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D13207">
      <w:pPr>
        <w:framePr w:w="4282" w:wrap="auto" w:vAnchor="page" w:hAnchor="page" w:x="7396" w:y="721"/>
        <w:pBdr>
          <w:top w:val="single" w:sz="6" w:space="0" w:color="000000"/>
          <w:left w:val="single" w:sz="6" w:space="0" w:color="000000"/>
          <w:bottom w:val="single" w:sz="6" w:space="0" w:color="000000"/>
          <w:right w:val="single" w:sz="6" w:space="0" w:color="000000"/>
        </w:pBdr>
        <w:tabs>
          <w:tab w:val="right" w:pos="2160"/>
          <w:tab w:val="left" w:pos="2340"/>
          <w:tab w:val="left" w:pos="2880"/>
          <w:tab w:val="left" w:pos="3600"/>
          <w:tab w:val="left" w:pos="414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jc w:val="both"/>
        <w:rPr>
          <w:rFonts w:ascii="Arial" w:hAnsi="Arial"/>
          <w:b/>
          <w:sz w:val="20"/>
        </w:rPr>
      </w:pPr>
      <w:r>
        <w:rPr>
          <w:rFonts w:ascii="Arial" w:hAnsi="Arial"/>
          <w:b/>
          <w:sz w:val="20"/>
        </w:rPr>
        <w:tab/>
        <w:t>AKSAS Project No:</w:t>
      </w:r>
      <w:r>
        <w:rPr>
          <w:rFonts w:ascii="Arial" w:hAnsi="Arial"/>
          <w:b/>
          <w:sz w:val="20"/>
        </w:rPr>
        <w:tab/>
        <w:t>57xxx</w:t>
      </w:r>
    </w:p>
    <w:p w:rsidR="00000000" w:rsidRDefault="00D13207">
      <w:pPr>
        <w:framePr w:w="4320" w:h="518" w:wrap="around" w:vAnchor="page" w:hAnchor="margin" w:x="6438" w:y="764"/>
        <w:tabs>
          <w:tab w:val="right" w:pos="2160"/>
          <w:tab w:val="left" w:pos="23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jc w:val="both"/>
        <w:rPr>
          <w:rFonts w:ascii="Arial" w:hAnsi="Arial"/>
          <w:b/>
          <w:sz w:val="20"/>
        </w:rPr>
      </w:pPr>
    </w:p>
    <w:p w:rsidR="00000000" w:rsidRDefault="00D13207">
      <w:pPr>
        <w:framePr w:w="4320" w:h="518" w:wrap="around" w:vAnchor="page" w:hAnchor="margin" w:x="6438" w:y="764"/>
        <w:tabs>
          <w:tab w:val="right" w:pos="2160"/>
          <w:tab w:val="left" w:pos="234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jc w:val="both"/>
        <w:rPr>
          <w:rFonts w:ascii="Arial" w:hAnsi="Arial"/>
          <w:b/>
          <w:sz w:val="20"/>
        </w:rPr>
      </w:pPr>
      <w:r>
        <w:rPr>
          <w:rFonts w:ascii="Arial" w:hAnsi="Arial"/>
          <w:b/>
          <w:sz w:val="20"/>
        </w:rPr>
        <w:t xml:space="preserve">       Date Prepared:  January 6, 2006</w:t>
      </w:r>
    </w:p>
    <w:p w:rsidR="00000000" w:rsidRDefault="00D13207">
      <w:pPr>
        <w:widowControl/>
        <w:tabs>
          <w:tab w:val="left" w:pos="99"/>
          <w:tab w:val="right" w:pos="432"/>
          <w:tab w:val="left" w:pos="702"/>
          <w:tab w:val="left" w:pos="1512"/>
        </w:tabs>
        <w:rPr>
          <w:rFonts w:ascii="Arial" w:hAnsi="Arial"/>
          <w:sz w:val="20"/>
        </w:rPr>
      </w:pPr>
    </w:p>
    <w:p w:rsidR="00000000" w:rsidRDefault="00D13207">
      <w:pPr>
        <w:pStyle w:val="Title"/>
        <w:rPr>
          <w:rFonts w:ascii="Arial" w:hAnsi="Arial"/>
        </w:rPr>
      </w:pPr>
      <w:r>
        <w:rPr>
          <w:rFonts w:ascii="Arial" w:hAnsi="Arial"/>
        </w:rPr>
        <w:t>STATEMENT OF SERVICES</w:t>
      </w:r>
    </w:p>
    <w:p w:rsidR="00000000" w:rsidRDefault="00D13207">
      <w:pPr>
        <w:pStyle w:val="Title"/>
        <w:rPr>
          <w:rFonts w:ascii="Arial" w:hAnsi="Arial"/>
          <w:b w:val="0"/>
          <w:bCs/>
          <w:sz w:val="24"/>
        </w:rPr>
      </w:pPr>
    </w:p>
    <w:p w:rsidR="00000000" w:rsidRDefault="00D13207">
      <w:pPr>
        <w:pStyle w:val="Title"/>
        <w:rPr>
          <w:rFonts w:ascii="Arial" w:hAnsi="Arial"/>
        </w:rPr>
      </w:pPr>
      <w:r>
        <w:rPr>
          <w:rFonts w:ascii="Arial" w:hAnsi="Arial"/>
        </w:rPr>
        <w:t>APPENDIX B</w:t>
      </w:r>
    </w:p>
    <w:p w:rsidR="00000000" w:rsidRDefault="00D13207">
      <w:pPr>
        <w:pStyle w:val="Title"/>
        <w:rPr>
          <w:rFonts w:ascii="Arial" w:hAnsi="Arial"/>
        </w:rPr>
      </w:pPr>
      <w:r>
        <w:rPr>
          <w:rFonts w:ascii="Arial" w:hAnsi="Arial"/>
        </w:rPr>
        <w:t>Port Lions Airport Relocation</w:t>
      </w:r>
    </w:p>
    <w:p w:rsidR="00000000" w:rsidRDefault="00D13207">
      <w:pPr>
        <w:jc w:val="center"/>
        <w:rPr>
          <w:rFonts w:ascii="Arial" w:hAnsi="Arial"/>
        </w:rPr>
      </w:pPr>
    </w:p>
    <w:p w:rsidR="00000000" w:rsidRDefault="00D13207">
      <w:pPr>
        <w:pStyle w:val="Heading4"/>
        <w:rPr>
          <w:rFonts w:ascii="Arial" w:hAnsi="Arial"/>
          <w:b/>
          <w:sz w:val="28"/>
        </w:rPr>
      </w:pPr>
      <w:r>
        <w:rPr>
          <w:rFonts w:ascii="Arial" w:hAnsi="Arial"/>
          <w:b/>
          <w:sz w:val="28"/>
        </w:rPr>
        <w:t>INDEX</w:t>
      </w:r>
    </w:p>
    <w:p w:rsidR="00000000" w:rsidRDefault="00D13207">
      <w:pPr>
        <w:pStyle w:val="Heading3"/>
        <w:tabs>
          <w:tab w:val="right" w:pos="9900"/>
        </w:tabs>
        <w:rPr>
          <w:rFonts w:ascii="Arial" w:hAnsi="Arial"/>
        </w:rPr>
      </w:pPr>
      <w:r>
        <w:rPr>
          <w:rFonts w:ascii="Arial" w:hAnsi="Arial"/>
        </w:rPr>
        <w:t>ARTICLE B1</w:t>
      </w:r>
      <w:r>
        <w:rPr>
          <w:rFonts w:ascii="Arial" w:hAnsi="Arial"/>
        </w:rPr>
        <w:tab/>
      </w:r>
    </w:p>
    <w:p w:rsidR="00000000" w:rsidRDefault="00D13207">
      <w:pPr>
        <w:pStyle w:val="Heading3"/>
        <w:tabs>
          <w:tab w:val="right" w:pos="9900"/>
        </w:tabs>
        <w:rPr>
          <w:rFonts w:ascii="Arial" w:hAnsi="Arial"/>
        </w:rPr>
      </w:pPr>
      <w:r>
        <w:rPr>
          <w:rFonts w:ascii="Arial" w:hAnsi="Arial"/>
        </w:rPr>
        <w:t>Introduction……………………………………………………………………………………………</w:t>
      </w:r>
      <w:r>
        <w:rPr>
          <w:rFonts w:ascii="Arial" w:hAnsi="Arial"/>
        </w:rPr>
        <w:tab/>
        <w:t>1</w:t>
      </w:r>
    </w:p>
    <w:p w:rsidR="00000000" w:rsidRDefault="00D13207">
      <w:pPr>
        <w:tabs>
          <w:tab w:val="right" w:pos="9900"/>
        </w:tabs>
        <w:rPr>
          <w:rFonts w:ascii="Arial" w:hAnsi="Arial"/>
        </w:rPr>
      </w:pPr>
    </w:p>
    <w:p w:rsidR="00000000" w:rsidRDefault="00D13207">
      <w:pPr>
        <w:tabs>
          <w:tab w:val="right" w:pos="9900"/>
        </w:tabs>
        <w:rPr>
          <w:rFonts w:ascii="Arial" w:hAnsi="Arial"/>
        </w:rPr>
      </w:pPr>
      <w:r>
        <w:rPr>
          <w:rFonts w:ascii="Arial" w:hAnsi="Arial"/>
        </w:rPr>
        <w:t>ARTICLE B2</w:t>
      </w:r>
      <w:r>
        <w:rPr>
          <w:rFonts w:ascii="Arial" w:hAnsi="Arial"/>
        </w:rPr>
        <w:tab/>
      </w:r>
    </w:p>
    <w:p w:rsidR="00000000" w:rsidRDefault="00D13207">
      <w:pPr>
        <w:tabs>
          <w:tab w:val="right" w:pos="9900"/>
        </w:tabs>
        <w:rPr>
          <w:rFonts w:ascii="Arial" w:hAnsi="Arial"/>
        </w:rPr>
      </w:pPr>
      <w:r>
        <w:rPr>
          <w:rFonts w:ascii="Arial" w:hAnsi="Arial"/>
        </w:rPr>
        <w:t>General Administrative Requirements………………………</w:t>
      </w:r>
      <w:r>
        <w:rPr>
          <w:rFonts w:ascii="Arial" w:hAnsi="Arial"/>
        </w:rPr>
        <w:t>……………………………………..</w:t>
      </w:r>
      <w:r>
        <w:rPr>
          <w:rFonts w:ascii="Arial" w:hAnsi="Arial"/>
        </w:rPr>
        <w:tab/>
        <w:t>2</w:t>
      </w:r>
    </w:p>
    <w:p w:rsidR="00000000" w:rsidRDefault="00D13207">
      <w:pPr>
        <w:tabs>
          <w:tab w:val="right" w:pos="9900"/>
        </w:tabs>
        <w:rPr>
          <w:rFonts w:ascii="Arial" w:hAnsi="Arial"/>
        </w:rPr>
      </w:pPr>
    </w:p>
    <w:p w:rsidR="00000000" w:rsidRDefault="00D13207">
      <w:pPr>
        <w:tabs>
          <w:tab w:val="right" w:pos="9900"/>
        </w:tabs>
        <w:rPr>
          <w:rFonts w:ascii="Arial" w:hAnsi="Arial"/>
        </w:rPr>
      </w:pPr>
      <w:r>
        <w:rPr>
          <w:rFonts w:ascii="Arial" w:hAnsi="Arial"/>
        </w:rPr>
        <w:t>ARTICLE B3</w:t>
      </w:r>
      <w:r>
        <w:rPr>
          <w:rFonts w:ascii="Arial" w:hAnsi="Arial"/>
        </w:rPr>
        <w:tab/>
      </w:r>
    </w:p>
    <w:p w:rsidR="00000000" w:rsidRDefault="00D13207">
      <w:pPr>
        <w:tabs>
          <w:tab w:val="right" w:pos="9900"/>
        </w:tabs>
        <w:rPr>
          <w:rFonts w:ascii="Arial" w:hAnsi="Arial"/>
        </w:rPr>
      </w:pPr>
      <w:r>
        <w:rPr>
          <w:rFonts w:ascii="Arial" w:hAnsi="Arial"/>
        </w:rPr>
        <w:t>Management………………………………………………………………………………………….</w:t>
      </w:r>
      <w:r>
        <w:rPr>
          <w:rFonts w:ascii="Arial" w:hAnsi="Arial"/>
        </w:rPr>
        <w:tab/>
        <w:t>6</w:t>
      </w:r>
    </w:p>
    <w:p w:rsidR="00000000" w:rsidRDefault="00D13207">
      <w:pPr>
        <w:tabs>
          <w:tab w:val="right" w:pos="9900"/>
        </w:tabs>
        <w:rPr>
          <w:rFonts w:ascii="Arial" w:hAnsi="Arial"/>
        </w:rPr>
      </w:pPr>
    </w:p>
    <w:p w:rsidR="00000000" w:rsidRDefault="00D13207">
      <w:pPr>
        <w:tabs>
          <w:tab w:val="right" w:pos="9900"/>
        </w:tabs>
        <w:rPr>
          <w:rFonts w:ascii="Arial" w:hAnsi="Arial"/>
        </w:rPr>
      </w:pPr>
      <w:r>
        <w:rPr>
          <w:rFonts w:ascii="Arial" w:hAnsi="Arial"/>
        </w:rPr>
        <w:t>ARTICLE B4</w:t>
      </w:r>
      <w:r>
        <w:rPr>
          <w:rFonts w:ascii="Arial" w:hAnsi="Arial"/>
        </w:rPr>
        <w:tab/>
      </w:r>
    </w:p>
    <w:p w:rsidR="00000000" w:rsidRDefault="00D13207">
      <w:pPr>
        <w:pStyle w:val="Footer"/>
        <w:tabs>
          <w:tab w:val="clear" w:pos="4320"/>
          <w:tab w:val="clear" w:pos="8640"/>
          <w:tab w:val="right" w:pos="9900"/>
        </w:tabs>
        <w:rPr>
          <w:b/>
          <w:bCs/>
        </w:rPr>
      </w:pPr>
      <w:r>
        <w:t xml:space="preserve">Public/Agency Involvement </w:t>
      </w:r>
      <w:r>
        <w:rPr>
          <w:b/>
          <w:bCs/>
        </w:rPr>
        <w:t>(TASK 1)</w:t>
      </w:r>
      <w:r>
        <w:t>……………………………………………………………..</w:t>
      </w:r>
      <w:r>
        <w:tab/>
        <w:t>7</w:t>
      </w:r>
    </w:p>
    <w:p w:rsidR="00000000" w:rsidRDefault="00D13207">
      <w:pPr>
        <w:tabs>
          <w:tab w:val="right" w:pos="9900"/>
        </w:tabs>
        <w:rPr>
          <w:rFonts w:ascii="Arial" w:hAnsi="Arial"/>
        </w:rPr>
      </w:pPr>
    </w:p>
    <w:p w:rsidR="00000000" w:rsidRDefault="00D13207">
      <w:pPr>
        <w:pStyle w:val="Footer"/>
        <w:tabs>
          <w:tab w:val="clear" w:pos="4320"/>
          <w:tab w:val="clear" w:pos="8640"/>
          <w:tab w:val="right" w:pos="9900"/>
        </w:tabs>
        <w:rPr>
          <w:rFonts w:ascii="Arial" w:hAnsi="Arial"/>
        </w:rPr>
      </w:pPr>
      <w:r>
        <w:rPr>
          <w:rFonts w:ascii="Arial" w:hAnsi="Arial"/>
        </w:rPr>
        <w:t>ARTICLE B5</w:t>
      </w:r>
      <w:r>
        <w:rPr>
          <w:rFonts w:ascii="Arial" w:hAnsi="Arial"/>
        </w:rPr>
        <w:tab/>
      </w:r>
    </w:p>
    <w:p w:rsidR="00000000" w:rsidRDefault="00D13207">
      <w:pPr>
        <w:widowControl/>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right" w:pos="9900"/>
          <w:tab w:val="left" w:pos="10080"/>
        </w:tabs>
        <w:rPr>
          <w:rFonts w:ascii="Arial" w:hAnsi="Arial"/>
        </w:rPr>
      </w:pPr>
      <w:r>
        <w:rPr>
          <w:rFonts w:ascii="Arial" w:hAnsi="Arial"/>
        </w:rPr>
        <w:t xml:space="preserve">Environmental Services </w:t>
      </w:r>
      <w:r>
        <w:rPr>
          <w:rFonts w:ascii="Arial" w:hAnsi="Arial"/>
          <w:b/>
          <w:bCs/>
        </w:rPr>
        <w:t>(TASK 2)</w:t>
      </w:r>
      <w:r>
        <w:rPr>
          <w:rFonts w:ascii="Arial" w:hAnsi="Arial"/>
        </w:rPr>
        <w:t>………………………………………………………………… 14</w:t>
      </w:r>
      <w:r>
        <w:rPr>
          <w:rFonts w:ascii="Arial" w:hAnsi="Arial"/>
        </w:rPr>
        <w:tab/>
      </w:r>
      <w:r>
        <w:rPr>
          <w:rFonts w:ascii="Arial" w:hAnsi="Arial"/>
        </w:rPr>
        <w:tab/>
      </w:r>
    </w:p>
    <w:p w:rsidR="00000000" w:rsidRDefault="00D13207">
      <w:pPr>
        <w:pStyle w:val="Footer"/>
        <w:widowControl/>
        <w:tabs>
          <w:tab w:val="clear" w:pos="8640"/>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right" w:pos="9900"/>
          <w:tab w:val="left" w:pos="10080"/>
        </w:tabs>
        <w:rPr>
          <w:rFonts w:ascii="Arial" w:hAnsi="Arial"/>
        </w:rPr>
      </w:pPr>
    </w:p>
    <w:p w:rsidR="00000000" w:rsidRDefault="00D13207">
      <w:pPr>
        <w:pStyle w:val="Footer"/>
        <w:tabs>
          <w:tab w:val="clear" w:pos="4320"/>
          <w:tab w:val="clear" w:pos="8640"/>
          <w:tab w:val="right" w:pos="9900"/>
        </w:tabs>
        <w:rPr>
          <w:rFonts w:ascii="Arial" w:hAnsi="Arial"/>
        </w:rPr>
      </w:pPr>
      <w:r>
        <w:rPr>
          <w:rFonts w:ascii="Arial" w:hAnsi="Arial"/>
        </w:rPr>
        <w:t>ARTICLE B6</w:t>
      </w:r>
      <w:r>
        <w:rPr>
          <w:rFonts w:ascii="Arial" w:hAnsi="Arial"/>
        </w:rPr>
        <w:tab/>
      </w:r>
    </w:p>
    <w:p w:rsidR="00000000" w:rsidRDefault="00D13207">
      <w:pPr>
        <w:pStyle w:val="Footer"/>
        <w:tabs>
          <w:tab w:val="clear" w:pos="4320"/>
          <w:tab w:val="clear" w:pos="8640"/>
          <w:tab w:val="right" w:pos="9900"/>
        </w:tabs>
        <w:rPr>
          <w:rFonts w:ascii="Arial" w:hAnsi="Arial"/>
        </w:rPr>
      </w:pPr>
      <w:r>
        <w:rPr>
          <w:rFonts w:ascii="Arial" w:hAnsi="Arial"/>
        </w:rPr>
        <w:t>Surveying and</w:t>
      </w:r>
      <w:r>
        <w:rPr>
          <w:rFonts w:ascii="Arial" w:hAnsi="Arial"/>
        </w:rPr>
        <w:t xml:space="preserve"> Mapping Services </w:t>
      </w:r>
      <w:r>
        <w:rPr>
          <w:rFonts w:ascii="Arial" w:hAnsi="Arial"/>
          <w:b/>
          <w:bCs/>
        </w:rPr>
        <w:t>(TASKS 3 and 4)</w:t>
      </w:r>
      <w:r>
        <w:rPr>
          <w:rFonts w:ascii="Arial" w:hAnsi="Arial"/>
        </w:rPr>
        <w:t>…………………………………………….</w:t>
      </w:r>
      <w:r>
        <w:rPr>
          <w:rFonts w:ascii="Arial" w:hAnsi="Arial"/>
        </w:rPr>
        <w:tab/>
        <w:t>25</w:t>
      </w:r>
    </w:p>
    <w:p w:rsidR="00000000" w:rsidRDefault="00D13207">
      <w:pPr>
        <w:pStyle w:val="Footer"/>
        <w:tabs>
          <w:tab w:val="clear" w:pos="4320"/>
          <w:tab w:val="clear" w:pos="8640"/>
          <w:tab w:val="right" w:pos="9900"/>
        </w:tabs>
        <w:rPr>
          <w:rFonts w:ascii="Arial" w:hAnsi="Arial"/>
        </w:rPr>
      </w:pPr>
    </w:p>
    <w:p w:rsidR="00000000" w:rsidRDefault="00D13207">
      <w:pPr>
        <w:pStyle w:val="Footer"/>
        <w:tabs>
          <w:tab w:val="clear" w:pos="4320"/>
          <w:tab w:val="clear" w:pos="8640"/>
          <w:tab w:val="right" w:pos="9900"/>
        </w:tabs>
        <w:rPr>
          <w:rFonts w:ascii="Arial" w:hAnsi="Arial"/>
        </w:rPr>
      </w:pPr>
      <w:r>
        <w:rPr>
          <w:rFonts w:ascii="Arial" w:hAnsi="Arial"/>
        </w:rPr>
        <w:t>ARTICLE B7</w:t>
      </w:r>
      <w:r>
        <w:rPr>
          <w:rFonts w:ascii="Arial" w:hAnsi="Arial"/>
        </w:rPr>
        <w:tab/>
      </w:r>
    </w:p>
    <w:p w:rsidR="00000000" w:rsidRDefault="00D13207">
      <w:pPr>
        <w:pStyle w:val="Footer"/>
        <w:tabs>
          <w:tab w:val="clear" w:pos="4320"/>
          <w:tab w:val="clear" w:pos="8640"/>
          <w:tab w:val="right" w:pos="9900"/>
        </w:tabs>
        <w:rPr>
          <w:rFonts w:ascii="Arial" w:hAnsi="Arial"/>
        </w:rPr>
      </w:pPr>
      <w:r>
        <w:rPr>
          <w:rFonts w:ascii="Arial" w:hAnsi="Arial"/>
        </w:rPr>
        <w:t xml:space="preserve">Airport Layout Plan </w:t>
      </w:r>
      <w:r>
        <w:rPr>
          <w:rFonts w:ascii="Arial" w:hAnsi="Arial"/>
          <w:b/>
          <w:bCs/>
        </w:rPr>
        <w:t>(TASK 5)</w:t>
      </w:r>
      <w:r>
        <w:rPr>
          <w:rFonts w:ascii="Arial" w:hAnsi="Arial"/>
        </w:rPr>
        <w:t>………………………………………………………………………</w:t>
      </w:r>
      <w:r>
        <w:rPr>
          <w:rFonts w:ascii="Arial" w:hAnsi="Arial"/>
        </w:rPr>
        <w:tab/>
        <w:t>41</w:t>
      </w:r>
    </w:p>
    <w:p w:rsidR="00000000" w:rsidRDefault="00D13207">
      <w:pPr>
        <w:pStyle w:val="Footer"/>
        <w:tabs>
          <w:tab w:val="clear" w:pos="4320"/>
          <w:tab w:val="clear" w:pos="8640"/>
          <w:tab w:val="right" w:pos="9900"/>
        </w:tabs>
        <w:rPr>
          <w:rFonts w:ascii="Arial" w:hAnsi="Arial"/>
        </w:rPr>
      </w:pPr>
    </w:p>
    <w:p w:rsidR="00000000" w:rsidRDefault="00D13207">
      <w:pPr>
        <w:pStyle w:val="Footer"/>
        <w:tabs>
          <w:tab w:val="clear" w:pos="4320"/>
          <w:tab w:val="clear" w:pos="8640"/>
          <w:tab w:val="right" w:pos="9900"/>
        </w:tabs>
        <w:rPr>
          <w:rFonts w:ascii="Arial" w:hAnsi="Arial"/>
        </w:rPr>
      </w:pPr>
      <w:r>
        <w:rPr>
          <w:rFonts w:ascii="Arial" w:hAnsi="Arial"/>
        </w:rPr>
        <w:t>ARTICLE B8</w:t>
      </w:r>
      <w:r>
        <w:rPr>
          <w:rFonts w:ascii="Arial" w:hAnsi="Arial"/>
        </w:rPr>
        <w:tab/>
      </w:r>
    </w:p>
    <w:p w:rsidR="00000000" w:rsidRDefault="00D13207">
      <w:pPr>
        <w:pStyle w:val="Footer"/>
        <w:tabs>
          <w:tab w:val="clear" w:pos="4320"/>
          <w:tab w:val="clear" w:pos="8640"/>
          <w:tab w:val="right" w:pos="9900"/>
        </w:tabs>
        <w:rPr>
          <w:rFonts w:ascii="Arial" w:hAnsi="Arial"/>
        </w:rPr>
      </w:pPr>
      <w:r>
        <w:rPr>
          <w:rFonts w:ascii="Arial" w:hAnsi="Arial"/>
        </w:rPr>
        <w:t xml:space="preserve">Geotechnical </w:t>
      </w:r>
      <w:proofErr w:type="gramStart"/>
      <w:r>
        <w:rPr>
          <w:rFonts w:ascii="Arial" w:hAnsi="Arial"/>
        </w:rPr>
        <w:t xml:space="preserve">Investigations  </w:t>
      </w:r>
      <w:r>
        <w:rPr>
          <w:rFonts w:ascii="Arial" w:hAnsi="Arial"/>
          <w:b/>
          <w:bCs/>
        </w:rPr>
        <w:t>(</w:t>
      </w:r>
      <w:proofErr w:type="gramEnd"/>
      <w:r>
        <w:rPr>
          <w:rFonts w:ascii="Arial" w:hAnsi="Arial"/>
          <w:b/>
          <w:bCs/>
        </w:rPr>
        <w:t>Task 6, N.I.C.)</w:t>
      </w:r>
      <w:r>
        <w:rPr>
          <w:rFonts w:ascii="Arial" w:hAnsi="Arial"/>
        </w:rPr>
        <w:t xml:space="preserve"> ………………..………………………………..</w:t>
      </w:r>
      <w:r>
        <w:rPr>
          <w:rFonts w:ascii="Arial" w:hAnsi="Arial"/>
        </w:rPr>
        <w:tab/>
        <w:t>42</w:t>
      </w:r>
    </w:p>
    <w:p w:rsidR="00000000" w:rsidRDefault="00D13207">
      <w:pPr>
        <w:pStyle w:val="Footer"/>
        <w:tabs>
          <w:tab w:val="clear" w:pos="4320"/>
          <w:tab w:val="clear" w:pos="8640"/>
          <w:tab w:val="right" w:pos="9900"/>
        </w:tabs>
        <w:rPr>
          <w:rFonts w:ascii="Arial" w:hAnsi="Arial"/>
        </w:rPr>
      </w:pPr>
    </w:p>
    <w:p w:rsidR="00000000" w:rsidRDefault="00D13207">
      <w:pPr>
        <w:pStyle w:val="Footer"/>
        <w:tabs>
          <w:tab w:val="clear" w:pos="4320"/>
          <w:tab w:val="clear" w:pos="8640"/>
          <w:tab w:val="right" w:pos="9900"/>
        </w:tabs>
        <w:rPr>
          <w:rFonts w:ascii="Arial" w:hAnsi="Arial"/>
        </w:rPr>
      </w:pPr>
      <w:r>
        <w:rPr>
          <w:rFonts w:ascii="Arial" w:hAnsi="Arial"/>
        </w:rPr>
        <w:t>ARTICLE B9</w:t>
      </w:r>
      <w:r>
        <w:rPr>
          <w:rFonts w:ascii="Arial" w:hAnsi="Arial"/>
        </w:rPr>
        <w:tab/>
      </w:r>
    </w:p>
    <w:p w:rsidR="00000000" w:rsidRDefault="00D13207">
      <w:pPr>
        <w:pStyle w:val="Footer"/>
        <w:tabs>
          <w:tab w:val="clear" w:pos="4320"/>
          <w:tab w:val="clear" w:pos="8640"/>
          <w:tab w:val="right" w:pos="9900"/>
        </w:tabs>
        <w:rPr>
          <w:rFonts w:ascii="Arial" w:hAnsi="Arial"/>
        </w:rPr>
      </w:pPr>
      <w:r>
        <w:rPr>
          <w:rFonts w:ascii="Arial" w:hAnsi="Arial"/>
        </w:rPr>
        <w:t xml:space="preserve">Conflicts </w:t>
      </w:r>
      <w:proofErr w:type="gramStart"/>
      <w:r>
        <w:rPr>
          <w:rFonts w:ascii="Arial" w:hAnsi="Arial"/>
        </w:rPr>
        <w:t>With</w:t>
      </w:r>
      <w:proofErr w:type="gramEnd"/>
      <w:r>
        <w:rPr>
          <w:rFonts w:ascii="Arial" w:hAnsi="Arial"/>
        </w:rPr>
        <w:t xml:space="preserve"> Existing Utiliti</w:t>
      </w:r>
      <w:r>
        <w:rPr>
          <w:rFonts w:ascii="Arial" w:hAnsi="Arial"/>
        </w:rPr>
        <w:t xml:space="preserve">es/Storm Drains </w:t>
      </w:r>
      <w:r>
        <w:rPr>
          <w:rFonts w:ascii="Arial" w:hAnsi="Arial"/>
          <w:b/>
          <w:bCs/>
        </w:rPr>
        <w:t>(TASK 7)</w:t>
      </w:r>
      <w:r>
        <w:rPr>
          <w:rFonts w:ascii="Arial" w:hAnsi="Arial"/>
        </w:rPr>
        <w:t>………………………………………...</w:t>
      </w:r>
      <w:r>
        <w:rPr>
          <w:rFonts w:ascii="Arial" w:hAnsi="Arial"/>
        </w:rPr>
        <w:tab/>
        <w:t>43</w:t>
      </w:r>
    </w:p>
    <w:p w:rsidR="00000000" w:rsidRDefault="00D13207">
      <w:pPr>
        <w:pStyle w:val="Footer"/>
        <w:tabs>
          <w:tab w:val="clear" w:pos="4320"/>
          <w:tab w:val="clear" w:pos="8640"/>
          <w:tab w:val="right" w:pos="9900"/>
        </w:tabs>
        <w:rPr>
          <w:rFonts w:ascii="Arial" w:hAnsi="Arial"/>
        </w:rPr>
      </w:pPr>
    </w:p>
    <w:p w:rsidR="00000000" w:rsidRDefault="00D13207">
      <w:pPr>
        <w:pStyle w:val="Footer"/>
        <w:tabs>
          <w:tab w:val="clear" w:pos="4320"/>
          <w:tab w:val="clear" w:pos="8640"/>
          <w:tab w:val="right" w:pos="9900"/>
        </w:tabs>
        <w:rPr>
          <w:rFonts w:ascii="Arial" w:hAnsi="Arial"/>
        </w:rPr>
      </w:pPr>
      <w:r>
        <w:rPr>
          <w:rFonts w:ascii="Arial" w:hAnsi="Arial"/>
        </w:rPr>
        <w:t>ARTICLE B10</w:t>
      </w:r>
      <w:r>
        <w:rPr>
          <w:rFonts w:ascii="Arial" w:hAnsi="Arial"/>
        </w:rPr>
        <w:tab/>
      </w:r>
    </w:p>
    <w:p w:rsidR="00000000" w:rsidRDefault="00D13207">
      <w:pPr>
        <w:pStyle w:val="Footer"/>
        <w:tabs>
          <w:tab w:val="clear" w:pos="4320"/>
          <w:tab w:val="clear" w:pos="8640"/>
          <w:tab w:val="right" w:pos="9900"/>
        </w:tabs>
        <w:rPr>
          <w:rFonts w:ascii="Arial" w:hAnsi="Arial"/>
        </w:rPr>
      </w:pPr>
      <w:r>
        <w:rPr>
          <w:rFonts w:ascii="Arial" w:hAnsi="Arial"/>
        </w:rPr>
        <w:t xml:space="preserve">Design </w:t>
      </w:r>
      <w:proofErr w:type="gramStart"/>
      <w:r>
        <w:rPr>
          <w:rFonts w:ascii="Arial" w:hAnsi="Arial"/>
        </w:rPr>
        <w:t xml:space="preserve">Engineering  </w:t>
      </w:r>
      <w:r>
        <w:rPr>
          <w:rFonts w:ascii="Arial" w:hAnsi="Arial"/>
          <w:b/>
          <w:bCs/>
        </w:rPr>
        <w:t>(</w:t>
      </w:r>
      <w:proofErr w:type="gramEnd"/>
      <w:r>
        <w:rPr>
          <w:rFonts w:ascii="Arial" w:hAnsi="Arial"/>
          <w:b/>
          <w:bCs/>
        </w:rPr>
        <w:t>TASK 8a - d)</w:t>
      </w:r>
      <w:r>
        <w:rPr>
          <w:rFonts w:ascii="Arial" w:hAnsi="Arial"/>
        </w:rPr>
        <w:t>……………………………………………………………….</w:t>
      </w:r>
      <w:r>
        <w:rPr>
          <w:rFonts w:ascii="Arial" w:hAnsi="Arial"/>
        </w:rPr>
        <w:tab/>
        <w:t>44</w:t>
      </w:r>
    </w:p>
    <w:p w:rsidR="00000000" w:rsidRDefault="00D13207">
      <w:pPr>
        <w:pStyle w:val="Footer"/>
        <w:tabs>
          <w:tab w:val="clear" w:pos="4320"/>
          <w:tab w:val="clear" w:pos="8640"/>
          <w:tab w:val="right" w:pos="9900"/>
        </w:tabs>
        <w:rPr>
          <w:rFonts w:ascii="Arial" w:hAnsi="Arial"/>
        </w:rPr>
      </w:pPr>
    </w:p>
    <w:p w:rsidR="00000000" w:rsidRDefault="00D13207">
      <w:pPr>
        <w:pStyle w:val="Footer"/>
        <w:tabs>
          <w:tab w:val="clear" w:pos="4320"/>
          <w:tab w:val="clear" w:pos="8640"/>
          <w:tab w:val="right" w:pos="9900"/>
        </w:tabs>
        <w:rPr>
          <w:rFonts w:ascii="Arial" w:hAnsi="Arial"/>
        </w:rPr>
      </w:pPr>
      <w:r>
        <w:rPr>
          <w:rFonts w:ascii="Arial" w:hAnsi="Arial"/>
        </w:rPr>
        <w:t>ARTICLE B11</w:t>
      </w:r>
      <w:r>
        <w:rPr>
          <w:rFonts w:ascii="Arial" w:hAnsi="Arial"/>
        </w:rPr>
        <w:tab/>
      </w:r>
    </w:p>
    <w:p w:rsidR="00000000" w:rsidRDefault="00D13207">
      <w:pPr>
        <w:pStyle w:val="Footer"/>
        <w:tabs>
          <w:tab w:val="clear" w:pos="4320"/>
          <w:tab w:val="clear" w:pos="8640"/>
          <w:tab w:val="right" w:pos="9900"/>
        </w:tabs>
        <w:rPr>
          <w:rFonts w:ascii="Arial" w:hAnsi="Arial"/>
        </w:rPr>
      </w:pPr>
      <w:r>
        <w:rPr>
          <w:rFonts w:ascii="Arial" w:hAnsi="Arial"/>
        </w:rPr>
        <w:t xml:space="preserve">Completion </w:t>
      </w:r>
      <w:proofErr w:type="gramStart"/>
      <w:r>
        <w:rPr>
          <w:rFonts w:ascii="Arial" w:hAnsi="Arial"/>
        </w:rPr>
        <w:t xml:space="preserve">Documentation  </w:t>
      </w:r>
      <w:r>
        <w:rPr>
          <w:rFonts w:ascii="Arial" w:hAnsi="Arial"/>
          <w:b/>
          <w:bCs/>
        </w:rPr>
        <w:t>(</w:t>
      </w:r>
      <w:proofErr w:type="gramEnd"/>
      <w:r>
        <w:rPr>
          <w:rFonts w:ascii="Arial" w:hAnsi="Arial"/>
          <w:b/>
          <w:bCs/>
        </w:rPr>
        <w:t>TASK 9)</w:t>
      </w:r>
      <w:r>
        <w:rPr>
          <w:rFonts w:ascii="Arial" w:hAnsi="Arial"/>
        </w:rPr>
        <w:t>……………………………………………………………</w:t>
      </w:r>
      <w:r>
        <w:rPr>
          <w:rFonts w:ascii="Arial" w:hAnsi="Arial"/>
        </w:rPr>
        <w:tab/>
        <w:t>49</w:t>
      </w:r>
    </w:p>
    <w:p w:rsidR="00000000" w:rsidRDefault="00D13207">
      <w:pPr>
        <w:pStyle w:val="Footer"/>
        <w:tabs>
          <w:tab w:val="clear" w:pos="4320"/>
          <w:tab w:val="clear" w:pos="8640"/>
          <w:tab w:val="right" w:pos="9900"/>
        </w:tabs>
        <w:rPr>
          <w:rFonts w:ascii="Arial" w:hAnsi="Arial"/>
        </w:rPr>
      </w:pPr>
    </w:p>
    <w:p w:rsidR="00000000" w:rsidRDefault="00D13207">
      <w:pPr>
        <w:pStyle w:val="Footer"/>
        <w:tabs>
          <w:tab w:val="clear" w:pos="4320"/>
          <w:tab w:val="clear" w:pos="8640"/>
          <w:tab w:val="right" w:pos="9900"/>
        </w:tabs>
        <w:rPr>
          <w:rFonts w:ascii="Arial" w:hAnsi="Arial"/>
        </w:rPr>
      </w:pPr>
      <w:r>
        <w:rPr>
          <w:rFonts w:ascii="Arial" w:hAnsi="Arial"/>
        </w:rPr>
        <w:t>ARTICLE B12</w:t>
      </w:r>
      <w:r>
        <w:rPr>
          <w:rFonts w:ascii="Arial" w:hAnsi="Arial"/>
        </w:rPr>
        <w:tab/>
      </w:r>
    </w:p>
    <w:p w:rsidR="00000000" w:rsidRDefault="00D13207">
      <w:pPr>
        <w:pStyle w:val="Footer"/>
        <w:tabs>
          <w:tab w:val="clear" w:pos="4320"/>
          <w:tab w:val="clear" w:pos="8640"/>
          <w:tab w:val="right" w:pos="9900"/>
        </w:tabs>
        <w:rPr>
          <w:rFonts w:ascii="Arial" w:hAnsi="Arial"/>
        </w:rPr>
      </w:pPr>
      <w:r>
        <w:rPr>
          <w:rFonts w:ascii="Arial" w:hAnsi="Arial"/>
        </w:rPr>
        <w:t xml:space="preserve">Assistance During </w:t>
      </w:r>
      <w:proofErr w:type="gramStart"/>
      <w:r>
        <w:rPr>
          <w:rFonts w:ascii="Arial" w:hAnsi="Arial"/>
        </w:rPr>
        <w:t xml:space="preserve">Bidding  </w:t>
      </w:r>
      <w:r>
        <w:rPr>
          <w:rFonts w:ascii="Arial" w:hAnsi="Arial"/>
          <w:b/>
          <w:bCs/>
        </w:rPr>
        <w:t>(</w:t>
      </w:r>
      <w:proofErr w:type="gramEnd"/>
      <w:r>
        <w:rPr>
          <w:rFonts w:ascii="Arial" w:hAnsi="Arial"/>
          <w:b/>
          <w:bCs/>
        </w:rPr>
        <w:t>TASK 10)</w:t>
      </w:r>
      <w:r>
        <w:rPr>
          <w:rFonts w:ascii="Arial" w:hAnsi="Arial"/>
        </w:rPr>
        <w:t>…..………………</w:t>
      </w:r>
      <w:r>
        <w:rPr>
          <w:rFonts w:ascii="Arial" w:hAnsi="Arial"/>
        </w:rPr>
        <w:t>……………………………………….</w:t>
      </w:r>
      <w:r>
        <w:rPr>
          <w:rFonts w:ascii="Arial" w:hAnsi="Arial"/>
        </w:rPr>
        <w:tab/>
        <w:t>50</w:t>
      </w:r>
    </w:p>
    <w:p w:rsidR="00000000" w:rsidRDefault="00D13207">
      <w:pPr>
        <w:pStyle w:val="Footer"/>
        <w:tabs>
          <w:tab w:val="clear" w:pos="4320"/>
          <w:tab w:val="clear" w:pos="8640"/>
          <w:tab w:val="right" w:pos="9900"/>
        </w:tabs>
        <w:rPr>
          <w:rFonts w:ascii="Arial" w:hAnsi="Arial"/>
        </w:rPr>
      </w:pPr>
    </w:p>
    <w:p w:rsidR="00000000" w:rsidRDefault="00D13207">
      <w:pPr>
        <w:pStyle w:val="Footer"/>
        <w:keepNext/>
        <w:tabs>
          <w:tab w:val="clear" w:pos="4320"/>
          <w:tab w:val="clear" w:pos="8640"/>
          <w:tab w:val="right" w:pos="9900"/>
        </w:tabs>
        <w:rPr>
          <w:rFonts w:ascii="Arial" w:hAnsi="Arial"/>
        </w:rPr>
      </w:pPr>
      <w:r>
        <w:rPr>
          <w:rFonts w:ascii="Arial" w:hAnsi="Arial"/>
        </w:rPr>
        <w:t>ARTICLE B13</w:t>
      </w:r>
      <w:r>
        <w:rPr>
          <w:rFonts w:ascii="Arial" w:hAnsi="Arial"/>
        </w:rPr>
        <w:tab/>
      </w:r>
    </w:p>
    <w:p w:rsidR="00000000" w:rsidRDefault="00D13207">
      <w:pPr>
        <w:pStyle w:val="Footer"/>
        <w:keepNext/>
        <w:tabs>
          <w:tab w:val="clear" w:pos="4320"/>
          <w:tab w:val="clear" w:pos="8640"/>
          <w:tab w:val="right" w:pos="9900"/>
        </w:tabs>
        <w:rPr>
          <w:rFonts w:ascii="Arial" w:hAnsi="Arial"/>
        </w:rPr>
      </w:pPr>
      <w:r>
        <w:rPr>
          <w:rFonts w:ascii="Arial" w:hAnsi="Arial"/>
        </w:rPr>
        <w:t xml:space="preserve">Assistance During </w:t>
      </w:r>
      <w:proofErr w:type="gramStart"/>
      <w:r>
        <w:rPr>
          <w:rFonts w:ascii="Arial" w:hAnsi="Arial"/>
        </w:rPr>
        <w:t xml:space="preserve">Construction  </w:t>
      </w:r>
      <w:r>
        <w:rPr>
          <w:rFonts w:ascii="Arial" w:hAnsi="Arial"/>
          <w:b/>
          <w:bCs/>
        </w:rPr>
        <w:t>(</w:t>
      </w:r>
      <w:proofErr w:type="gramEnd"/>
      <w:r>
        <w:rPr>
          <w:rFonts w:ascii="Arial" w:hAnsi="Arial"/>
          <w:b/>
          <w:bCs/>
        </w:rPr>
        <w:t>TASK 11)</w:t>
      </w:r>
      <w:r>
        <w:rPr>
          <w:rFonts w:ascii="Arial" w:hAnsi="Arial"/>
        </w:rPr>
        <w:t>……………………………………………………..</w:t>
      </w:r>
      <w:r>
        <w:rPr>
          <w:rFonts w:ascii="Arial" w:hAnsi="Arial"/>
        </w:rPr>
        <w:tab/>
        <w:t>50</w:t>
      </w:r>
    </w:p>
    <w:p w:rsidR="00000000" w:rsidRDefault="00D13207">
      <w:pPr>
        <w:pStyle w:val="Footer"/>
        <w:keepNext/>
        <w:tabs>
          <w:tab w:val="clear" w:pos="4320"/>
          <w:tab w:val="clear" w:pos="8640"/>
          <w:tab w:val="right" w:pos="9900"/>
        </w:tabs>
        <w:rPr>
          <w:rFonts w:ascii="Arial" w:hAnsi="Arial"/>
        </w:rPr>
      </w:pPr>
    </w:p>
    <w:p w:rsidR="00000000" w:rsidRDefault="00D13207">
      <w:pPr>
        <w:pStyle w:val="Footer"/>
        <w:widowControl/>
        <w:tabs>
          <w:tab w:val="clear" w:pos="8640"/>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right" w:pos="9900"/>
          <w:tab w:val="left" w:pos="10080"/>
        </w:tabs>
        <w:outlineLvl w:val="0"/>
        <w:rPr>
          <w:rFonts w:ascii="Arial" w:hAnsi="Arial"/>
        </w:rPr>
      </w:pPr>
      <w:r>
        <w:rPr>
          <w:rFonts w:ascii="Arial" w:hAnsi="Arial"/>
        </w:rPr>
        <w:t>ARTICLE B14</w:t>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r>
        <w:rPr>
          <w:rFonts w:ascii="Arial" w:hAnsi="Arial"/>
        </w:rPr>
        <w:tab/>
      </w:r>
    </w:p>
    <w:p w:rsidR="00000000" w:rsidRDefault="00D13207">
      <w:pPr>
        <w:pStyle w:val="Footer"/>
        <w:widowControl/>
        <w:tabs>
          <w:tab w:val="clear" w:pos="8640"/>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right" w:pos="9900"/>
          <w:tab w:val="left" w:pos="10080"/>
        </w:tabs>
        <w:outlineLvl w:val="0"/>
        <w:rPr>
          <w:rFonts w:ascii="Arial" w:hAnsi="Arial"/>
        </w:rPr>
      </w:pPr>
      <w:r>
        <w:rPr>
          <w:rFonts w:ascii="Arial" w:hAnsi="Arial"/>
        </w:rPr>
        <w:t xml:space="preserve">Construction Engineering and Inspection Services   </w:t>
      </w:r>
      <w:r>
        <w:rPr>
          <w:rFonts w:ascii="Arial" w:hAnsi="Arial"/>
          <w:b/>
          <w:bCs/>
        </w:rPr>
        <w:t>(TASK 12, NIC – ADOT Option)</w:t>
      </w:r>
      <w:r>
        <w:rPr>
          <w:rFonts w:ascii="Arial" w:hAnsi="Arial"/>
        </w:rPr>
        <w:t>…….</w:t>
      </w:r>
      <w:r>
        <w:rPr>
          <w:rFonts w:ascii="Arial" w:hAnsi="Arial"/>
        </w:rPr>
        <w:tab/>
        <w:t>51</w:t>
      </w:r>
    </w:p>
    <w:p w:rsidR="00000000" w:rsidRDefault="00D13207">
      <w:pPr>
        <w:pStyle w:val="Heading4"/>
        <w:rPr>
          <w:rFonts w:ascii="Arial" w:hAnsi="Arial"/>
          <w:b/>
          <w:bCs/>
        </w:rPr>
      </w:pPr>
      <w:r>
        <w:rPr>
          <w:rFonts w:ascii="Arial" w:hAnsi="Arial"/>
          <w:b/>
          <w:bCs/>
        </w:rPr>
        <w:lastRenderedPageBreak/>
        <w:t>EXHIBITS</w:t>
      </w:r>
    </w:p>
    <w:p w:rsidR="00000000" w:rsidRDefault="00D13207">
      <w:pPr>
        <w:rPr>
          <w:rFonts w:ascii="Arial" w:hAnsi="Arial"/>
        </w:rPr>
      </w:pPr>
    </w:p>
    <w:p w:rsidR="00000000" w:rsidRDefault="00D13207">
      <w:pPr>
        <w:tabs>
          <w:tab w:val="left" w:pos="1440"/>
        </w:tabs>
        <w:rPr>
          <w:rFonts w:ascii="Arial" w:hAnsi="Arial"/>
        </w:rPr>
      </w:pPr>
      <w:r>
        <w:rPr>
          <w:rFonts w:ascii="Arial" w:hAnsi="Arial"/>
        </w:rPr>
        <w:tab/>
        <w:t>Exhibit B-1 – Project Location Map(</w:t>
      </w:r>
      <w:r>
        <w:rPr>
          <w:rFonts w:ascii="Arial" w:hAnsi="Arial"/>
        </w:rPr>
        <w:t xml:space="preserve">s) </w:t>
      </w:r>
    </w:p>
    <w:p w:rsidR="00000000" w:rsidRDefault="00D13207">
      <w:pPr>
        <w:pStyle w:val="Heading3"/>
        <w:tabs>
          <w:tab w:val="left" w:pos="1440"/>
          <w:tab w:val="right" w:pos="8190"/>
        </w:tabs>
        <w:rPr>
          <w:rFonts w:ascii="Arial" w:hAnsi="Arial"/>
        </w:rPr>
      </w:pPr>
      <w:r>
        <w:rPr>
          <w:rFonts w:ascii="Arial" w:hAnsi="Arial"/>
        </w:rPr>
        <w:tab/>
        <w:t xml:space="preserve">Exhibit B-2 – Project Schedule  </w:t>
      </w:r>
    </w:p>
    <w:p w:rsidR="00000000" w:rsidRDefault="00D13207">
      <w:pPr>
        <w:tabs>
          <w:tab w:val="left" w:pos="1440"/>
        </w:tabs>
      </w:pPr>
    </w:p>
    <w:p w:rsidR="00000000" w:rsidRDefault="00D13207">
      <w:pPr>
        <w:tabs>
          <w:tab w:val="left" w:pos="1440"/>
        </w:tabs>
      </w:pPr>
      <w:r>
        <w:tab/>
      </w:r>
      <w:r>
        <w:tab/>
      </w:r>
      <w:r>
        <w:tab/>
      </w:r>
      <w:r>
        <w:tab/>
      </w:r>
      <w:r>
        <w:tab/>
      </w:r>
    </w:p>
    <w:p w:rsidR="00000000" w:rsidRDefault="00D13207">
      <w:pPr>
        <w:pStyle w:val="Footer"/>
        <w:widowControl/>
        <w:tabs>
          <w:tab w:val="clear" w:pos="8640"/>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outlineLvl w:val="0"/>
        <w:rPr>
          <w:rFonts w:ascii="Arial" w:hAnsi="Arial"/>
        </w:rPr>
      </w:pPr>
    </w:p>
    <w:p w:rsidR="00000000" w:rsidRDefault="00D13207">
      <w:pPr>
        <w:pStyle w:val="Footer"/>
        <w:widowControl/>
        <w:tabs>
          <w:tab w:val="clear" w:pos="8640"/>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center"/>
        <w:outlineLvl w:val="0"/>
        <w:rPr>
          <w:rFonts w:ascii="Arial" w:hAnsi="Arial"/>
          <w:b/>
          <w:bCs/>
        </w:rPr>
      </w:pPr>
      <w:r>
        <w:rPr>
          <w:rFonts w:ascii="Arial" w:hAnsi="Arial"/>
          <w:b/>
          <w:bCs/>
        </w:rPr>
        <w:t>PROJECT ORGANIZATION</w:t>
      </w:r>
    </w:p>
    <w:p w:rsidR="00000000" w:rsidRDefault="00D13207">
      <w:pPr>
        <w:pStyle w:val="Footer"/>
        <w:widowControl/>
        <w:tabs>
          <w:tab w:val="clear" w:pos="8640"/>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outlineLvl w:val="0"/>
        <w:rPr>
          <w:rFonts w:ascii="Arial" w:hAnsi="Arial"/>
        </w:rPr>
      </w:pPr>
    </w:p>
    <w:p w:rsidR="00000000" w:rsidRDefault="00D13207">
      <w:pPr>
        <w:pStyle w:val="Footer"/>
        <w:widowControl/>
        <w:tabs>
          <w:tab w:val="clear" w:pos="4320"/>
          <w:tab w:val="clear" w:pos="8640"/>
          <w:tab w:val="left" w:pos="810"/>
          <w:tab w:val="left" w:pos="1440"/>
          <w:tab w:val="center" w:pos="3960"/>
          <w:tab w:val="center" w:pos="5760"/>
          <w:tab w:val="left" w:pos="10080"/>
        </w:tabs>
        <w:outlineLvl w:val="0"/>
        <w:rPr>
          <w:rFonts w:ascii="Arial" w:hAnsi="Arial"/>
          <w:b/>
          <w:bCs/>
        </w:rPr>
      </w:pPr>
      <w:r>
        <w:rPr>
          <w:rFonts w:ascii="Arial" w:hAnsi="Arial"/>
        </w:rPr>
        <w:tab/>
      </w:r>
      <w:r>
        <w:rPr>
          <w:rFonts w:ascii="Arial" w:hAnsi="Arial"/>
          <w:b/>
          <w:bCs/>
          <w:u w:val="single"/>
        </w:rPr>
        <w:t>Group</w:t>
      </w:r>
      <w:r>
        <w:rPr>
          <w:rFonts w:ascii="Arial" w:hAnsi="Arial"/>
          <w:b/>
          <w:bCs/>
        </w:rPr>
        <w:tab/>
      </w:r>
      <w:r>
        <w:rPr>
          <w:rFonts w:ascii="Arial" w:hAnsi="Arial"/>
          <w:b/>
          <w:bCs/>
          <w:u w:val="single"/>
        </w:rPr>
        <w:t>Task(s)</w:t>
      </w:r>
      <w:r>
        <w:rPr>
          <w:rFonts w:ascii="Arial" w:hAnsi="Arial"/>
          <w:b/>
          <w:bCs/>
        </w:rPr>
        <w:tab/>
      </w:r>
      <w:r>
        <w:rPr>
          <w:rFonts w:ascii="Arial" w:hAnsi="Arial"/>
          <w:b/>
          <w:bCs/>
        </w:rPr>
        <w:tab/>
      </w:r>
      <w:r>
        <w:rPr>
          <w:rFonts w:ascii="Arial" w:hAnsi="Arial"/>
          <w:b/>
          <w:bCs/>
        </w:rPr>
        <w:tab/>
      </w:r>
    </w:p>
    <w:p w:rsidR="00000000" w:rsidRDefault="00D13207">
      <w:pPr>
        <w:pStyle w:val="Footer"/>
        <w:widowControl/>
        <w:tabs>
          <w:tab w:val="clear" w:pos="4320"/>
          <w:tab w:val="clear" w:pos="8640"/>
          <w:tab w:val="left" w:pos="180"/>
          <w:tab w:val="left" w:pos="720"/>
          <w:tab w:val="left" w:pos="810"/>
          <w:tab w:val="left" w:pos="1080"/>
          <w:tab w:val="left" w:pos="1440"/>
          <w:tab w:val="left" w:pos="2520"/>
          <w:tab w:val="left" w:pos="3600"/>
          <w:tab w:val="center" w:pos="3960"/>
          <w:tab w:val="left" w:pos="5940"/>
          <w:tab w:val="left" w:pos="6480"/>
          <w:tab w:val="left" w:pos="6840"/>
          <w:tab w:val="left" w:pos="7200"/>
          <w:tab w:val="left" w:pos="8280"/>
          <w:tab w:val="left" w:pos="9360"/>
          <w:tab w:val="left" w:pos="10080"/>
        </w:tabs>
        <w:outlineLvl w:val="0"/>
        <w:rPr>
          <w:rFonts w:ascii="Arial" w:hAnsi="Arial"/>
        </w:rPr>
      </w:pPr>
    </w:p>
    <w:p w:rsidR="00000000" w:rsidRDefault="00D13207">
      <w:pPr>
        <w:pStyle w:val="Footer"/>
        <w:widowControl/>
        <w:tabs>
          <w:tab w:val="clear" w:pos="4320"/>
          <w:tab w:val="clear" w:pos="8640"/>
          <w:tab w:val="left" w:pos="1080"/>
          <w:tab w:val="left" w:pos="2160"/>
          <w:tab w:val="left" w:pos="5490"/>
          <w:tab w:val="left" w:pos="5760"/>
          <w:tab w:val="left" w:pos="9360"/>
          <w:tab w:val="left" w:pos="10080"/>
        </w:tabs>
        <w:outlineLvl w:val="0"/>
        <w:rPr>
          <w:rFonts w:ascii="Arial" w:hAnsi="Arial"/>
        </w:rPr>
      </w:pPr>
      <w:r>
        <w:rPr>
          <w:rFonts w:ascii="Arial" w:hAnsi="Arial"/>
        </w:rPr>
        <w:tab/>
      </w:r>
      <w:r>
        <w:rPr>
          <w:rFonts w:ascii="Arial" w:hAnsi="Arial"/>
          <w:b/>
          <w:bCs/>
        </w:rPr>
        <w:t>A</w:t>
      </w:r>
      <w:r>
        <w:rPr>
          <w:rFonts w:ascii="Arial" w:hAnsi="Arial"/>
        </w:rPr>
        <w:t>:</w:t>
      </w:r>
      <w:r>
        <w:rPr>
          <w:rFonts w:ascii="Arial" w:hAnsi="Arial"/>
        </w:rPr>
        <w:tab/>
        <w:t>1, 2 (Public/Agency Involvement; Environmental Services)</w:t>
      </w:r>
    </w:p>
    <w:p w:rsidR="00000000" w:rsidRDefault="00D13207">
      <w:pPr>
        <w:pStyle w:val="Footer"/>
        <w:widowControl/>
        <w:tabs>
          <w:tab w:val="clear" w:pos="4320"/>
          <w:tab w:val="clear" w:pos="8640"/>
          <w:tab w:val="left" w:pos="1080"/>
          <w:tab w:val="left" w:pos="2160"/>
          <w:tab w:val="left" w:pos="5490"/>
          <w:tab w:val="left" w:pos="9360"/>
          <w:tab w:val="left" w:pos="10080"/>
        </w:tabs>
        <w:ind w:left="2160" w:hanging="2160"/>
        <w:outlineLvl w:val="0"/>
        <w:rPr>
          <w:rFonts w:ascii="Arial" w:hAnsi="Arial"/>
        </w:rPr>
      </w:pPr>
      <w:r>
        <w:rPr>
          <w:rFonts w:ascii="Arial" w:hAnsi="Arial"/>
        </w:rPr>
        <w:tab/>
      </w:r>
      <w:r>
        <w:rPr>
          <w:rFonts w:ascii="Arial" w:hAnsi="Arial"/>
        </w:rPr>
        <w:tab/>
        <w:t>3, 4, 7 (Land Surveying; Airport Property Plan; Platting, Utility Conflict Report)</w:t>
      </w:r>
    </w:p>
    <w:p w:rsidR="00000000" w:rsidRDefault="00D13207">
      <w:pPr>
        <w:pStyle w:val="Footer"/>
        <w:widowControl/>
        <w:tabs>
          <w:tab w:val="clear" w:pos="4320"/>
          <w:tab w:val="clear" w:pos="8640"/>
          <w:tab w:val="left" w:pos="1080"/>
          <w:tab w:val="left" w:pos="2160"/>
          <w:tab w:val="left" w:pos="5490"/>
          <w:tab w:val="left" w:pos="5760"/>
          <w:tab w:val="left" w:pos="9360"/>
          <w:tab w:val="left" w:pos="10080"/>
        </w:tabs>
        <w:outlineLvl w:val="0"/>
        <w:rPr>
          <w:rFonts w:ascii="Arial" w:hAnsi="Arial"/>
        </w:rPr>
      </w:pPr>
      <w:r>
        <w:rPr>
          <w:rFonts w:ascii="Arial" w:hAnsi="Arial"/>
        </w:rPr>
        <w:tab/>
      </w:r>
      <w:r>
        <w:rPr>
          <w:rFonts w:ascii="Arial" w:hAnsi="Arial"/>
        </w:rPr>
        <w:tab/>
        <w:t>5, 8a (Airport Layout</w:t>
      </w:r>
      <w:r>
        <w:rPr>
          <w:rFonts w:ascii="Arial" w:hAnsi="Arial"/>
        </w:rPr>
        <w:t xml:space="preserve"> Plan, Design Engineering - Local Review, incl. Draft EDR)</w:t>
      </w:r>
    </w:p>
    <w:p w:rsidR="00000000" w:rsidRDefault="00D13207">
      <w:pPr>
        <w:pStyle w:val="Footer"/>
        <w:widowControl/>
        <w:tabs>
          <w:tab w:val="clear" w:pos="4320"/>
          <w:tab w:val="clear" w:pos="8640"/>
          <w:tab w:val="left" w:pos="1080"/>
          <w:tab w:val="left" w:pos="2160"/>
          <w:tab w:val="left" w:pos="5490"/>
          <w:tab w:val="left" w:pos="5760"/>
          <w:tab w:val="left" w:pos="9360"/>
          <w:tab w:val="left" w:pos="10080"/>
        </w:tabs>
        <w:outlineLvl w:val="0"/>
        <w:rPr>
          <w:rFonts w:ascii="Arial" w:hAnsi="Arial"/>
        </w:rPr>
      </w:pPr>
      <w:r>
        <w:rPr>
          <w:rFonts w:ascii="Arial" w:hAnsi="Arial"/>
        </w:rPr>
        <w:tab/>
      </w:r>
      <w:r>
        <w:rPr>
          <w:rFonts w:ascii="Arial" w:hAnsi="Arial"/>
        </w:rPr>
        <w:tab/>
      </w:r>
      <w:proofErr w:type="gramStart"/>
      <w:r>
        <w:rPr>
          <w:rFonts w:ascii="Arial" w:hAnsi="Arial"/>
        </w:rPr>
        <w:t>6  (</w:t>
      </w:r>
      <w:proofErr w:type="gramEnd"/>
      <w:r>
        <w:rPr>
          <w:rFonts w:ascii="Arial" w:hAnsi="Arial"/>
        </w:rPr>
        <w:t>Geotechnical Investigations)</w:t>
      </w:r>
    </w:p>
    <w:p w:rsidR="00000000" w:rsidRDefault="00D13207">
      <w:pPr>
        <w:pStyle w:val="Footer"/>
        <w:widowControl/>
        <w:tabs>
          <w:tab w:val="clear" w:pos="4320"/>
          <w:tab w:val="clear" w:pos="8640"/>
          <w:tab w:val="left" w:pos="1080"/>
          <w:tab w:val="left" w:pos="2160"/>
          <w:tab w:val="left" w:pos="5490"/>
          <w:tab w:val="left" w:pos="5760"/>
          <w:tab w:val="left" w:pos="9360"/>
          <w:tab w:val="left" w:pos="10080"/>
        </w:tabs>
        <w:outlineLvl w:val="0"/>
        <w:rPr>
          <w:rFonts w:ascii="Arial" w:hAnsi="Arial"/>
        </w:rPr>
      </w:pPr>
      <w:r>
        <w:rPr>
          <w:rFonts w:ascii="Arial" w:hAnsi="Arial"/>
        </w:rPr>
        <w:tab/>
      </w:r>
      <w:r>
        <w:rPr>
          <w:rFonts w:ascii="Arial" w:hAnsi="Arial"/>
        </w:rPr>
        <w:tab/>
        <w:t>8b-d (Design Engineering – PIH through PS&amp;E, incl. EDR)</w:t>
      </w:r>
    </w:p>
    <w:p w:rsidR="00000000" w:rsidRDefault="00D13207">
      <w:pPr>
        <w:pStyle w:val="Footer"/>
        <w:widowControl/>
        <w:tabs>
          <w:tab w:val="clear" w:pos="4320"/>
          <w:tab w:val="clear" w:pos="8640"/>
          <w:tab w:val="left" w:pos="1080"/>
          <w:tab w:val="left" w:pos="2160"/>
          <w:tab w:val="left" w:pos="5490"/>
          <w:tab w:val="left" w:pos="9360"/>
          <w:tab w:val="left" w:pos="10080"/>
        </w:tabs>
        <w:outlineLvl w:val="0"/>
        <w:rPr>
          <w:rFonts w:ascii="Arial" w:hAnsi="Arial"/>
        </w:rPr>
      </w:pPr>
      <w:r>
        <w:rPr>
          <w:rFonts w:ascii="Arial" w:hAnsi="Arial"/>
        </w:rPr>
        <w:tab/>
      </w:r>
      <w:r>
        <w:rPr>
          <w:rFonts w:ascii="Arial" w:hAnsi="Arial"/>
        </w:rPr>
        <w:tab/>
        <w:t xml:space="preserve">9, 10 (Completion Documentation; Assistance </w:t>
      </w:r>
      <w:proofErr w:type="gramStart"/>
      <w:r>
        <w:rPr>
          <w:rFonts w:ascii="Arial" w:hAnsi="Arial"/>
        </w:rPr>
        <w:t>During</w:t>
      </w:r>
      <w:proofErr w:type="gramEnd"/>
      <w:r>
        <w:rPr>
          <w:rFonts w:ascii="Arial" w:hAnsi="Arial"/>
        </w:rPr>
        <w:t xml:space="preserve"> Bidding)</w:t>
      </w:r>
    </w:p>
    <w:p w:rsidR="00000000" w:rsidRDefault="00D13207">
      <w:pPr>
        <w:pStyle w:val="Footer"/>
        <w:widowControl/>
        <w:tabs>
          <w:tab w:val="clear" w:pos="4320"/>
          <w:tab w:val="clear" w:pos="8640"/>
          <w:tab w:val="left" w:pos="1080"/>
          <w:tab w:val="left" w:pos="2160"/>
          <w:tab w:val="left" w:pos="5490"/>
          <w:tab w:val="left" w:pos="5760"/>
          <w:tab w:val="left" w:pos="9360"/>
          <w:tab w:val="left" w:pos="10080"/>
        </w:tabs>
        <w:outlineLvl w:val="0"/>
        <w:rPr>
          <w:rFonts w:ascii="Arial" w:hAnsi="Arial"/>
        </w:rPr>
      </w:pPr>
      <w:r>
        <w:rPr>
          <w:rFonts w:ascii="Arial" w:hAnsi="Arial"/>
        </w:rPr>
        <w:tab/>
      </w:r>
      <w:r>
        <w:rPr>
          <w:rFonts w:ascii="Arial" w:hAnsi="Arial"/>
          <w:b/>
          <w:bCs/>
        </w:rPr>
        <w:t>B</w:t>
      </w:r>
      <w:r>
        <w:rPr>
          <w:rFonts w:ascii="Arial" w:hAnsi="Arial"/>
        </w:rPr>
        <w:t>:</w:t>
      </w:r>
      <w:r>
        <w:rPr>
          <w:rFonts w:ascii="Arial" w:hAnsi="Arial"/>
        </w:rPr>
        <w:tab/>
        <w:t xml:space="preserve">11, 12 (Assistance </w:t>
      </w:r>
      <w:proofErr w:type="gramStart"/>
      <w:r>
        <w:rPr>
          <w:rFonts w:ascii="Arial" w:hAnsi="Arial"/>
        </w:rPr>
        <w:t>During</w:t>
      </w:r>
      <w:proofErr w:type="gramEnd"/>
      <w:r>
        <w:rPr>
          <w:rFonts w:ascii="Arial" w:hAnsi="Arial"/>
        </w:rPr>
        <w:t xml:space="preserve"> Construction</w:t>
      </w:r>
      <w:r>
        <w:rPr>
          <w:rFonts w:ascii="Arial" w:hAnsi="Arial"/>
        </w:rPr>
        <w:t xml:space="preserve">; Construction Engineering) </w:t>
      </w:r>
    </w:p>
    <w:p w:rsidR="00000000" w:rsidRDefault="00D13207">
      <w:pPr>
        <w:pStyle w:val="Heading9"/>
        <w:tabs>
          <w:tab w:val="left" w:pos="900"/>
          <w:tab w:val="left" w:pos="1080"/>
          <w:tab w:val="left" w:pos="2160"/>
          <w:tab w:val="left" w:pos="2880"/>
          <w:tab w:val="left" w:pos="5040"/>
          <w:tab w:val="left" w:pos="9360"/>
          <w:tab w:val="left" w:pos="10080"/>
        </w:tabs>
        <w:jc w:val="left"/>
        <w:rPr>
          <w:rFonts w:ascii="Arial" w:hAnsi="Arial"/>
        </w:rPr>
      </w:pPr>
    </w:p>
    <w:p w:rsidR="00000000" w:rsidRDefault="00D13207">
      <w:pPr>
        <w:tabs>
          <w:tab w:val="left" w:pos="900"/>
          <w:tab w:val="left" w:pos="1080"/>
          <w:tab w:val="left" w:pos="2160"/>
        </w:tabs>
      </w:pPr>
    </w:p>
    <w:p w:rsidR="00000000" w:rsidRDefault="00D13207">
      <w:pPr>
        <w:tabs>
          <w:tab w:val="left" w:pos="360"/>
          <w:tab w:val="left" w:pos="1440"/>
        </w:tabs>
      </w:pPr>
    </w:p>
    <w:p w:rsidR="00000000" w:rsidRDefault="00D13207"/>
    <w:p w:rsidR="00000000" w:rsidRDefault="00D13207"/>
    <w:p w:rsidR="00000000" w:rsidRDefault="00D13207"/>
    <w:p w:rsidR="00000000" w:rsidRDefault="00D13207"/>
    <w:p w:rsidR="00000000" w:rsidRDefault="00D13207"/>
    <w:p w:rsidR="00000000" w:rsidRDefault="00D13207"/>
    <w:p w:rsidR="00000000" w:rsidRDefault="00D13207"/>
    <w:p w:rsidR="00000000" w:rsidRDefault="00D13207"/>
    <w:p w:rsidR="00000000" w:rsidRDefault="00D13207"/>
    <w:p w:rsidR="00000000" w:rsidRDefault="00D13207"/>
    <w:p w:rsidR="00000000" w:rsidRDefault="00D13207"/>
    <w:p w:rsidR="00000000" w:rsidRDefault="00D13207"/>
    <w:p w:rsidR="00000000" w:rsidRDefault="00D13207"/>
    <w:p w:rsidR="00000000" w:rsidRDefault="00D13207"/>
    <w:p w:rsidR="00000000" w:rsidRDefault="00D13207"/>
    <w:p w:rsidR="00000000" w:rsidRDefault="00D13207"/>
    <w:p w:rsidR="00000000" w:rsidRDefault="00D13207">
      <w:pPr>
        <w:jc w:val="center"/>
        <w:sectPr w:rsidR="00000000">
          <w:footerReference w:type="default" r:id="rId7"/>
          <w:endnotePr>
            <w:numFmt w:val="decimal"/>
          </w:endnotePr>
          <w:pgSz w:w="12240" w:h="15840"/>
          <w:pgMar w:top="1440" w:right="720" w:bottom="720" w:left="720" w:header="720" w:footer="360" w:gutter="0"/>
          <w:pgNumType w:fmt="lowerRoman"/>
          <w:cols w:space="720"/>
          <w:noEndnote/>
        </w:sectPr>
      </w:pPr>
    </w:p>
    <w:p w:rsidR="00000000" w:rsidRDefault="00D13207">
      <w:pPr>
        <w:pStyle w:val="Heading9"/>
        <w:widowControl w:val="0"/>
        <w:rPr>
          <w:rFonts w:ascii="Helvetica" w:hAnsi="Helvetica"/>
        </w:rPr>
      </w:pPr>
      <w:r>
        <w:rPr>
          <w:rFonts w:ascii="Helvetica" w:hAnsi="Helvetica"/>
        </w:rPr>
        <w:lastRenderedPageBreak/>
        <w:t>ARTICLE B1</w:t>
      </w:r>
    </w:p>
    <w:p w:rsidR="00000000" w:rsidRDefault="00D13207">
      <w:pPr>
        <w:widowControl/>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center"/>
        <w:outlineLvl w:val="0"/>
        <w:rPr>
          <w:rFonts w:ascii="Arial" w:hAnsi="Arial"/>
          <w:b/>
          <w:u w:val="single"/>
        </w:rPr>
      </w:pPr>
      <w:r>
        <w:rPr>
          <w:rFonts w:ascii="Arial" w:hAnsi="Arial"/>
          <w:b/>
          <w:u w:val="single"/>
        </w:rPr>
        <w:t>INTRODUCTION</w:t>
      </w:r>
    </w:p>
    <w:p w:rsidR="00000000" w:rsidRDefault="00D13207">
      <w:pPr>
        <w:widowControl/>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center"/>
        <w:outlineLvl w:val="0"/>
        <w:rPr>
          <w:rFonts w:ascii="Arial" w:hAnsi="Arial"/>
          <w:b/>
          <w:sz w:val="20"/>
          <w:u w:val="single"/>
        </w:rPr>
      </w:pPr>
    </w:p>
    <w:p w:rsidR="00000000" w:rsidRDefault="00D13207">
      <w:pPr>
        <w:widowControl/>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outlineLvl w:val="0"/>
        <w:rPr>
          <w:rFonts w:ascii="Arial" w:hAnsi="Arial"/>
        </w:rPr>
      </w:pPr>
      <w:proofErr w:type="gramStart"/>
      <w:r>
        <w:rPr>
          <w:rFonts w:ascii="Arial" w:hAnsi="Arial"/>
          <w:b/>
        </w:rPr>
        <w:t>B1.1  Project</w:t>
      </w:r>
      <w:proofErr w:type="gramEnd"/>
      <w:r>
        <w:rPr>
          <w:rFonts w:ascii="Arial" w:hAnsi="Arial"/>
          <w:b/>
        </w:rPr>
        <w:t xml:space="preserve"> Location and Area.</w:t>
      </w:r>
      <w:r>
        <w:rPr>
          <w:rFonts w:ascii="Arial" w:hAnsi="Arial"/>
        </w:rPr>
        <w:t xml:space="preserve">  The City of Port Lions is located on the northerly end of Kodiak Island near the mouth of </w:t>
      </w:r>
      <w:proofErr w:type="spellStart"/>
      <w:r>
        <w:rPr>
          <w:rFonts w:ascii="Arial" w:hAnsi="Arial"/>
        </w:rPr>
        <w:t>Kizhuyak</w:t>
      </w:r>
      <w:proofErr w:type="spellEnd"/>
      <w:r>
        <w:rPr>
          <w:rFonts w:ascii="Arial" w:hAnsi="Arial"/>
        </w:rPr>
        <w:t xml:space="preserve"> Bay roughly half way between the City of Kodiak a</w:t>
      </w:r>
      <w:r>
        <w:rPr>
          <w:rFonts w:ascii="Arial" w:hAnsi="Arial"/>
        </w:rPr>
        <w:t>nd Shelikof Strait.  It is approximately 19 air miles west northwest of Kodiak and 150 air miles southwest of Anchorage. It is in Section 5, Tier 27 South, Range 22 West, Seward Meridian, at 57</w:t>
      </w:r>
      <w:r>
        <w:rPr>
          <w:rFonts w:ascii="Arial" w:hAnsi="Arial"/>
        </w:rPr>
        <w:sym w:font="Symbol" w:char="F0B0"/>
      </w:r>
      <w:r>
        <w:rPr>
          <w:rFonts w:ascii="Arial" w:hAnsi="Arial"/>
        </w:rPr>
        <w:t xml:space="preserve"> 53’ North Latitude, 152</w:t>
      </w:r>
      <w:r>
        <w:rPr>
          <w:rFonts w:ascii="Arial" w:hAnsi="Arial"/>
        </w:rPr>
        <w:sym w:font="Symbol" w:char="F0B0"/>
      </w:r>
      <w:r>
        <w:rPr>
          <w:rFonts w:ascii="Arial" w:hAnsi="Arial"/>
        </w:rPr>
        <w:t xml:space="preserve"> 51’ West Longitude as shown on U.S. </w:t>
      </w:r>
      <w:r>
        <w:rPr>
          <w:rFonts w:ascii="Arial" w:hAnsi="Arial"/>
        </w:rPr>
        <w:t xml:space="preserve">Geological Survey (USGS) Quadrangle Kodiak D-3.  The project site is approximately one mile south of the City in Section 8, Township 27 South, </w:t>
      </w:r>
      <w:proofErr w:type="gramStart"/>
      <w:r>
        <w:rPr>
          <w:rFonts w:ascii="Arial" w:hAnsi="Arial"/>
        </w:rPr>
        <w:t>Range</w:t>
      </w:r>
      <w:proofErr w:type="gramEnd"/>
      <w:r>
        <w:rPr>
          <w:rFonts w:ascii="Arial" w:hAnsi="Arial"/>
        </w:rPr>
        <w:t xml:space="preserve"> 22 West of Seward Meridian.  </w:t>
      </w:r>
      <w:r>
        <w:rPr>
          <w:rFonts w:ascii="Arial" w:hAnsi="Arial"/>
          <w:iCs/>
        </w:rPr>
        <w:t>The project site is a mix of forested lands and brushy wetlands. Several trail</w:t>
      </w:r>
      <w:r>
        <w:rPr>
          <w:rFonts w:ascii="Arial" w:hAnsi="Arial"/>
          <w:iCs/>
        </w:rPr>
        <w:t xml:space="preserve">s adjoin or cross the project site.  </w:t>
      </w:r>
      <w:r>
        <w:rPr>
          <w:rFonts w:ascii="Arial" w:hAnsi="Arial"/>
        </w:rPr>
        <w:t>See the Project Location Map, Exhibit B-1.</w:t>
      </w:r>
    </w:p>
    <w:p w:rsidR="00000000" w:rsidRDefault="00D13207">
      <w:pPr>
        <w:widowControl/>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outlineLvl w:val="0"/>
        <w:rPr>
          <w:rFonts w:ascii="Arial" w:hAnsi="Arial"/>
        </w:rPr>
      </w:pPr>
    </w:p>
    <w:p w:rsidR="00000000" w:rsidRDefault="00D13207">
      <w:pPr>
        <w:widowControl/>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outlineLvl w:val="0"/>
        <w:rPr>
          <w:rFonts w:ascii="Arial" w:hAnsi="Arial"/>
          <w:iCs/>
        </w:rPr>
      </w:pPr>
      <w:proofErr w:type="gramStart"/>
      <w:r>
        <w:rPr>
          <w:rFonts w:ascii="Arial" w:hAnsi="Arial"/>
          <w:b/>
        </w:rPr>
        <w:t>B1.2  Project</w:t>
      </w:r>
      <w:proofErr w:type="gramEnd"/>
      <w:r>
        <w:rPr>
          <w:rFonts w:ascii="Arial" w:hAnsi="Arial"/>
          <w:b/>
        </w:rPr>
        <w:t xml:space="preserve"> Need.</w:t>
      </w:r>
      <w:r>
        <w:rPr>
          <w:rFonts w:ascii="Arial" w:hAnsi="Arial"/>
        </w:rPr>
        <w:t xml:space="preserve">  The existing airport has deficiencies as listed in the</w:t>
      </w:r>
      <w:r>
        <w:rPr>
          <w:rFonts w:ascii="Arial" w:hAnsi="Arial"/>
          <w:iCs/>
        </w:rPr>
        <w:t xml:space="preserve"> </w:t>
      </w:r>
      <w:r>
        <w:rPr>
          <w:rFonts w:ascii="Arial" w:hAnsi="Arial"/>
          <w:i/>
        </w:rPr>
        <w:t>Port Lions Airport Master Plan, Phase I – Scoping</w:t>
      </w:r>
      <w:r>
        <w:rPr>
          <w:rFonts w:ascii="Arial" w:hAnsi="Arial"/>
          <w:iCs/>
        </w:rPr>
        <w:t xml:space="preserve"> drafted by HDR, Inc., August 2003.</w:t>
      </w:r>
    </w:p>
    <w:p w:rsidR="00000000" w:rsidRDefault="00D13207">
      <w:pPr>
        <w:widowControl/>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outlineLvl w:val="0"/>
        <w:rPr>
          <w:rFonts w:ascii="Arial" w:hAnsi="Arial"/>
          <w:iCs/>
        </w:rPr>
      </w:pPr>
    </w:p>
    <w:p w:rsidR="00000000" w:rsidRDefault="00D13207">
      <w:pPr>
        <w:widowControl/>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outlineLvl w:val="0"/>
        <w:rPr>
          <w:rFonts w:ascii="Arial" w:hAnsi="Arial"/>
          <w:iCs/>
        </w:rPr>
      </w:pPr>
      <w:proofErr w:type="gramStart"/>
      <w:r>
        <w:rPr>
          <w:rFonts w:ascii="Arial" w:hAnsi="Arial"/>
          <w:b/>
        </w:rPr>
        <w:t>B1.3  Project</w:t>
      </w:r>
      <w:proofErr w:type="gramEnd"/>
      <w:r>
        <w:rPr>
          <w:rFonts w:ascii="Arial" w:hAnsi="Arial"/>
          <w:b/>
        </w:rPr>
        <w:t xml:space="preserve"> Description.</w:t>
      </w:r>
      <w:r>
        <w:rPr>
          <w:rFonts w:ascii="Arial" w:hAnsi="Arial"/>
        </w:rPr>
        <w:t xml:space="preserve">  </w:t>
      </w:r>
      <w:r>
        <w:rPr>
          <w:rFonts w:ascii="Arial" w:hAnsi="Arial"/>
          <w:iCs/>
        </w:rPr>
        <w:t xml:space="preserve">The project consists of providing an Environmental Assessment, Airport Layout Plan and bid-ready plans, specifications and engineer’s estimate (PS&amp;E) for a new airport about one mile south of the City.  See the Project Location Map, Exhibit </w:t>
      </w:r>
      <w:r>
        <w:rPr>
          <w:rFonts w:ascii="Arial" w:hAnsi="Arial"/>
          <w:iCs/>
        </w:rPr>
        <w:t xml:space="preserve">B-1.  The airport is to include a 75 by 3,300-foot runway, 150 by 3,900-foot RSA, </w:t>
      </w:r>
      <w:r>
        <w:rPr>
          <w:rFonts w:ascii="Arial" w:hAnsi="Arial"/>
          <w:iCs/>
          <w:color w:val="FF0000"/>
        </w:rPr>
        <w:t>100,000</w:t>
      </w:r>
      <w:r>
        <w:rPr>
          <w:rFonts w:ascii="Arial" w:hAnsi="Arial"/>
          <w:iCs/>
        </w:rPr>
        <w:t xml:space="preserve"> square foot apron and aircraft support area, 35-foot wide taxiway between the runway and the apron, heated, two-bay equipment building (building design by others), ru</w:t>
      </w:r>
      <w:r>
        <w:rPr>
          <w:rFonts w:ascii="Arial" w:hAnsi="Arial"/>
          <w:iCs/>
        </w:rPr>
        <w:t>nway and taxiway lighting, apron lighting, rotating beacon, Precision Approach Path Indicators (PAPIs), Runway End Identifier Lights (REILs), extension of electric power and telephone from the nearest tie-in point to the airport.  The existing airport shal</w:t>
      </w:r>
      <w:r>
        <w:rPr>
          <w:rFonts w:ascii="Arial" w:hAnsi="Arial"/>
          <w:iCs/>
        </w:rPr>
        <w:t>l be properly closed and the area restored after the proposed relocated airport is officially opened.  Funding for this project is provided through the Federal Aviation Administration and the State of Alaska.  Bid-ready plans, specifications and engineer’s</w:t>
      </w:r>
      <w:r>
        <w:rPr>
          <w:rFonts w:ascii="Arial" w:hAnsi="Arial"/>
          <w:iCs/>
        </w:rPr>
        <w:t xml:space="preserve"> estimate must be submitted by April 15, 2008.</w:t>
      </w:r>
    </w:p>
    <w:p w:rsidR="00000000" w:rsidRDefault="00D13207">
      <w:pPr>
        <w:widowControl/>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outlineLvl w:val="0"/>
      </w:pPr>
      <w:r>
        <w:t xml:space="preserve">   </w:t>
      </w:r>
    </w:p>
    <w:p w:rsidR="00000000" w:rsidRDefault="00D13207">
      <w:pPr>
        <w:widowControl/>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outlineLvl w:val="0"/>
        <w:rPr>
          <w:rFonts w:ascii="Arial" w:hAnsi="Arial"/>
        </w:rPr>
      </w:pPr>
      <w:proofErr w:type="gramStart"/>
      <w:r>
        <w:rPr>
          <w:rFonts w:ascii="Arial" w:hAnsi="Arial"/>
          <w:b/>
        </w:rPr>
        <w:t>B1.4  Scope</w:t>
      </w:r>
      <w:proofErr w:type="gramEnd"/>
      <w:r>
        <w:rPr>
          <w:rFonts w:ascii="Arial" w:hAnsi="Arial"/>
          <w:b/>
        </w:rPr>
        <w:t xml:space="preserve"> of Services.</w:t>
      </w:r>
      <w:r>
        <w:rPr>
          <w:rFonts w:ascii="Arial" w:hAnsi="Arial"/>
        </w:rPr>
        <w:t xml:space="preserve">  </w:t>
      </w:r>
      <w:r>
        <w:rPr>
          <w:rFonts w:ascii="Arial" w:hAnsi="Arial"/>
          <w:iCs/>
        </w:rPr>
        <w:t>The Contractor shall be required to provide an Environmental Assessment (most likely document) leading to a Finding of No Significant Impact (FONSI), a new ALP, land surveying for</w:t>
      </w:r>
      <w:r>
        <w:rPr>
          <w:rFonts w:ascii="Arial" w:hAnsi="Arial"/>
          <w:iCs/>
        </w:rPr>
        <w:t xml:space="preserve"> design, right-of-way, engineering investigations, design, and associated professional services for an Engineer’s Design Report (EDR).  After the EDR is approved, the Contractor shall gather additional data and provide professional services for final desig</w:t>
      </w:r>
      <w:r>
        <w:rPr>
          <w:rFonts w:ascii="Arial" w:hAnsi="Arial"/>
          <w:iCs/>
        </w:rPr>
        <w:t>n, plans, specifications, estimates and acquisition of any required pre-construction permits for the project.  The Contractor shall assist the Contracting Agency through bidding and construction.  The Contracting Agency will provide Engineer’s Design Repor</w:t>
      </w:r>
      <w:r>
        <w:rPr>
          <w:rFonts w:ascii="Arial" w:hAnsi="Arial"/>
          <w:iCs/>
        </w:rPr>
        <w:t>t template, Safety Plan guidelines, drafting guidelines, file survey data, geotechnical analysis, pavement structural recommendations, drafting templates (cover sheet, borders, etc.) and utility permits.  All work shall conform to current FAA Advisory Circ</w:t>
      </w:r>
      <w:r>
        <w:rPr>
          <w:rFonts w:ascii="Arial" w:hAnsi="Arial"/>
          <w:iCs/>
        </w:rPr>
        <w:t>ulars and other pertinent FAA documents.</w:t>
      </w:r>
    </w:p>
    <w:p w:rsidR="00000000" w:rsidRDefault="00D13207">
      <w:pPr>
        <w:widowControl/>
        <w:tabs>
          <w:tab w:val="left" w:pos="180"/>
          <w:tab w:val="left" w:pos="720"/>
          <w:tab w:val="left" w:pos="1080"/>
          <w:tab w:val="left" w:pos="1440"/>
          <w:tab w:val="left" w:pos="2520"/>
          <w:tab w:val="left" w:pos="3600"/>
          <w:tab w:val="left" w:pos="4320"/>
        </w:tabs>
        <w:jc w:val="both"/>
        <w:rPr>
          <w:rFonts w:ascii="Arial" w:hAnsi="Arial"/>
        </w:rPr>
      </w:pPr>
    </w:p>
    <w:p w:rsidR="00000000" w:rsidRDefault="00D13207">
      <w:pPr>
        <w:widowControl/>
        <w:tabs>
          <w:tab w:val="left" w:pos="180"/>
          <w:tab w:val="left" w:pos="720"/>
          <w:tab w:val="left" w:pos="1080"/>
          <w:tab w:val="left" w:pos="1440"/>
          <w:tab w:val="left" w:pos="2520"/>
          <w:tab w:val="left" w:pos="3600"/>
          <w:tab w:val="left" w:pos="4320"/>
        </w:tabs>
        <w:jc w:val="both"/>
      </w:pPr>
      <w:proofErr w:type="gramStart"/>
      <w:r>
        <w:rPr>
          <w:b/>
        </w:rPr>
        <w:t>B1.4.1</w:t>
      </w:r>
      <w:r>
        <w:t xml:space="preserve">  </w:t>
      </w:r>
      <w:r>
        <w:rPr>
          <w:b/>
          <w:bCs/>
        </w:rPr>
        <w:t>Possibility</w:t>
      </w:r>
      <w:proofErr w:type="gramEnd"/>
      <w:r>
        <w:rPr>
          <w:b/>
          <w:bCs/>
        </w:rPr>
        <w:t xml:space="preserve"> of Reduced Contract.</w:t>
      </w:r>
      <w:r>
        <w:t xml:space="preserve">  There is no guarantee that the Contractor will be required to provide all of the services detailed in this Statement of Services or that the Contractor will incur all of th</w:t>
      </w:r>
      <w:r>
        <w:t>e costs for services as estimated in Appendix C.</w:t>
      </w:r>
    </w:p>
    <w:p w:rsidR="00000000" w:rsidRDefault="00D13207">
      <w:pPr>
        <w:widowControl/>
        <w:tabs>
          <w:tab w:val="left" w:pos="180"/>
          <w:tab w:val="left" w:pos="720"/>
          <w:tab w:val="left" w:pos="1080"/>
          <w:tab w:val="left" w:pos="1440"/>
          <w:tab w:val="left" w:pos="2520"/>
          <w:tab w:val="left" w:pos="3600"/>
          <w:tab w:val="left" w:pos="4320"/>
        </w:tabs>
        <w:jc w:val="both"/>
      </w:pPr>
    </w:p>
    <w:p w:rsidR="00000000" w:rsidRDefault="00D13207">
      <w:pPr>
        <w:widowControl/>
        <w:tabs>
          <w:tab w:val="left" w:pos="180"/>
          <w:tab w:val="left" w:pos="720"/>
          <w:tab w:val="left" w:pos="1080"/>
          <w:tab w:val="left" w:pos="1440"/>
          <w:tab w:val="left" w:pos="2520"/>
          <w:tab w:val="left" w:pos="3600"/>
          <w:tab w:val="left" w:pos="4320"/>
        </w:tabs>
        <w:jc w:val="both"/>
      </w:pPr>
      <w:proofErr w:type="gramStart"/>
      <w:r>
        <w:rPr>
          <w:b/>
          <w:bCs/>
        </w:rPr>
        <w:t>B1.4.2  Possibility</w:t>
      </w:r>
      <w:proofErr w:type="gramEnd"/>
      <w:r>
        <w:rPr>
          <w:b/>
          <w:bCs/>
        </w:rPr>
        <w:t xml:space="preserve"> of Increased Contract.</w:t>
      </w:r>
      <w:r>
        <w:t xml:space="preserve">  Contractor services for additional environmental, geo-technical and/or construction engineering and inspection may be negotiated and added to the Contract by amen</w:t>
      </w:r>
      <w:r>
        <w:t xml:space="preserve">dment.  </w:t>
      </w:r>
    </w:p>
    <w:p w:rsidR="00000000" w:rsidRDefault="00D13207">
      <w:pPr>
        <w:pStyle w:val="Heading9"/>
        <w:tabs>
          <w:tab w:val="left" w:pos="180"/>
          <w:tab w:val="left" w:pos="720"/>
          <w:tab w:val="left" w:pos="1080"/>
          <w:tab w:val="left" w:pos="1440"/>
          <w:tab w:val="left" w:pos="2520"/>
          <w:tab w:val="left" w:pos="3600"/>
          <w:tab w:val="left" w:pos="4320"/>
        </w:tabs>
        <w:rPr>
          <w:rFonts w:ascii="Helvetica" w:hAnsi="Helvetica"/>
          <w:bCs/>
        </w:rPr>
      </w:pPr>
      <w:r>
        <w:rPr>
          <w:rFonts w:ascii="Helvetica" w:hAnsi="Helvetica"/>
          <w:bCs/>
        </w:rPr>
        <w:lastRenderedPageBreak/>
        <w:t>ARTICLE B2</w:t>
      </w:r>
    </w:p>
    <w:p w:rsidR="00000000" w:rsidRDefault="00D13207">
      <w:pPr>
        <w:widowControl/>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center"/>
        <w:outlineLvl w:val="0"/>
        <w:rPr>
          <w:rFonts w:ascii="Arial" w:hAnsi="Arial"/>
          <w:b/>
          <w:u w:val="single"/>
        </w:rPr>
      </w:pPr>
      <w:r>
        <w:rPr>
          <w:rFonts w:ascii="Arial" w:hAnsi="Arial"/>
          <w:b/>
          <w:u w:val="single"/>
        </w:rPr>
        <w:t>GENERAL ADMINISTRATIVE REQUIREMENTS</w:t>
      </w:r>
    </w:p>
    <w:p w:rsidR="00000000" w:rsidRDefault="00D13207">
      <w:pPr>
        <w:keepNext/>
        <w:jc w:val="center"/>
        <w:rPr>
          <w:b/>
          <w:bCs/>
        </w:rPr>
      </w:pPr>
      <w:r>
        <w:rPr>
          <w:b/>
          <w:bCs/>
        </w:rPr>
        <w:t>(Incidental to Contract)</w:t>
      </w:r>
    </w:p>
    <w:p w:rsidR="00000000" w:rsidRDefault="00D13207">
      <w:pPr>
        <w:widowControl/>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b/>
        </w:rPr>
      </w:pPr>
    </w:p>
    <w:p w:rsidR="00000000" w:rsidRDefault="00D13207">
      <w:pPr>
        <w:widowControl/>
        <w:jc w:val="both"/>
        <w:rPr>
          <w:rFonts w:ascii="Arial" w:hAnsi="Arial" w:cs="Arial"/>
        </w:rPr>
      </w:pPr>
      <w:proofErr w:type="gramStart"/>
      <w:r>
        <w:rPr>
          <w:rFonts w:ascii="Arial" w:hAnsi="Arial" w:cs="Arial"/>
          <w:b/>
        </w:rPr>
        <w:t>B2.1  General</w:t>
      </w:r>
      <w:proofErr w:type="gramEnd"/>
      <w:r>
        <w:rPr>
          <w:rFonts w:ascii="Arial" w:hAnsi="Arial" w:cs="Arial"/>
          <w:b/>
        </w:rPr>
        <w:t>.</w:t>
      </w:r>
      <w:r>
        <w:rPr>
          <w:rFonts w:ascii="Arial" w:hAnsi="Arial" w:cs="Arial"/>
        </w:rPr>
        <w:t xml:space="preserve">  The contract is divided into several tasks.  The Contractor shall provide each service as identified and authorized by a sequentially numbered Notice-to-Proce</w:t>
      </w:r>
      <w:r>
        <w:rPr>
          <w:rFonts w:ascii="Arial" w:hAnsi="Arial" w:cs="Arial"/>
        </w:rPr>
        <w:t>ed (NTP).  The Contractor shall neither perform a service nor incur a billable expense except as authorized by an NTP.  The Contracting Agency makes no guarantee that all tasks will be accomplished and reserves the option to terminate the contract at the e</w:t>
      </w:r>
      <w:r>
        <w:rPr>
          <w:rFonts w:ascii="Arial" w:hAnsi="Arial" w:cs="Arial"/>
        </w:rPr>
        <w:t>nd of any task.</w:t>
      </w:r>
    </w:p>
    <w:p w:rsidR="00000000" w:rsidRDefault="00D13207">
      <w:pPr>
        <w:widowControl/>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cs="Arial"/>
        </w:rPr>
      </w:pPr>
    </w:p>
    <w:p w:rsidR="00000000" w:rsidRDefault="00D13207">
      <w:pPr>
        <w:jc w:val="both"/>
        <w:rPr>
          <w:rFonts w:ascii="Arial" w:hAnsi="Arial" w:cs="Arial"/>
        </w:rPr>
      </w:pPr>
      <w:proofErr w:type="gramStart"/>
      <w:r>
        <w:rPr>
          <w:rFonts w:ascii="Arial" w:hAnsi="Arial" w:cs="Arial"/>
          <w:b/>
        </w:rPr>
        <w:t>B2.2  Duplicate</w:t>
      </w:r>
      <w:proofErr w:type="gramEnd"/>
      <w:r>
        <w:rPr>
          <w:rFonts w:ascii="Arial" w:hAnsi="Arial" w:cs="Arial"/>
          <w:b/>
        </w:rPr>
        <w:t xml:space="preserve"> Requirements.</w:t>
      </w:r>
      <w:r>
        <w:rPr>
          <w:rFonts w:ascii="Arial" w:hAnsi="Arial" w:cs="Arial"/>
        </w:rPr>
        <w:t xml:space="preserve">  In combining all of the tasks into one contract, duplicate requirements may be encountered during project development in regard to reports, drawings, activities, etc.  No duplication is intended.  The Contrac</w:t>
      </w:r>
      <w:r>
        <w:rPr>
          <w:rFonts w:ascii="Arial" w:hAnsi="Arial" w:cs="Arial"/>
        </w:rPr>
        <w:t>tor shall coordinate all work items with the Contracting Agency to maximize the work effort and to eliminate any perceived duplication.</w:t>
      </w:r>
    </w:p>
    <w:p w:rsidR="00000000" w:rsidRDefault="00D13207">
      <w:pPr>
        <w:widowControl/>
        <w:jc w:val="both"/>
        <w:rPr>
          <w:rFonts w:ascii="Arial" w:hAnsi="Arial" w:cs="Arial"/>
        </w:rPr>
      </w:pPr>
    </w:p>
    <w:p w:rsidR="00000000" w:rsidRDefault="00D13207">
      <w:pPr>
        <w:widowControl/>
        <w:jc w:val="both"/>
        <w:rPr>
          <w:rFonts w:ascii="Arial" w:hAnsi="Arial" w:cs="Arial"/>
        </w:rPr>
      </w:pPr>
      <w:proofErr w:type="gramStart"/>
      <w:r>
        <w:rPr>
          <w:rFonts w:ascii="Arial" w:hAnsi="Arial" w:cs="Arial"/>
          <w:b/>
        </w:rPr>
        <w:t>B2.3</w:t>
      </w:r>
      <w:r>
        <w:rPr>
          <w:rFonts w:ascii="Arial" w:hAnsi="Arial" w:cs="Arial"/>
          <w:b/>
        </w:rPr>
        <w:tab/>
        <w:t>Project Staff.</w:t>
      </w:r>
      <w:proofErr w:type="gramEnd"/>
      <w:r>
        <w:rPr>
          <w:rFonts w:ascii="Arial" w:hAnsi="Arial" w:cs="Arial"/>
        </w:rPr>
        <w:t xml:space="preserve">  All services must be performed by or under the direct supervision of the individuals listed below.</w:t>
      </w:r>
      <w:r>
        <w:rPr>
          <w:rFonts w:ascii="Arial" w:hAnsi="Arial" w:cs="Arial"/>
        </w:rPr>
        <w:t xml:space="preserve">  Additions to or replacement of Project Staff named below shall be permitted only with prior written approval from the Contracting Agency.</w:t>
      </w:r>
    </w:p>
    <w:p w:rsidR="00000000" w:rsidRDefault="00D13207">
      <w:pPr>
        <w:widowControl/>
        <w:jc w:val="both"/>
        <w:rPr>
          <w:rFonts w:ascii="Arial" w:hAnsi="Arial" w:cs="Arial"/>
        </w:rPr>
      </w:pPr>
    </w:p>
    <w:p w:rsidR="00000000" w:rsidRDefault="00D13207">
      <w:pPr>
        <w:keepNext/>
        <w:widowControl/>
        <w:tabs>
          <w:tab w:val="left" w:pos="2520"/>
        </w:tabs>
        <w:rPr>
          <w:rFonts w:ascii="Arial" w:hAnsi="Arial"/>
        </w:rPr>
      </w:pPr>
      <w:r>
        <w:rPr>
          <w:rFonts w:ascii="Arial" w:hAnsi="Arial"/>
          <w:b/>
          <w:bCs/>
          <w:u w:val="single"/>
        </w:rPr>
        <w:t>Name</w:t>
      </w:r>
      <w:r>
        <w:rPr>
          <w:rFonts w:ascii="Arial" w:hAnsi="Arial"/>
        </w:rPr>
        <w:tab/>
        <w:t xml:space="preserve">     </w:t>
      </w:r>
      <w:r>
        <w:rPr>
          <w:rFonts w:ascii="Arial" w:hAnsi="Arial"/>
        </w:rPr>
        <w:tab/>
        <w:t xml:space="preserve">     </w:t>
      </w:r>
      <w:r>
        <w:rPr>
          <w:rFonts w:ascii="Arial" w:hAnsi="Arial"/>
          <w:b/>
          <w:bCs/>
          <w:u w:val="single"/>
        </w:rPr>
        <w:t>Project Responsibilities</w:t>
      </w:r>
    </w:p>
    <w:p w:rsidR="00000000" w:rsidRDefault="00D13207">
      <w:pPr>
        <w:pStyle w:val="Footer"/>
        <w:keepNext/>
        <w:widowControl/>
        <w:tabs>
          <w:tab w:val="clear" w:pos="4320"/>
          <w:tab w:val="clear" w:pos="8640"/>
        </w:tabs>
        <w:rPr>
          <w:rFonts w:ascii="Arial" w:hAnsi="Arial"/>
        </w:rPr>
      </w:pPr>
    </w:p>
    <w:p w:rsidR="00000000" w:rsidRDefault="00D13207">
      <w:pPr>
        <w:keepNext/>
        <w:widowControl/>
        <w:jc w:val="center"/>
        <w:rPr>
          <w:rFonts w:ascii="Arial" w:hAnsi="Arial"/>
          <w:u w:val="single"/>
        </w:rPr>
      </w:pPr>
      <w:r>
        <w:rPr>
          <w:rFonts w:ascii="Arial" w:hAnsi="Arial"/>
          <w:u w:val="single"/>
        </w:rPr>
        <w:t>Company Name</w:t>
      </w:r>
    </w:p>
    <w:p w:rsidR="00000000" w:rsidRDefault="00D13207">
      <w:pPr>
        <w:keepNext/>
        <w:widowControl/>
        <w:rPr>
          <w:rFonts w:ascii="Arial" w:hAnsi="Arial"/>
        </w:rPr>
      </w:pPr>
    </w:p>
    <w:p w:rsidR="00000000" w:rsidRDefault="00D13207">
      <w:pPr>
        <w:keepNext/>
        <w:widowControl/>
        <w:tabs>
          <w:tab w:val="center" w:pos="2520"/>
        </w:tabs>
        <w:jc w:val="both"/>
        <w:rPr>
          <w:rFonts w:ascii="Arial" w:hAnsi="Arial" w:cs="Arial"/>
        </w:rPr>
      </w:pPr>
      <w:r>
        <w:rPr>
          <w:rFonts w:ascii="Arial" w:hAnsi="Arial" w:cs="Arial"/>
        </w:rPr>
        <w:t>John Doe</w:t>
      </w:r>
      <w:r>
        <w:rPr>
          <w:rFonts w:ascii="Arial" w:hAnsi="Arial" w:cs="Arial"/>
        </w:rPr>
        <w:tab/>
      </w:r>
      <w:r>
        <w:rPr>
          <w:rFonts w:ascii="Arial" w:hAnsi="Arial" w:cs="Arial"/>
        </w:rPr>
        <w:tab/>
        <w:t>Contract Manager, Project Manager</w:t>
      </w:r>
    </w:p>
    <w:p w:rsidR="00000000" w:rsidRDefault="00D13207">
      <w:pPr>
        <w:widowControl/>
        <w:tabs>
          <w:tab w:val="center" w:pos="2520"/>
        </w:tabs>
        <w:jc w:val="both"/>
        <w:rPr>
          <w:rFonts w:ascii="Arial" w:hAnsi="Arial" w:cs="Arial"/>
        </w:rPr>
      </w:pPr>
    </w:p>
    <w:p w:rsidR="00000000" w:rsidRDefault="00D13207">
      <w:pPr>
        <w:widowControl/>
        <w:tabs>
          <w:tab w:val="center" w:pos="2520"/>
        </w:tabs>
        <w:jc w:val="center"/>
        <w:rPr>
          <w:rFonts w:ascii="Arial" w:hAnsi="Arial" w:cs="Arial"/>
          <w:u w:val="single"/>
        </w:rPr>
      </w:pPr>
      <w:r>
        <w:rPr>
          <w:rFonts w:ascii="Arial" w:hAnsi="Arial" w:cs="Arial"/>
          <w:u w:val="single"/>
        </w:rPr>
        <w:t>Sub</w:t>
      </w:r>
    </w:p>
    <w:p w:rsidR="00000000" w:rsidRDefault="00D13207">
      <w:pPr>
        <w:widowControl/>
        <w:tabs>
          <w:tab w:val="center" w:pos="2520"/>
        </w:tabs>
        <w:jc w:val="both"/>
        <w:rPr>
          <w:rFonts w:ascii="Arial" w:hAnsi="Arial" w:cs="Arial"/>
        </w:rPr>
      </w:pPr>
    </w:p>
    <w:p w:rsidR="00000000" w:rsidRDefault="00D13207">
      <w:pPr>
        <w:widowControl/>
        <w:tabs>
          <w:tab w:val="center" w:pos="2520"/>
        </w:tabs>
        <w:jc w:val="both"/>
        <w:rPr>
          <w:rFonts w:ascii="Arial" w:hAnsi="Arial" w:cs="Arial"/>
        </w:rPr>
      </w:pPr>
      <w:r>
        <w:rPr>
          <w:rFonts w:ascii="Arial" w:hAnsi="Arial" w:cs="Arial"/>
        </w:rPr>
        <w:t>Jane Buck</w:t>
      </w:r>
      <w:r>
        <w:rPr>
          <w:rFonts w:ascii="Arial" w:hAnsi="Arial" w:cs="Arial"/>
        </w:rPr>
        <w:tab/>
      </w:r>
      <w:r>
        <w:rPr>
          <w:rFonts w:ascii="Arial" w:hAnsi="Arial" w:cs="Arial"/>
        </w:rPr>
        <w:tab/>
        <w:t>Document Writing</w:t>
      </w:r>
    </w:p>
    <w:p w:rsidR="00000000" w:rsidRDefault="00D13207">
      <w:pPr>
        <w:widowControl/>
        <w:tabs>
          <w:tab w:val="center" w:pos="2520"/>
        </w:tabs>
        <w:jc w:val="both"/>
        <w:rPr>
          <w:rFonts w:ascii="Arial" w:hAnsi="Arial" w:cs="Arial"/>
        </w:rPr>
      </w:pPr>
    </w:p>
    <w:p w:rsidR="00000000" w:rsidRDefault="00D13207">
      <w:pPr>
        <w:widowControl/>
        <w:tabs>
          <w:tab w:val="center" w:pos="2520"/>
        </w:tabs>
        <w:jc w:val="center"/>
        <w:rPr>
          <w:rFonts w:ascii="Arial" w:hAnsi="Arial" w:cs="Arial"/>
          <w:u w:val="single"/>
        </w:rPr>
      </w:pPr>
      <w:r>
        <w:rPr>
          <w:rFonts w:ascii="Arial" w:hAnsi="Arial" w:cs="Arial"/>
          <w:u w:val="single"/>
        </w:rPr>
        <w:t>Sub</w:t>
      </w:r>
    </w:p>
    <w:p w:rsidR="00000000" w:rsidRDefault="00D13207">
      <w:pPr>
        <w:widowControl/>
        <w:tabs>
          <w:tab w:val="center" w:pos="2520"/>
        </w:tabs>
        <w:jc w:val="both"/>
        <w:rPr>
          <w:rFonts w:ascii="Arial" w:hAnsi="Arial" w:cs="Arial"/>
        </w:rPr>
      </w:pPr>
    </w:p>
    <w:p w:rsidR="00000000" w:rsidRDefault="00D13207">
      <w:pPr>
        <w:widowControl/>
        <w:tabs>
          <w:tab w:val="center" w:pos="2520"/>
        </w:tabs>
        <w:jc w:val="both"/>
        <w:rPr>
          <w:rFonts w:ascii="Arial" w:hAnsi="Arial" w:cs="Arial"/>
        </w:rPr>
      </w:pPr>
      <w:r>
        <w:rPr>
          <w:rFonts w:ascii="Arial" w:hAnsi="Arial" w:cs="Arial"/>
        </w:rPr>
        <w:t>Pat Fawn</w:t>
      </w:r>
      <w:r>
        <w:rPr>
          <w:rFonts w:ascii="Arial" w:hAnsi="Arial" w:cs="Arial"/>
        </w:rPr>
        <w:tab/>
      </w:r>
      <w:r>
        <w:rPr>
          <w:rFonts w:ascii="Arial" w:hAnsi="Arial" w:cs="Arial"/>
        </w:rPr>
        <w:tab/>
        <w:t>Surveying</w:t>
      </w:r>
    </w:p>
    <w:p w:rsidR="00000000" w:rsidRDefault="00D13207">
      <w:pPr>
        <w:widowControl/>
        <w:tabs>
          <w:tab w:val="center" w:pos="2520"/>
        </w:tabs>
        <w:jc w:val="both"/>
        <w:rPr>
          <w:rFonts w:ascii="Arial" w:hAnsi="Arial" w:cs="Arial"/>
          <w:b/>
          <w:bCs/>
        </w:rPr>
      </w:pPr>
    </w:p>
    <w:p w:rsidR="00000000" w:rsidRDefault="00D13207">
      <w:pPr>
        <w:widowControl/>
        <w:jc w:val="both"/>
        <w:rPr>
          <w:rFonts w:ascii="Arial" w:hAnsi="Arial" w:cs="Arial"/>
        </w:rPr>
      </w:pPr>
      <w:proofErr w:type="gramStart"/>
      <w:r>
        <w:rPr>
          <w:rFonts w:ascii="Arial" w:hAnsi="Arial" w:cs="Arial"/>
          <w:b/>
        </w:rPr>
        <w:t>B2.4  Codes</w:t>
      </w:r>
      <w:proofErr w:type="gramEnd"/>
      <w:r>
        <w:rPr>
          <w:rFonts w:ascii="Arial" w:hAnsi="Arial" w:cs="Arial"/>
          <w:b/>
        </w:rPr>
        <w:t xml:space="preserve">, Regulations, Standards, and Procedures.  </w:t>
      </w:r>
      <w:r>
        <w:rPr>
          <w:rFonts w:ascii="Arial" w:hAnsi="Arial" w:cs="Arial"/>
        </w:rPr>
        <w:t xml:space="preserve">All studies, reports and design services shall be done in accordance with applicable codes, regulations and standards; professional practices; and commonly </w:t>
      </w:r>
      <w:r>
        <w:rPr>
          <w:rFonts w:ascii="Arial" w:hAnsi="Arial" w:cs="Arial"/>
        </w:rPr>
        <w:t>recognized construction methods.  The Contractor shall consider the geographical location of the project and other environmental or site-specific constraints when performing services for this project.</w:t>
      </w:r>
    </w:p>
    <w:p w:rsidR="00000000" w:rsidRDefault="00D13207">
      <w:pPr>
        <w:widowControl/>
        <w:tabs>
          <w:tab w:val="left" w:pos="2160"/>
        </w:tabs>
        <w:jc w:val="both"/>
        <w:outlineLvl w:val="0"/>
        <w:rPr>
          <w:rFonts w:ascii="Arial" w:hAnsi="Arial" w:cs="Arial"/>
        </w:rPr>
      </w:pPr>
    </w:p>
    <w:p w:rsidR="00000000" w:rsidRDefault="00D13207">
      <w:pPr>
        <w:widowControl/>
        <w:jc w:val="both"/>
        <w:rPr>
          <w:rFonts w:ascii="Arial" w:hAnsi="Arial" w:cs="Arial"/>
        </w:rPr>
      </w:pPr>
      <w:proofErr w:type="gramStart"/>
      <w:r>
        <w:rPr>
          <w:rFonts w:ascii="Arial" w:hAnsi="Arial" w:cs="Arial"/>
          <w:b/>
        </w:rPr>
        <w:t>B2.4.1</w:t>
      </w:r>
      <w:r>
        <w:rPr>
          <w:rFonts w:ascii="Arial" w:hAnsi="Arial" w:cs="Arial"/>
        </w:rPr>
        <w:t xml:space="preserve">  </w:t>
      </w:r>
      <w:r>
        <w:rPr>
          <w:rFonts w:ascii="Arial" w:hAnsi="Arial" w:cs="Arial"/>
          <w:b/>
          <w:bCs/>
        </w:rPr>
        <w:t>Revision</w:t>
      </w:r>
      <w:proofErr w:type="gramEnd"/>
      <w:r>
        <w:rPr>
          <w:rFonts w:ascii="Arial" w:hAnsi="Arial" w:cs="Arial"/>
          <w:b/>
          <w:bCs/>
        </w:rPr>
        <w:t xml:space="preserve"> of Standards and Guidelines; Conflict</w:t>
      </w:r>
      <w:r>
        <w:rPr>
          <w:rFonts w:ascii="Arial" w:hAnsi="Arial" w:cs="Arial"/>
          <w:b/>
          <w:bCs/>
        </w:rPr>
        <w:t xml:space="preserve">s.  </w:t>
      </w:r>
      <w:r>
        <w:rPr>
          <w:rFonts w:ascii="Arial" w:hAnsi="Arial" w:cs="Arial"/>
        </w:rPr>
        <w:t xml:space="preserve">Applicable publications containing current aviation design standards, drafting standards, and other standards and guidelines pertaining to the work performed under this Agreement are referenced throughout this Statement of Services.  During the period </w:t>
      </w:r>
      <w:r>
        <w:rPr>
          <w:rFonts w:ascii="Arial" w:hAnsi="Arial" w:cs="Arial"/>
        </w:rPr>
        <w:t>of this Agreement those documents may be added to, deleted, or revised.  If a conflict arises between this document (Appendix B) and any herein referenced Contracting Agency document or exhibit, this document shall control.  If a conflict arises between th</w:t>
      </w:r>
      <w:r>
        <w:rPr>
          <w:rFonts w:ascii="Arial" w:hAnsi="Arial" w:cs="Arial"/>
        </w:rPr>
        <w:t>is document and any referenced federal document or exhibit, the current federal document or exhibit shall control.  The Contracting Agency will resolve any questions about conflicting provisions.</w:t>
      </w:r>
    </w:p>
    <w:p w:rsidR="00000000" w:rsidRDefault="00D13207">
      <w:pPr>
        <w:pStyle w:val="Footer"/>
        <w:widowControl/>
        <w:tabs>
          <w:tab w:val="clear" w:pos="4320"/>
          <w:tab w:val="clear" w:pos="8640"/>
        </w:tabs>
        <w:rPr>
          <w:rFonts w:ascii="Arial" w:hAnsi="Arial" w:cs="Arial"/>
        </w:rPr>
      </w:pPr>
    </w:p>
    <w:p w:rsidR="00000000" w:rsidRDefault="00D13207">
      <w:pPr>
        <w:widowControl/>
        <w:jc w:val="both"/>
        <w:rPr>
          <w:rFonts w:ascii="Arial" w:hAnsi="Arial" w:cs="Arial"/>
        </w:rPr>
      </w:pPr>
      <w:proofErr w:type="gramStart"/>
      <w:r>
        <w:rPr>
          <w:rFonts w:ascii="Arial" w:hAnsi="Arial" w:cs="Arial"/>
          <w:b/>
        </w:rPr>
        <w:lastRenderedPageBreak/>
        <w:t>B2.5  Professional</w:t>
      </w:r>
      <w:proofErr w:type="gramEnd"/>
      <w:r>
        <w:rPr>
          <w:rFonts w:ascii="Arial" w:hAnsi="Arial" w:cs="Arial"/>
          <w:b/>
        </w:rPr>
        <w:t xml:space="preserve"> Registration.</w:t>
      </w:r>
      <w:r>
        <w:rPr>
          <w:rFonts w:ascii="Arial" w:hAnsi="Arial" w:cs="Arial"/>
        </w:rPr>
        <w:t xml:space="preserve">  All reports, plats, plans</w:t>
      </w:r>
      <w:r>
        <w:rPr>
          <w:rFonts w:ascii="Arial" w:hAnsi="Arial" w:cs="Arial"/>
        </w:rPr>
        <w:t>, specifications, estimates and similar work products provided by the Contractor shall be prepared by or under the supervision of a currently-registered Alaska Professional Engineer or Land Surveyor as appropriate who shall sign, seal and certify as to the</w:t>
      </w:r>
      <w:r>
        <w:rPr>
          <w:rFonts w:ascii="Arial" w:hAnsi="Arial" w:cs="Arial"/>
        </w:rPr>
        <w:t xml:space="preserve"> accuracy of each final work product for which he or she is in responsible charge.</w:t>
      </w:r>
    </w:p>
    <w:p w:rsidR="00000000" w:rsidRDefault="00D13207">
      <w:pPr>
        <w:widowControl/>
        <w:jc w:val="both"/>
        <w:rPr>
          <w:rFonts w:ascii="Arial" w:hAnsi="Arial" w:cs="Arial"/>
        </w:rPr>
      </w:pPr>
    </w:p>
    <w:p w:rsidR="00000000" w:rsidRDefault="00D13207">
      <w:pPr>
        <w:pStyle w:val="BodyText"/>
        <w:tabs>
          <w:tab w:val="clear" w:pos="720"/>
          <w:tab w:val="clear" w:pos="1080"/>
          <w:tab w:val="clear" w:pos="1440"/>
          <w:tab w:val="clear" w:pos="2520"/>
          <w:tab w:val="clear" w:pos="3600"/>
          <w:tab w:val="clear" w:pos="4320"/>
          <w:tab w:val="clear" w:pos="5940"/>
          <w:tab w:val="clear" w:pos="6480"/>
          <w:tab w:val="clear" w:pos="6840"/>
          <w:tab w:val="clear" w:pos="7200"/>
          <w:tab w:val="clear" w:pos="8280"/>
          <w:tab w:val="clear" w:pos="9360"/>
          <w:tab w:val="clear" w:pos="10080"/>
        </w:tabs>
        <w:rPr>
          <w:rFonts w:cs="Arial"/>
          <w:sz w:val="24"/>
        </w:rPr>
      </w:pPr>
      <w:proofErr w:type="gramStart"/>
      <w:r>
        <w:rPr>
          <w:rFonts w:cs="Arial"/>
          <w:b/>
          <w:sz w:val="24"/>
        </w:rPr>
        <w:t>B2.5.1  Plan</w:t>
      </w:r>
      <w:proofErr w:type="gramEnd"/>
      <w:r>
        <w:rPr>
          <w:rFonts w:cs="Arial"/>
          <w:b/>
          <w:sz w:val="24"/>
        </w:rPr>
        <w:t xml:space="preserve"> Sheets.</w:t>
      </w:r>
      <w:r>
        <w:rPr>
          <w:rFonts w:cs="Arial"/>
          <w:sz w:val="24"/>
        </w:rPr>
        <w:t xml:space="preserve">   Each design plan sheet shall have a title block.  The Alaska Professional Civil Engineer, Mechanical Engineer, Architect, Electrical Engineer or Land</w:t>
      </w:r>
      <w:r>
        <w:rPr>
          <w:rFonts w:cs="Arial"/>
          <w:sz w:val="24"/>
        </w:rPr>
        <w:t xml:space="preserve"> Surveyor, as appropriate, who is responsible for the </w:t>
      </w:r>
      <w:proofErr w:type="gramStart"/>
      <w:r>
        <w:rPr>
          <w:rFonts w:cs="Arial"/>
          <w:sz w:val="24"/>
        </w:rPr>
        <w:t>work</w:t>
      </w:r>
      <w:proofErr w:type="gramEnd"/>
      <w:r>
        <w:rPr>
          <w:rFonts w:cs="Arial"/>
          <w:sz w:val="24"/>
        </w:rPr>
        <w:t xml:space="preserve"> shall seal each sheet including the Contracting Agency’s Standard Drawings sheets.  All seals shall remain unsigned until after the Final Plans, Specifications and Estimate (PS&amp;E) assembly submitta</w:t>
      </w:r>
      <w:r>
        <w:rPr>
          <w:rFonts w:cs="Arial"/>
          <w:sz w:val="24"/>
        </w:rPr>
        <w:t>l when all seals shall be signed and dated.  The Survey Control sheet may be sealed, signed and dated prior to PS&amp;E if approved by the Contracting Agency.</w:t>
      </w:r>
    </w:p>
    <w:p w:rsidR="00000000" w:rsidRDefault="00D13207">
      <w:pPr>
        <w:pStyle w:val="BodyText"/>
        <w:tabs>
          <w:tab w:val="clear" w:pos="720"/>
          <w:tab w:val="clear" w:pos="1080"/>
          <w:tab w:val="clear" w:pos="1440"/>
          <w:tab w:val="clear" w:pos="2520"/>
          <w:tab w:val="clear" w:pos="3600"/>
          <w:tab w:val="clear" w:pos="4320"/>
          <w:tab w:val="clear" w:pos="5940"/>
          <w:tab w:val="clear" w:pos="6480"/>
          <w:tab w:val="clear" w:pos="6840"/>
          <w:tab w:val="clear" w:pos="7200"/>
          <w:tab w:val="clear" w:pos="8280"/>
          <w:tab w:val="clear" w:pos="9360"/>
          <w:tab w:val="clear" w:pos="10080"/>
        </w:tabs>
        <w:rPr>
          <w:rFonts w:cs="Arial"/>
          <w:sz w:val="24"/>
        </w:rPr>
      </w:pPr>
    </w:p>
    <w:p w:rsidR="00000000" w:rsidRDefault="00D13207">
      <w:pPr>
        <w:widowControl/>
        <w:jc w:val="both"/>
        <w:rPr>
          <w:rFonts w:ascii="Arial" w:hAnsi="Arial" w:cs="Arial"/>
        </w:rPr>
      </w:pPr>
      <w:proofErr w:type="gramStart"/>
      <w:r>
        <w:rPr>
          <w:rFonts w:ascii="Arial" w:hAnsi="Arial" w:cs="Arial"/>
          <w:b/>
        </w:rPr>
        <w:t>B2.6  Billing</w:t>
      </w:r>
      <w:proofErr w:type="gramEnd"/>
      <w:r>
        <w:rPr>
          <w:rFonts w:ascii="Arial" w:hAnsi="Arial" w:cs="Arial"/>
          <w:b/>
        </w:rPr>
        <w:t xml:space="preserve"> Reports.</w:t>
      </w:r>
      <w:r>
        <w:rPr>
          <w:rFonts w:ascii="Arial" w:hAnsi="Arial" w:cs="Arial"/>
        </w:rPr>
        <w:t xml:space="preserve">  The Contractor shall provide a two-page (typical) report in a format approve</w:t>
      </w:r>
      <w:r>
        <w:rPr>
          <w:rFonts w:ascii="Arial" w:hAnsi="Arial" w:cs="Arial"/>
        </w:rPr>
        <w:t>d by the Contracting Agency with each monthly billing for months in which services are performed.  The report shall specifically describe the work completed and other expense items for each task, the dollars expended to date, the remaining dollars estimate</w:t>
      </w:r>
      <w:r>
        <w:rPr>
          <w:rFonts w:ascii="Arial" w:hAnsi="Arial" w:cs="Arial"/>
        </w:rPr>
        <w:t>d to complete each task, and the estimated percent complete for each task.  Each billing shall be accompanied by the necessary support documentation with all costs clearly identified.  Any delayed costs from previous billing periods that are included in th</w:t>
      </w:r>
      <w:r>
        <w:rPr>
          <w:rFonts w:ascii="Arial" w:hAnsi="Arial" w:cs="Arial"/>
        </w:rPr>
        <w:t>e current billing must be clearly explained in the report.</w:t>
      </w:r>
    </w:p>
    <w:p w:rsidR="00000000" w:rsidRDefault="00D13207">
      <w:pPr>
        <w:rPr>
          <w:rFonts w:ascii="Arial" w:hAnsi="Arial" w:cs="Arial"/>
        </w:rPr>
      </w:pPr>
    </w:p>
    <w:p w:rsidR="00000000" w:rsidRDefault="00D13207">
      <w:pPr>
        <w:jc w:val="both"/>
        <w:rPr>
          <w:rFonts w:ascii="Arial" w:hAnsi="Arial" w:cs="Arial"/>
        </w:rPr>
      </w:pPr>
      <w:proofErr w:type="gramStart"/>
      <w:r>
        <w:rPr>
          <w:rFonts w:ascii="Arial" w:hAnsi="Arial" w:cs="Arial"/>
          <w:b/>
        </w:rPr>
        <w:t>B2.7.1  Correspondence</w:t>
      </w:r>
      <w:proofErr w:type="gramEnd"/>
      <w:r>
        <w:rPr>
          <w:rFonts w:ascii="Arial" w:hAnsi="Arial" w:cs="Arial"/>
          <w:b/>
        </w:rPr>
        <w:t>.</w:t>
      </w:r>
      <w:r>
        <w:rPr>
          <w:rFonts w:ascii="Arial" w:hAnsi="Arial" w:cs="Arial"/>
        </w:rPr>
        <w:t xml:space="preserve">  All correspondence prepared by the Contractor shall bear the Contracting Agency's assigned Project name and numbers (State &amp; Federal).  Copies of all outgoing corresponden</w:t>
      </w:r>
      <w:r>
        <w:rPr>
          <w:rFonts w:ascii="Arial" w:hAnsi="Arial" w:cs="Arial"/>
        </w:rPr>
        <w:t>ce and originals of all incoming correspondence shall be provided to the Contracting Agency at least once a week.</w:t>
      </w:r>
    </w:p>
    <w:p w:rsidR="00000000" w:rsidRDefault="00D13207">
      <w:pPr>
        <w:jc w:val="both"/>
        <w:rPr>
          <w:rFonts w:ascii="Arial" w:hAnsi="Arial" w:cs="Arial"/>
        </w:rPr>
      </w:pPr>
    </w:p>
    <w:p w:rsidR="00000000" w:rsidRDefault="00D13207">
      <w:pPr>
        <w:jc w:val="both"/>
        <w:rPr>
          <w:rFonts w:ascii="Arial" w:hAnsi="Arial" w:cs="Arial"/>
        </w:rPr>
      </w:pPr>
      <w:proofErr w:type="gramStart"/>
      <w:r>
        <w:rPr>
          <w:rFonts w:ascii="Arial" w:hAnsi="Arial" w:cs="Arial"/>
          <w:b/>
          <w:bCs/>
        </w:rPr>
        <w:t>B2.7.2  Digital</w:t>
      </w:r>
      <w:proofErr w:type="gramEnd"/>
      <w:r>
        <w:rPr>
          <w:rFonts w:ascii="Arial" w:hAnsi="Arial" w:cs="Arial"/>
          <w:b/>
          <w:bCs/>
        </w:rPr>
        <w:t xml:space="preserve"> Correspondence.</w:t>
      </w:r>
      <w:r>
        <w:rPr>
          <w:rFonts w:ascii="Arial" w:hAnsi="Arial" w:cs="Arial"/>
        </w:rPr>
        <w:t xml:space="preserve">  Because e-mail space for Contracting Agency personnel is limited, e-mail attachments shall be in formats com</w:t>
      </w:r>
      <w:r>
        <w:rPr>
          <w:rFonts w:ascii="Arial" w:hAnsi="Arial" w:cs="Arial"/>
        </w:rPr>
        <w:t>patible with the program that originally created them whenever feasible.  That is, AutoCAD drawings shall be sent in .</w:t>
      </w:r>
      <w:proofErr w:type="spellStart"/>
      <w:r>
        <w:rPr>
          <w:rFonts w:ascii="Arial" w:hAnsi="Arial" w:cs="Arial"/>
        </w:rPr>
        <w:t>dwg</w:t>
      </w:r>
      <w:proofErr w:type="spellEnd"/>
      <w:r>
        <w:rPr>
          <w:rFonts w:ascii="Arial" w:hAnsi="Arial" w:cs="Arial"/>
        </w:rPr>
        <w:t xml:space="preserve"> or .</w:t>
      </w:r>
      <w:proofErr w:type="spellStart"/>
      <w:r>
        <w:rPr>
          <w:rFonts w:ascii="Arial" w:hAnsi="Arial" w:cs="Arial"/>
        </w:rPr>
        <w:t>dxf</w:t>
      </w:r>
      <w:proofErr w:type="spellEnd"/>
      <w:r>
        <w:rPr>
          <w:rFonts w:ascii="Arial" w:hAnsi="Arial" w:cs="Arial"/>
        </w:rPr>
        <w:t xml:space="preserve"> format, text or spreadsheet items in MS Word, Excel, or in other easily-converted format.  .pdf and raster image files may be </w:t>
      </w:r>
      <w:r>
        <w:rPr>
          <w:rFonts w:ascii="Arial" w:hAnsi="Arial" w:cs="Arial"/>
        </w:rPr>
        <w:t>used if doing so is the only way to transmit certain documents such as scanned copies and photographs.  A small number of .pdf or graphic files will quickly use all available Contracting Agency personnel e-mail space.  Very large files may instead be poste</w:t>
      </w:r>
      <w:r>
        <w:rPr>
          <w:rFonts w:ascii="Arial" w:hAnsi="Arial" w:cs="Arial"/>
        </w:rPr>
        <w:t>d to the State ftp site (</w:t>
      </w:r>
      <w:hyperlink r:id="rId8" w:history="1">
        <w:r>
          <w:rPr>
            <w:rStyle w:val="Hyperlink"/>
            <w:rFonts w:ascii="Arial" w:hAnsi="Arial" w:cs="Arial"/>
          </w:rPr>
          <w:t>ftp://ftp.dot.state.ak.us/</w:t>
        </w:r>
      </w:hyperlink>
      <w:r>
        <w:rPr>
          <w:rFonts w:ascii="Arial" w:hAnsi="Arial" w:cs="Arial"/>
        </w:rPr>
        <w:t xml:space="preserve">) or as arranged with the Contracting Agency. </w:t>
      </w:r>
    </w:p>
    <w:p w:rsidR="00000000" w:rsidRDefault="00D13207">
      <w:pPr>
        <w:widowControl/>
        <w:jc w:val="both"/>
        <w:rPr>
          <w:rFonts w:ascii="Arial" w:hAnsi="Arial" w:cs="Arial"/>
          <w:b/>
        </w:rPr>
      </w:pPr>
    </w:p>
    <w:p w:rsidR="00000000" w:rsidRDefault="00D13207">
      <w:pPr>
        <w:widowControl/>
        <w:jc w:val="both"/>
        <w:rPr>
          <w:rFonts w:ascii="Arial" w:hAnsi="Arial" w:cs="Arial"/>
        </w:rPr>
      </w:pPr>
      <w:proofErr w:type="gramStart"/>
      <w:r>
        <w:rPr>
          <w:rFonts w:ascii="Arial" w:hAnsi="Arial" w:cs="Arial"/>
          <w:b/>
        </w:rPr>
        <w:t>B2.8  Documents</w:t>
      </w:r>
      <w:proofErr w:type="gramEnd"/>
      <w:r>
        <w:rPr>
          <w:rFonts w:ascii="Arial" w:hAnsi="Arial" w:cs="Arial"/>
          <w:b/>
        </w:rPr>
        <w:t xml:space="preserve"> and Reports</w:t>
      </w:r>
      <w:r>
        <w:rPr>
          <w:rFonts w:ascii="Arial" w:hAnsi="Arial" w:cs="Arial"/>
        </w:rPr>
        <w:t xml:space="preserve"> shall be printed with solid black letters on white, 8.5-inch by 11-inch, 20-pound bon</w:t>
      </w:r>
      <w:r>
        <w:rPr>
          <w:rFonts w:ascii="Arial" w:hAnsi="Arial" w:cs="Arial"/>
        </w:rPr>
        <w:t>d or copy paper. Other paper sizes may be used for illustrations if they are folded to 8.5-inch by 11-inch size with clearance for the binding.  Original documents and reports shall be printed on one side of the paper only and shall be unbound, ready for c</w:t>
      </w:r>
      <w:r>
        <w:rPr>
          <w:rFonts w:ascii="Arial" w:hAnsi="Arial" w:cs="Arial"/>
        </w:rPr>
        <w:t>opying.  Documents and reports shall have no photographs or multicolored graphics except as specifically approved by the Contracting Agency.  Original, camera ready, final documents and reports shall be submitted to the Contracting Agency for review before</w:t>
      </w:r>
      <w:r>
        <w:rPr>
          <w:rFonts w:ascii="Arial" w:hAnsi="Arial" w:cs="Arial"/>
        </w:rPr>
        <w:t xml:space="preserve"> printing.</w:t>
      </w:r>
    </w:p>
    <w:p w:rsidR="00000000" w:rsidRDefault="00D13207">
      <w:pPr>
        <w:widowControl/>
        <w:jc w:val="both"/>
        <w:rPr>
          <w:rFonts w:ascii="Arial" w:hAnsi="Arial" w:cs="Arial"/>
        </w:rPr>
      </w:pPr>
    </w:p>
    <w:p w:rsidR="00000000" w:rsidRDefault="00D13207">
      <w:pPr>
        <w:widowControl/>
        <w:jc w:val="both"/>
        <w:rPr>
          <w:rFonts w:ascii="Arial" w:hAnsi="Arial" w:cs="Arial"/>
          <w:b/>
        </w:rPr>
      </w:pPr>
      <w:proofErr w:type="gramStart"/>
      <w:r>
        <w:rPr>
          <w:rFonts w:ascii="Arial" w:hAnsi="Arial" w:cs="Arial"/>
          <w:b/>
        </w:rPr>
        <w:t>B2.8.1 Paper Copies.</w:t>
      </w:r>
      <w:proofErr w:type="gramEnd"/>
      <w:r>
        <w:rPr>
          <w:rFonts w:ascii="Arial" w:hAnsi="Arial" w:cs="Arial"/>
        </w:rPr>
        <w:t xml:space="preserve">  When the Contract calls for more than one copy of a document or report (not plans), the copies shall be printed on both sides of the paper.  However, the cover and pages with approved illustrations, multicolored graphics, </w:t>
      </w:r>
      <w:r>
        <w:rPr>
          <w:rFonts w:ascii="Arial" w:hAnsi="Arial" w:cs="Arial"/>
        </w:rPr>
        <w:t xml:space="preserve">photographs, or estimates shall be printed on one side of the page only.  All copies shall be bound with comb binders unless otherwise directed by the Contract or the Contracting Agency’s </w:t>
      </w:r>
      <w:r>
        <w:rPr>
          <w:rFonts w:ascii="Arial" w:hAnsi="Arial" w:cs="Arial"/>
        </w:rPr>
        <w:lastRenderedPageBreak/>
        <w:t xml:space="preserve">Project Manager. For Reviews, copies of estimates shall be bound as </w:t>
      </w:r>
      <w:r>
        <w:rPr>
          <w:rFonts w:ascii="Arial" w:hAnsi="Arial" w:cs="Arial"/>
        </w:rPr>
        <w:t>the first item behind the cover of the Specifications.  See B2.10 below about copying plan sets.</w:t>
      </w:r>
    </w:p>
    <w:p w:rsidR="00000000" w:rsidRDefault="00D13207">
      <w:pPr>
        <w:widowControl/>
        <w:jc w:val="both"/>
        <w:rPr>
          <w:rFonts w:ascii="Arial" w:hAnsi="Arial" w:cs="Arial"/>
          <w:b/>
        </w:rPr>
      </w:pPr>
    </w:p>
    <w:p w:rsidR="00000000" w:rsidRDefault="00D13207">
      <w:pPr>
        <w:widowControl/>
        <w:jc w:val="both"/>
        <w:rPr>
          <w:rFonts w:ascii="Arial" w:hAnsi="Arial" w:cs="Arial"/>
        </w:rPr>
      </w:pPr>
      <w:proofErr w:type="gramStart"/>
      <w:r>
        <w:rPr>
          <w:rFonts w:ascii="Arial" w:hAnsi="Arial" w:cs="Arial"/>
          <w:b/>
        </w:rPr>
        <w:t>B2.8.2  Reproduction</w:t>
      </w:r>
      <w:proofErr w:type="gramEnd"/>
      <w:r>
        <w:rPr>
          <w:rFonts w:ascii="Arial" w:hAnsi="Arial" w:cs="Arial"/>
          <w:b/>
        </w:rPr>
        <w:t xml:space="preserve"> and Distribution.</w:t>
      </w:r>
      <w:r>
        <w:rPr>
          <w:rFonts w:ascii="Arial" w:hAnsi="Arial" w:cs="Arial"/>
        </w:rPr>
        <w:t xml:space="preserve">  When the Contract requires only the original or only one copy of a work product to be submitted, the Contracting Agenc</w:t>
      </w:r>
      <w:r>
        <w:rPr>
          <w:rFonts w:ascii="Arial" w:hAnsi="Arial" w:cs="Arial"/>
        </w:rPr>
        <w:t>y will reproduce and distribute any other copies as necessary.  Items delivered for reproduction shall be organized and camera ready for copying and shall not be stapled or otherwise bound.  The Contracting Agency will be responsible for the distribution o</w:t>
      </w:r>
      <w:r>
        <w:rPr>
          <w:rFonts w:ascii="Arial" w:hAnsi="Arial" w:cs="Arial"/>
        </w:rPr>
        <w:t>f all draft and/or final reports produced under this contract.</w:t>
      </w:r>
    </w:p>
    <w:p w:rsidR="00000000" w:rsidRDefault="00D13207">
      <w:pPr>
        <w:widowControl/>
        <w:jc w:val="both"/>
        <w:rPr>
          <w:rFonts w:ascii="Arial" w:hAnsi="Arial" w:cs="Arial"/>
          <w:b/>
        </w:rPr>
      </w:pPr>
    </w:p>
    <w:p w:rsidR="00000000" w:rsidRDefault="00D13207">
      <w:pPr>
        <w:widowControl/>
        <w:jc w:val="both"/>
        <w:rPr>
          <w:rFonts w:ascii="Arial" w:hAnsi="Arial" w:cs="Arial"/>
        </w:rPr>
      </w:pPr>
      <w:proofErr w:type="gramStart"/>
      <w:r>
        <w:rPr>
          <w:rFonts w:ascii="Arial" w:hAnsi="Arial" w:cs="Arial"/>
          <w:b/>
        </w:rPr>
        <w:t>B2.8.3</w:t>
      </w:r>
      <w:r>
        <w:rPr>
          <w:rFonts w:ascii="Arial" w:hAnsi="Arial" w:cs="Arial"/>
          <w:b/>
        </w:rPr>
        <w:tab/>
        <w:t xml:space="preserve">  Digital Copies.</w:t>
      </w:r>
      <w:proofErr w:type="gramEnd"/>
      <w:r>
        <w:rPr>
          <w:rFonts w:ascii="Arial" w:hAnsi="Arial" w:cs="Arial"/>
          <w:b/>
        </w:rPr>
        <w:t xml:space="preserve">  </w:t>
      </w:r>
      <w:r>
        <w:rPr>
          <w:rFonts w:ascii="Arial" w:hAnsi="Arial" w:cs="Arial"/>
          <w:bCs/>
        </w:rPr>
        <w:t xml:space="preserve">The Contracting Agency uses MS Windows OS, MS Office Suite (Word, Excel, </w:t>
      </w:r>
      <w:proofErr w:type="gramStart"/>
      <w:r>
        <w:rPr>
          <w:rFonts w:ascii="Arial" w:hAnsi="Arial" w:cs="Arial"/>
          <w:bCs/>
        </w:rPr>
        <w:t>et</w:t>
      </w:r>
      <w:proofErr w:type="gramEnd"/>
      <w:r>
        <w:rPr>
          <w:rFonts w:ascii="Arial" w:hAnsi="Arial" w:cs="Arial"/>
          <w:bCs/>
        </w:rPr>
        <w:t xml:space="preserve"> al.), AutoCAD 2004 Land Desktop and the more common Windows-based, professional raster fil</w:t>
      </w:r>
      <w:r>
        <w:rPr>
          <w:rFonts w:ascii="Arial" w:hAnsi="Arial" w:cs="Arial"/>
          <w:bCs/>
        </w:rPr>
        <w:t>e viewing and editing software.  All</w:t>
      </w:r>
      <w:r>
        <w:rPr>
          <w:rFonts w:ascii="Arial" w:hAnsi="Arial" w:cs="Arial"/>
        </w:rPr>
        <w:t xml:space="preserve"> digital submittals except as noted below shall be in formats fully compatible with Contracting Agency software.  Attachments necessary to complete digital drawings such as raster image files and xref files shall be subm</w:t>
      </w:r>
      <w:r>
        <w:rPr>
          <w:rFonts w:ascii="Arial" w:hAnsi="Arial" w:cs="Arial"/>
        </w:rPr>
        <w:t>itted with the drawing files in the same folder/subdirectory.  Submittals shall be on CD or as approved by the Contracting Agency’s Project Manager.  Informal digital submittals shall be provided as approved by the Contracting Agency’s Project Manager, usu</w:t>
      </w:r>
      <w:r>
        <w:rPr>
          <w:rFonts w:ascii="Arial" w:hAnsi="Arial" w:cs="Arial"/>
        </w:rPr>
        <w:t>ally as e-mail attachments or postings on the Contracting Agency’s ftp site.  Certain submittals may be in PDF or other format, but only upon specific approval by the Contracting Agency.</w:t>
      </w:r>
    </w:p>
    <w:p w:rsidR="00000000" w:rsidRDefault="00D13207">
      <w:pPr>
        <w:widowControl/>
        <w:jc w:val="both"/>
        <w:rPr>
          <w:rFonts w:ascii="Arial" w:hAnsi="Arial" w:cs="Arial"/>
          <w:b/>
        </w:rPr>
      </w:pPr>
    </w:p>
    <w:p w:rsidR="00000000" w:rsidRDefault="00D13207">
      <w:pPr>
        <w:widowControl/>
        <w:jc w:val="both"/>
        <w:rPr>
          <w:rFonts w:ascii="Arial" w:hAnsi="Arial" w:cs="Arial"/>
          <w:bCs/>
        </w:rPr>
      </w:pPr>
      <w:proofErr w:type="gramStart"/>
      <w:r>
        <w:rPr>
          <w:rFonts w:ascii="Arial" w:hAnsi="Arial" w:cs="Arial"/>
          <w:b/>
        </w:rPr>
        <w:t>B2.8.3.1  Digital</w:t>
      </w:r>
      <w:proofErr w:type="gramEnd"/>
      <w:r>
        <w:rPr>
          <w:rFonts w:ascii="Arial" w:hAnsi="Arial" w:cs="Arial"/>
          <w:b/>
        </w:rPr>
        <w:t xml:space="preserve"> Deliverables.</w:t>
      </w:r>
      <w:r>
        <w:rPr>
          <w:rFonts w:ascii="Arial" w:hAnsi="Arial" w:cs="Arial"/>
          <w:bCs/>
        </w:rPr>
        <w:t xml:space="preserve">  The Contractor shall submit with di</w:t>
      </w:r>
      <w:r>
        <w:rPr>
          <w:rFonts w:ascii="Arial" w:hAnsi="Arial" w:cs="Arial"/>
          <w:bCs/>
        </w:rPr>
        <w:t>gital deliverables all files referenced in the main files.  It is critical that all subsidiary files be submitted with the main files in order to reduce delays.  The Contractor shall ensure that subsidiary files are properly incorporated into the main file</w:t>
      </w:r>
      <w:r>
        <w:rPr>
          <w:rFonts w:ascii="Arial" w:hAnsi="Arial" w:cs="Arial"/>
          <w:bCs/>
        </w:rPr>
        <w:t xml:space="preserve">s when opened </w:t>
      </w:r>
      <w:r>
        <w:rPr>
          <w:rFonts w:ascii="Arial" w:hAnsi="Arial" w:cs="Arial"/>
          <w:b/>
        </w:rPr>
        <w:t>as submitted</w:t>
      </w:r>
      <w:r>
        <w:rPr>
          <w:rFonts w:ascii="Arial" w:hAnsi="Arial" w:cs="Arial"/>
          <w:bCs/>
        </w:rPr>
        <w:t>.</w:t>
      </w:r>
    </w:p>
    <w:p w:rsidR="00000000" w:rsidRDefault="00D13207">
      <w:pPr>
        <w:widowControl/>
        <w:jc w:val="both"/>
        <w:rPr>
          <w:rFonts w:ascii="Arial" w:hAnsi="Arial" w:cs="Arial"/>
          <w:b/>
        </w:rPr>
      </w:pPr>
    </w:p>
    <w:p w:rsidR="00000000" w:rsidRDefault="00D13207">
      <w:pPr>
        <w:widowControl/>
        <w:jc w:val="both"/>
        <w:rPr>
          <w:rFonts w:ascii="Arial" w:hAnsi="Arial" w:cs="Arial"/>
        </w:rPr>
      </w:pPr>
      <w:proofErr w:type="gramStart"/>
      <w:r>
        <w:rPr>
          <w:rFonts w:ascii="Arial" w:hAnsi="Arial" w:cs="Arial"/>
          <w:b/>
        </w:rPr>
        <w:t>B2.8.4</w:t>
      </w:r>
      <w:r>
        <w:rPr>
          <w:rFonts w:ascii="Arial" w:hAnsi="Arial" w:cs="Arial"/>
          <w:b/>
        </w:rPr>
        <w:tab/>
        <w:t xml:space="preserve">  Page Numbers.</w:t>
      </w:r>
      <w:proofErr w:type="gramEnd"/>
      <w:r>
        <w:rPr>
          <w:rFonts w:ascii="Arial" w:hAnsi="Arial" w:cs="Arial"/>
        </w:rPr>
        <w:t xml:space="preserve">  All documents shall be page numbered so that every major Section, Chapter, Appendix, etc., begins on a right hand, odd numbered page.  </w:t>
      </w:r>
    </w:p>
    <w:p w:rsidR="00000000" w:rsidRDefault="00D13207">
      <w:pPr>
        <w:widowControl/>
        <w:jc w:val="both"/>
        <w:rPr>
          <w:rFonts w:ascii="Arial" w:hAnsi="Arial" w:cs="Arial"/>
        </w:rPr>
      </w:pPr>
    </w:p>
    <w:p w:rsidR="00000000" w:rsidRDefault="00D13207">
      <w:pPr>
        <w:widowControl/>
        <w:jc w:val="both"/>
        <w:rPr>
          <w:rFonts w:ascii="Arial" w:hAnsi="Arial" w:cs="Arial"/>
        </w:rPr>
      </w:pPr>
      <w:r>
        <w:rPr>
          <w:rFonts w:ascii="Arial" w:hAnsi="Arial" w:cs="Arial"/>
          <w:b/>
        </w:rPr>
        <w:t>B2.8.5</w:t>
      </w:r>
      <w:r>
        <w:rPr>
          <w:rFonts w:ascii="Arial" w:hAnsi="Arial" w:cs="Arial"/>
          <w:b/>
        </w:rPr>
        <w:tab/>
        <w:t xml:space="preserve">  Covers.</w:t>
      </w:r>
      <w:r>
        <w:rPr>
          <w:rFonts w:ascii="Arial" w:hAnsi="Arial" w:cs="Arial"/>
        </w:rPr>
        <w:t xml:space="preserve">  Covers of all documents and reports shall includ</w:t>
      </w:r>
      <w:r>
        <w:rPr>
          <w:rFonts w:ascii="Arial" w:hAnsi="Arial" w:cs="Arial"/>
        </w:rPr>
        <w:t>e the following:</w:t>
      </w:r>
    </w:p>
    <w:p w:rsidR="00000000" w:rsidRDefault="00D13207">
      <w:pPr>
        <w:widowControl/>
        <w:jc w:val="both"/>
        <w:rPr>
          <w:rFonts w:ascii="Arial" w:hAnsi="Arial" w:cs="Arial"/>
        </w:rPr>
      </w:pPr>
    </w:p>
    <w:p w:rsidR="00000000" w:rsidRDefault="00D13207" w:rsidP="00D13207">
      <w:pPr>
        <w:widowControl/>
        <w:numPr>
          <w:ilvl w:val="0"/>
          <w:numId w:val="22"/>
        </w:numPr>
        <w:tabs>
          <w:tab w:val="clear" w:pos="1080"/>
        </w:tabs>
        <w:ind w:left="720" w:hanging="360"/>
        <w:jc w:val="both"/>
        <w:rPr>
          <w:rFonts w:ascii="Arial" w:hAnsi="Arial" w:cs="Arial"/>
        </w:rPr>
        <w:pPrChange w:id="0" w:author="Matthew T. Burkholder" w:date="2010-12-14T15:06:00Z">
          <w:pPr>
            <w:widowControl/>
            <w:numPr>
              <w:numId w:val="92"/>
            </w:numPr>
            <w:tabs>
              <w:tab w:val="num" w:pos="360"/>
            </w:tabs>
            <w:ind w:left="720" w:hanging="360"/>
            <w:jc w:val="both"/>
          </w:pPr>
        </w:pPrChange>
      </w:pPr>
      <w:r>
        <w:rPr>
          <w:rFonts w:ascii="Arial" w:hAnsi="Arial" w:cs="Arial"/>
        </w:rPr>
        <w:t>Name of document or report.</w:t>
      </w:r>
    </w:p>
    <w:p w:rsidR="00000000" w:rsidRDefault="00D13207" w:rsidP="00D13207">
      <w:pPr>
        <w:widowControl/>
        <w:numPr>
          <w:ilvl w:val="0"/>
          <w:numId w:val="22"/>
        </w:numPr>
        <w:tabs>
          <w:tab w:val="clear" w:pos="1080"/>
        </w:tabs>
        <w:ind w:left="720" w:hanging="360"/>
        <w:jc w:val="both"/>
        <w:rPr>
          <w:rFonts w:ascii="Arial" w:hAnsi="Arial" w:cs="Arial"/>
        </w:rPr>
        <w:pPrChange w:id="1" w:author="Matthew T. Burkholder" w:date="2010-12-14T15:06:00Z">
          <w:pPr>
            <w:widowControl/>
            <w:numPr>
              <w:numId w:val="92"/>
            </w:numPr>
            <w:tabs>
              <w:tab w:val="num" w:pos="360"/>
            </w:tabs>
            <w:ind w:left="720" w:hanging="360"/>
            <w:jc w:val="both"/>
          </w:pPr>
        </w:pPrChange>
      </w:pPr>
      <w:r>
        <w:rPr>
          <w:rFonts w:ascii="Arial" w:hAnsi="Arial" w:cs="Arial"/>
        </w:rPr>
        <w:t>Date.</w:t>
      </w:r>
    </w:p>
    <w:p w:rsidR="00000000" w:rsidRDefault="00D13207" w:rsidP="00D13207">
      <w:pPr>
        <w:widowControl/>
        <w:numPr>
          <w:ilvl w:val="0"/>
          <w:numId w:val="22"/>
        </w:numPr>
        <w:tabs>
          <w:tab w:val="clear" w:pos="1080"/>
        </w:tabs>
        <w:ind w:left="720" w:hanging="360"/>
        <w:jc w:val="both"/>
        <w:rPr>
          <w:rFonts w:ascii="Arial" w:hAnsi="Arial" w:cs="Arial"/>
        </w:rPr>
        <w:pPrChange w:id="2" w:author="Matthew T. Burkholder" w:date="2010-12-14T15:06:00Z">
          <w:pPr>
            <w:widowControl/>
            <w:numPr>
              <w:numId w:val="92"/>
            </w:numPr>
            <w:tabs>
              <w:tab w:val="num" w:pos="360"/>
            </w:tabs>
            <w:ind w:left="720" w:hanging="360"/>
            <w:jc w:val="both"/>
          </w:pPr>
        </w:pPrChange>
      </w:pPr>
      <w:r>
        <w:rPr>
          <w:rFonts w:ascii="Arial" w:hAnsi="Arial" w:cs="Arial"/>
        </w:rPr>
        <w:t>Indication whether draft or final.</w:t>
      </w:r>
    </w:p>
    <w:p w:rsidR="00000000" w:rsidRDefault="00D13207" w:rsidP="00D13207">
      <w:pPr>
        <w:widowControl/>
        <w:numPr>
          <w:ilvl w:val="0"/>
          <w:numId w:val="22"/>
        </w:numPr>
        <w:tabs>
          <w:tab w:val="clear" w:pos="1080"/>
        </w:tabs>
        <w:ind w:left="720" w:hanging="360"/>
        <w:jc w:val="both"/>
        <w:rPr>
          <w:rFonts w:ascii="Arial" w:hAnsi="Arial" w:cs="Arial"/>
        </w:rPr>
        <w:pPrChange w:id="3" w:author="Matthew T. Burkholder" w:date="2010-12-14T15:06:00Z">
          <w:pPr>
            <w:widowControl/>
            <w:numPr>
              <w:numId w:val="92"/>
            </w:numPr>
            <w:tabs>
              <w:tab w:val="num" w:pos="360"/>
            </w:tabs>
            <w:ind w:left="720" w:hanging="360"/>
            <w:jc w:val="both"/>
          </w:pPr>
        </w:pPrChange>
      </w:pPr>
      <w:r>
        <w:rPr>
          <w:rFonts w:ascii="Arial" w:hAnsi="Arial" w:cs="Arial"/>
        </w:rPr>
        <w:t>Project Name.</w:t>
      </w:r>
    </w:p>
    <w:p w:rsidR="00000000" w:rsidRDefault="00D13207" w:rsidP="00D13207">
      <w:pPr>
        <w:widowControl/>
        <w:numPr>
          <w:ilvl w:val="0"/>
          <w:numId w:val="22"/>
        </w:numPr>
        <w:tabs>
          <w:tab w:val="clear" w:pos="1080"/>
        </w:tabs>
        <w:ind w:left="720" w:hanging="360"/>
        <w:jc w:val="both"/>
        <w:rPr>
          <w:rFonts w:ascii="Arial" w:hAnsi="Arial" w:cs="Arial"/>
        </w:rPr>
        <w:pPrChange w:id="4" w:author="Matthew T. Burkholder" w:date="2010-12-14T15:06:00Z">
          <w:pPr>
            <w:widowControl/>
            <w:numPr>
              <w:numId w:val="92"/>
            </w:numPr>
            <w:tabs>
              <w:tab w:val="num" w:pos="360"/>
            </w:tabs>
            <w:ind w:left="720" w:hanging="360"/>
            <w:jc w:val="both"/>
          </w:pPr>
        </w:pPrChange>
      </w:pPr>
      <w:r>
        <w:rPr>
          <w:rFonts w:ascii="Arial" w:hAnsi="Arial" w:cs="Arial"/>
        </w:rPr>
        <w:t>State and Federal Project Numbers.</w:t>
      </w:r>
    </w:p>
    <w:p w:rsidR="00000000" w:rsidRDefault="00D13207" w:rsidP="00D13207">
      <w:pPr>
        <w:widowControl/>
        <w:numPr>
          <w:ilvl w:val="0"/>
          <w:numId w:val="22"/>
        </w:numPr>
        <w:tabs>
          <w:tab w:val="clear" w:pos="1080"/>
        </w:tabs>
        <w:ind w:left="720" w:hanging="360"/>
        <w:jc w:val="both"/>
        <w:rPr>
          <w:rFonts w:ascii="Arial" w:hAnsi="Arial" w:cs="Arial"/>
        </w:rPr>
        <w:pPrChange w:id="5" w:author="Matthew T. Burkholder" w:date="2010-12-14T15:06:00Z">
          <w:pPr>
            <w:widowControl/>
            <w:numPr>
              <w:numId w:val="92"/>
            </w:numPr>
            <w:tabs>
              <w:tab w:val="num" w:pos="360"/>
            </w:tabs>
            <w:ind w:left="720" w:hanging="360"/>
            <w:jc w:val="both"/>
          </w:pPr>
        </w:pPrChange>
      </w:pPr>
      <w:r>
        <w:rPr>
          <w:rFonts w:ascii="Arial" w:hAnsi="Arial" w:cs="Arial"/>
        </w:rPr>
        <w:t>Prepared for:  Alaska Department of Transportation and Public Facilities.</w:t>
      </w:r>
    </w:p>
    <w:p w:rsidR="00000000" w:rsidRDefault="00D13207" w:rsidP="00D13207">
      <w:pPr>
        <w:widowControl/>
        <w:numPr>
          <w:ilvl w:val="0"/>
          <w:numId w:val="22"/>
        </w:numPr>
        <w:tabs>
          <w:tab w:val="clear" w:pos="1080"/>
        </w:tabs>
        <w:ind w:left="720" w:hanging="360"/>
        <w:jc w:val="both"/>
        <w:rPr>
          <w:rFonts w:ascii="Arial" w:hAnsi="Arial" w:cs="Arial"/>
        </w:rPr>
        <w:pPrChange w:id="6" w:author="Matthew T. Burkholder" w:date="2010-12-14T15:06:00Z">
          <w:pPr>
            <w:widowControl/>
            <w:numPr>
              <w:numId w:val="92"/>
            </w:numPr>
            <w:tabs>
              <w:tab w:val="num" w:pos="360"/>
            </w:tabs>
            <w:ind w:left="720" w:hanging="360"/>
            <w:jc w:val="both"/>
          </w:pPr>
        </w:pPrChange>
      </w:pPr>
      <w:r>
        <w:rPr>
          <w:rFonts w:ascii="Arial" w:hAnsi="Arial" w:cs="Arial"/>
        </w:rPr>
        <w:t>Prepared by:  Company Name (No logo or stylize</w:t>
      </w:r>
      <w:r>
        <w:rPr>
          <w:rFonts w:ascii="Arial" w:hAnsi="Arial" w:cs="Arial"/>
        </w:rPr>
        <w:t>d font)</w:t>
      </w:r>
    </w:p>
    <w:p w:rsidR="00000000" w:rsidRDefault="00D13207" w:rsidP="00D13207">
      <w:pPr>
        <w:widowControl/>
        <w:numPr>
          <w:ilvl w:val="0"/>
          <w:numId w:val="22"/>
        </w:numPr>
        <w:tabs>
          <w:tab w:val="clear" w:pos="1080"/>
        </w:tabs>
        <w:ind w:left="720" w:hanging="360"/>
        <w:jc w:val="both"/>
        <w:rPr>
          <w:rFonts w:ascii="Arial" w:hAnsi="Arial" w:cs="Arial"/>
        </w:rPr>
        <w:pPrChange w:id="7" w:author="Matthew T. Burkholder" w:date="2010-12-14T15:06:00Z">
          <w:pPr>
            <w:widowControl/>
            <w:numPr>
              <w:numId w:val="92"/>
            </w:numPr>
            <w:tabs>
              <w:tab w:val="num" w:pos="360"/>
            </w:tabs>
            <w:ind w:left="720" w:hanging="360"/>
            <w:jc w:val="both"/>
          </w:pPr>
        </w:pPrChange>
      </w:pPr>
      <w:r>
        <w:rPr>
          <w:rFonts w:ascii="Arial" w:hAnsi="Arial" w:cs="Arial"/>
        </w:rPr>
        <w:t>Map and/or picture of project area.</w:t>
      </w:r>
    </w:p>
    <w:p w:rsidR="00000000" w:rsidRDefault="00D13207">
      <w:pPr>
        <w:keepLines/>
        <w:widowControl/>
        <w:tabs>
          <w:tab w:val="left" w:pos="180"/>
          <w:tab w:val="left" w:pos="720"/>
          <w:tab w:val="left" w:pos="1440"/>
          <w:tab w:val="left" w:pos="2520"/>
          <w:tab w:val="left" w:pos="3600"/>
          <w:tab w:val="left" w:pos="4320"/>
        </w:tabs>
        <w:ind w:left="720" w:hanging="360"/>
        <w:jc w:val="both"/>
        <w:rPr>
          <w:rFonts w:ascii="Arial" w:hAnsi="Arial" w:cs="Arial"/>
        </w:rPr>
      </w:pPr>
    </w:p>
    <w:p w:rsidR="00000000" w:rsidRDefault="00D13207">
      <w:pPr>
        <w:keepLines/>
        <w:widowControl/>
        <w:jc w:val="both"/>
        <w:rPr>
          <w:rFonts w:ascii="Arial" w:hAnsi="Arial" w:cs="Arial"/>
          <w:bCs/>
        </w:rPr>
      </w:pPr>
      <w:proofErr w:type="gramStart"/>
      <w:r>
        <w:rPr>
          <w:rFonts w:ascii="Arial" w:hAnsi="Arial" w:cs="Arial"/>
          <w:b/>
        </w:rPr>
        <w:t>B2.9</w:t>
      </w:r>
      <w:r>
        <w:rPr>
          <w:rFonts w:ascii="Arial" w:hAnsi="Arial" w:cs="Arial"/>
          <w:bCs/>
        </w:rPr>
        <w:t xml:space="preserve">  </w:t>
      </w:r>
      <w:r>
        <w:rPr>
          <w:rFonts w:ascii="Arial" w:hAnsi="Arial" w:cs="Arial"/>
          <w:b/>
        </w:rPr>
        <w:t>Contractor</w:t>
      </w:r>
      <w:proofErr w:type="gramEnd"/>
      <w:r>
        <w:rPr>
          <w:rFonts w:ascii="Arial" w:hAnsi="Arial" w:cs="Arial"/>
          <w:b/>
        </w:rPr>
        <w:t xml:space="preserve"> Name on Plan Sheets and Documents.</w:t>
      </w:r>
      <w:r>
        <w:rPr>
          <w:rFonts w:ascii="Arial" w:hAnsi="Arial" w:cs="Arial"/>
          <w:bCs/>
        </w:rPr>
        <w:t xml:space="preserve">  The Contractor shall not place Contractor logos on any electronic or hard-copy document produced for use by the Contracting Agency.  The Contractor company na</w:t>
      </w:r>
      <w:r>
        <w:rPr>
          <w:rFonts w:ascii="Arial" w:hAnsi="Arial" w:cs="Arial"/>
          <w:bCs/>
        </w:rPr>
        <w:t>me shall be included in a box alongside the Engineer’s or Surveyor’s seal on each plan sheet.  The Contractor name shall be in the same font as other non-emphasized lettering on the plan sheet or document, shall be 1/20” to 1/16” in height on half-size (11</w:t>
      </w:r>
      <w:r>
        <w:rPr>
          <w:rFonts w:ascii="Arial" w:hAnsi="Arial" w:cs="Arial"/>
          <w:bCs/>
        </w:rPr>
        <w:t>-inch by 17-inch) plan sheets, and shall be in the following format (No address, no phone numbers):</w:t>
      </w:r>
    </w:p>
    <w:p w:rsidR="00000000" w:rsidRDefault="00D13207">
      <w:pPr>
        <w:keepLines/>
        <w:widowControl/>
        <w:tabs>
          <w:tab w:val="left" w:pos="180"/>
          <w:tab w:val="left" w:pos="720"/>
          <w:tab w:val="left" w:pos="1080"/>
          <w:tab w:val="left" w:pos="1440"/>
          <w:tab w:val="left" w:pos="2520"/>
          <w:tab w:val="left" w:pos="3600"/>
          <w:tab w:val="left" w:pos="4320"/>
        </w:tabs>
        <w:jc w:val="both"/>
        <w:rPr>
          <w:rFonts w:ascii="Arial" w:hAnsi="Arial" w:cs="Arial"/>
          <w:bCs/>
        </w:rPr>
      </w:pPr>
    </w:p>
    <w:p w:rsidR="00000000" w:rsidRDefault="00D13207">
      <w:pPr>
        <w:keepLines/>
        <w:widowControl/>
        <w:tabs>
          <w:tab w:val="left" w:pos="180"/>
          <w:tab w:val="left" w:pos="720"/>
          <w:tab w:val="left" w:pos="1080"/>
          <w:tab w:val="left" w:pos="1440"/>
          <w:tab w:val="left" w:pos="2520"/>
          <w:tab w:val="left" w:pos="3600"/>
          <w:tab w:val="left" w:pos="4320"/>
        </w:tabs>
        <w:jc w:val="center"/>
        <w:rPr>
          <w:rFonts w:ascii="Arial" w:hAnsi="Arial" w:cs="Arial"/>
          <w:bCs/>
        </w:rPr>
      </w:pPr>
      <w:r>
        <w:rPr>
          <w:rFonts w:ascii="Arial" w:hAnsi="Arial" w:cs="Arial"/>
          <w:bCs/>
        </w:rPr>
        <w:t>PLAN DEVELOPED BY:</w:t>
      </w:r>
    </w:p>
    <w:p w:rsidR="00000000" w:rsidRDefault="00D13207">
      <w:pPr>
        <w:keepLines/>
        <w:widowControl/>
        <w:tabs>
          <w:tab w:val="left" w:pos="180"/>
          <w:tab w:val="left" w:pos="720"/>
          <w:tab w:val="left" w:pos="1080"/>
          <w:tab w:val="left" w:pos="1440"/>
          <w:tab w:val="left" w:pos="2520"/>
          <w:tab w:val="left" w:pos="3600"/>
          <w:tab w:val="left" w:pos="4320"/>
        </w:tabs>
        <w:jc w:val="center"/>
        <w:rPr>
          <w:rFonts w:ascii="Arial" w:hAnsi="Arial" w:cs="Arial"/>
          <w:bCs/>
        </w:rPr>
      </w:pPr>
    </w:p>
    <w:p w:rsidR="00000000" w:rsidRDefault="00D13207">
      <w:pPr>
        <w:keepLines/>
        <w:widowControl/>
        <w:tabs>
          <w:tab w:val="left" w:pos="180"/>
          <w:tab w:val="left" w:pos="720"/>
          <w:tab w:val="left" w:pos="1080"/>
          <w:tab w:val="left" w:pos="1440"/>
          <w:tab w:val="left" w:pos="2520"/>
          <w:tab w:val="left" w:pos="3600"/>
          <w:tab w:val="left" w:pos="4320"/>
        </w:tabs>
        <w:jc w:val="center"/>
        <w:rPr>
          <w:rFonts w:ascii="Arial" w:hAnsi="Arial" w:cs="Arial"/>
          <w:bCs/>
        </w:rPr>
      </w:pPr>
      <w:r>
        <w:rPr>
          <w:rFonts w:ascii="Arial" w:hAnsi="Arial" w:cs="Arial"/>
          <w:bCs/>
        </w:rPr>
        <w:t>Company Name</w:t>
      </w:r>
    </w:p>
    <w:p w:rsidR="00000000" w:rsidRDefault="00D13207">
      <w:pPr>
        <w:keepLines/>
        <w:widowControl/>
        <w:tabs>
          <w:tab w:val="left" w:pos="180"/>
          <w:tab w:val="left" w:pos="720"/>
          <w:tab w:val="left" w:pos="1080"/>
          <w:tab w:val="left" w:pos="1440"/>
          <w:tab w:val="left" w:pos="2520"/>
          <w:tab w:val="left" w:pos="3600"/>
          <w:tab w:val="left" w:pos="4320"/>
        </w:tabs>
        <w:jc w:val="both"/>
        <w:rPr>
          <w:rFonts w:ascii="Arial" w:hAnsi="Arial" w:cs="Arial"/>
          <w:bCs/>
        </w:rPr>
      </w:pPr>
      <w:r>
        <w:rPr>
          <w:rFonts w:ascii="Arial" w:hAnsi="Arial" w:cs="Arial"/>
          <w:bCs/>
        </w:rPr>
        <w:lastRenderedPageBreak/>
        <w:t>The Contractor’s company name only shall appear on non-plan documents produced for the Contracting Agency at the bottom ri</w:t>
      </w:r>
      <w:r>
        <w:rPr>
          <w:rFonts w:ascii="Arial" w:hAnsi="Arial" w:cs="Arial"/>
          <w:bCs/>
        </w:rPr>
        <w:t xml:space="preserve">ght of the first page, cover sheet or title sheet only.  Contractor letterhead shall be allowed only as exhibits in document appendices.  </w:t>
      </w:r>
    </w:p>
    <w:p w:rsidR="00000000" w:rsidRDefault="00D13207">
      <w:pPr>
        <w:widowControl/>
        <w:tabs>
          <w:tab w:val="left" w:pos="180"/>
          <w:tab w:val="left" w:pos="720"/>
          <w:tab w:val="left" w:pos="1080"/>
          <w:tab w:val="left" w:pos="1440"/>
          <w:tab w:val="left" w:pos="2520"/>
          <w:tab w:val="left" w:pos="3600"/>
          <w:tab w:val="left" w:pos="4320"/>
        </w:tabs>
        <w:jc w:val="both"/>
        <w:rPr>
          <w:rFonts w:ascii="Arial" w:hAnsi="Arial" w:cs="Arial"/>
          <w:b/>
        </w:rPr>
      </w:pPr>
    </w:p>
    <w:p w:rsidR="00000000" w:rsidRDefault="00D13207">
      <w:pPr>
        <w:widowControl/>
        <w:jc w:val="both"/>
        <w:rPr>
          <w:rFonts w:ascii="Arial" w:hAnsi="Arial" w:cs="Arial"/>
        </w:rPr>
      </w:pPr>
      <w:r>
        <w:rPr>
          <w:rFonts w:ascii="Arial" w:hAnsi="Arial" w:cs="Arial"/>
          <w:b/>
        </w:rPr>
        <w:t>B2.10</w:t>
      </w:r>
      <w:r>
        <w:rPr>
          <w:rFonts w:ascii="Arial" w:hAnsi="Arial" w:cs="Arial"/>
          <w:b/>
        </w:rPr>
        <w:tab/>
        <w:t>Plans, Maps, and Plats</w:t>
      </w:r>
      <w:r>
        <w:rPr>
          <w:rFonts w:ascii="Arial" w:hAnsi="Arial" w:cs="Arial"/>
        </w:rPr>
        <w:t xml:space="preserve"> shall be submitted on bond, vellum or drafting film as directed by the Contracting Agen</w:t>
      </w:r>
      <w:r>
        <w:rPr>
          <w:rFonts w:ascii="Arial" w:hAnsi="Arial" w:cs="Arial"/>
        </w:rPr>
        <w:t>cy.  Single draft plan set copies submitted for review shall be unbound, half-size and printed on one side of the paper only.  Multiple-copy draft plan sets shall be bound, half-size and printed on one side of the paper only except that one set shall remai</w:t>
      </w:r>
      <w:r>
        <w:rPr>
          <w:rFonts w:ascii="Arial" w:hAnsi="Arial" w:cs="Arial"/>
        </w:rPr>
        <w:t xml:space="preserve">n unbound.  </w:t>
      </w:r>
      <w:r>
        <w:rPr>
          <w:rFonts w:ascii="Arial" w:hAnsi="Arial" w:cs="Arial"/>
          <w:bCs/>
        </w:rPr>
        <w:t>Final plats and final draft ALP drawings</w:t>
      </w:r>
      <w:r>
        <w:rPr>
          <w:rFonts w:ascii="Arial" w:hAnsi="Arial" w:cs="Arial"/>
          <w:b/>
        </w:rPr>
        <w:t xml:space="preserve"> </w:t>
      </w:r>
      <w:r>
        <w:rPr>
          <w:rFonts w:ascii="Arial" w:hAnsi="Arial" w:cs="Arial"/>
        </w:rPr>
        <w:t>shall be full-size, reverse image, on 4-mil, double-matte drafting film.  Final construction plans shall be signed and submitted on half-size on paper.</w:t>
      </w:r>
    </w:p>
    <w:p w:rsidR="00000000" w:rsidRDefault="00D13207">
      <w:pPr>
        <w:widowControl/>
        <w:jc w:val="both"/>
        <w:rPr>
          <w:rFonts w:ascii="Arial" w:hAnsi="Arial" w:cs="Arial"/>
        </w:rPr>
      </w:pPr>
    </w:p>
    <w:p w:rsidR="00000000" w:rsidRDefault="00D13207">
      <w:pPr>
        <w:widowControl/>
        <w:jc w:val="both"/>
        <w:rPr>
          <w:rFonts w:ascii="Arial" w:hAnsi="Arial" w:cs="Arial"/>
        </w:rPr>
      </w:pPr>
      <w:proofErr w:type="gramStart"/>
      <w:r>
        <w:rPr>
          <w:rFonts w:ascii="Arial" w:hAnsi="Arial" w:cs="Arial"/>
          <w:b/>
        </w:rPr>
        <w:t>B2.10.1  Drafting</w:t>
      </w:r>
      <w:proofErr w:type="gramEnd"/>
      <w:r>
        <w:rPr>
          <w:rFonts w:ascii="Arial" w:hAnsi="Arial" w:cs="Arial"/>
          <w:b/>
        </w:rPr>
        <w:t xml:space="preserve">. </w:t>
      </w:r>
      <w:r>
        <w:rPr>
          <w:rFonts w:ascii="Arial" w:hAnsi="Arial" w:cs="Arial"/>
        </w:rPr>
        <w:t xml:space="preserve"> All drawings shall conform to </w:t>
      </w:r>
      <w:r>
        <w:rPr>
          <w:rFonts w:ascii="Arial" w:hAnsi="Arial" w:cs="Arial"/>
        </w:rPr>
        <w:t xml:space="preserve">the requirements of </w:t>
      </w:r>
      <w:r>
        <w:rPr>
          <w:rFonts w:ascii="Arial" w:hAnsi="Arial" w:cs="Arial"/>
          <w:i/>
          <w:iCs/>
        </w:rPr>
        <w:t>State of Alaska, Department of Transportation and Public Facilities, Central Region, Revised Drafting Manual</w:t>
      </w:r>
      <w:r>
        <w:rPr>
          <w:rFonts w:ascii="Arial" w:hAnsi="Arial" w:cs="Arial"/>
        </w:rPr>
        <w:t>, Chapter 6, Aviation Design, except as otherwise noted herein.</w:t>
      </w:r>
    </w:p>
    <w:p w:rsidR="00000000" w:rsidRDefault="00D13207">
      <w:pPr>
        <w:widowControl/>
        <w:jc w:val="both"/>
        <w:rPr>
          <w:rFonts w:ascii="Arial" w:hAnsi="Arial" w:cs="Arial"/>
          <w:b/>
        </w:rPr>
      </w:pPr>
    </w:p>
    <w:p w:rsidR="00000000" w:rsidRDefault="00D13207">
      <w:pPr>
        <w:pStyle w:val="BodyText"/>
        <w:tabs>
          <w:tab w:val="clear" w:pos="720"/>
          <w:tab w:val="clear" w:pos="1080"/>
          <w:tab w:val="clear" w:pos="1440"/>
          <w:tab w:val="clear" w:pos="2520"/>
          <w:tab w:val="clear" w:pos="3600"/>
          <w:tab w:val="clear" w:pos="4320"/>
          <w:tab w:val="clear" w:pos="5940"/>
          <w:tab w:val="clear" w:pos="6480"/>
          <w:tab w:val="clear" w:pos="6840"/>
          <w:tab w:val="clear" w:pos="7200"/>
          <w:tab w:val="clear" w:pos="8280"/>
          <w:tab w:val="clear" w:pos="9360"/>
          <w:tab w:val="clear" w:pos="10080"/>
        </w:tabs>
        <w:rPr>
          <w:rFonts w:cs="Arial"/>
          <w:sz w:val="24"/>
        </w:rPr>
      </w:pPr>
      <w:proofErr w:type="gramStart"/>
      <w:r>
        <w:rPr>
          <w:rFonts w:cs="Arial"/>
          <w:b/>
          <w:bCs/>
          <w:sz w:val="24"/>
        </w:rPr>
        <w:t>B2.10.2  Dimensions</w:t>
      </w:r>
      <w:proofErr w:type="gramEnd"/>
      <w:r>
        <w:rPr>
          <w:rFonts w:cs="Arial"/>
          <w:b/>
          <w:bCs/>
          <w:sz w:val="24"/>
        </w:rPr>
        <w:t xml:space="preserve">.  </w:t>
      </w:r>
      <w:r>
        <w:rPr>
          <w:rFonts w:cs="Arial"/>
          <w:sz w:val="24"/>
        </w:rPr>
        <w:t>All dimensions shall be shown in U.S. Cus</w:t>
      </w:r>
      <w:r>
        <w:rPr>
          <w:rFonts w:cs="Arial"/>
          <w:sz w:val="24"/>
        </w:rPr>
        <w:t xml:space="preserve">tomary Units such that 3937 feet = 1200 meters exactly.  </w:t>
      </w:r>
    </w:p>
    <w:p w:rsidR="00000000" w:rsidRDefault="00D13207">
      <w:pPr>
        <w:pStyle w:val="FootnoteText"/>
        <w:widowControl/>
        <w:rPr>
          <w:rFonts w:ascii="Arial" w:hAnsi="Arial" w:cs="Arial"/>
        </w:rPr>
      </w:pPr>
    </w:p>
    <w:p w:rsidR="00000000" w:rsidRDefault="00D13207">
      <w:pPr>
        <w:widowControl/>
        <w:jc w:val="both"/>
        <w:rPr>
          <w:rFonts w:ascii="Arial" w:hAnsi="Arial" w:cs="Arial"/>
        </w:rPr>
      </w:pPr>
      <w:proofErr w:type="gramStart"/>
      <w:r>
        <w:rPr>
          <w:rFonts w:ascii="Arial" w:hAnsi="Arial" w:cs="Arial"/>
          <w:b/>
        </w:rPr>
        <w:t>B2.11 Revisions.</w:t>
      </w:r>
      <w:proofErr w:type="gramEnd"/>
      <w:r>
        <w:rPr>
          <w:rFonts w:ascii="Arial" w:hAnsi="Arial" w:cs="Arial"/>
        </w:rPr>
        <w:t xml:space="preserve">  The Contractor shall modify work products in response to direction from the Contracting Agency.  Corrections, adjustments, or modifications necessitated by the review/approval pro</w:t>
      </w:r>
      <w:r>
        <w:rPr>
          <w:rFonts w:ascii="Arial" w:hAnsi="Arial" w:cs="Arial"/>
        </w:rPr>
        <w:t>cess but which do not substantially affect the scope, complexity, or character of the services, shall be considered a normal part of the Contractor's services.</w:t>
      </w:r>
    </w:p>
    <w:p w:rsidR="00000000" w:rsidRDefault="00D13207">
      <w:pPr>
        <w:widowControl/>
        <w:jc w:val="both"/>
        <w:rPr>
          <w:rFonts w:ascii="Arial" w:hAnsi="Arial" w:cs="Arial"/>
        </w:rPr>
      </w:pPr>
    </w:p>
    <w:p w:rsidR="00000000" w:rsidRDefault="00D13207">
      <w:pPr>
        <w:widowControl/>
        <w:jc w:val="both"/>
        <w:rPr>
          <w:rFonts w:ascii="Arial" w:hAnsi="Arial" w:cs="Arial"/>
        </w:rPr>
      </w:pPr>
      <w:proofErr w:type="gramStart"/>
      <w:r>
        <w:rPr>
          <w:rFonts w:ascii="Arial" w:hAnsi="Arial" w:cs="Arial"/>
          <w:b/>
        </w:rPr>
        <w:t>B2.11.1 Errors and Omissions.</w:t>
      </w:r>
      <w:proofErr w:type="gramEnd"/>
      <w:r>
        <w:rPr>
          <w:rFonts w:ascii="Arial" w:hAnsi="Arial" w:cs="Arial"/>
        </w:rPr>
        <w:t xml:space="preserve">  Except as described in this Statement of Services, work products</w:t>
      </w:r>
      <w:r>
        <w:rPr>
          <w:rFonts w:ascii="Arial" w:hAnsi="Arial" w:cs="Arial"/>
        </w:rPr>
        <w:t xml:space="preserve"> shall be essentially complete when submitted to the Contracting Agency. Work products having significant errors or omissions will not be accepted.  </w:t>
      </w:r>
    </w:p>
    <w:p w:rsidR="00000000" w:rsidRDefault="00D13207">
      <w:pPr>
        <w:widowControl/>
        <w:jc w:val="both"/>
        <w:rPr>
          <w:rFonts w:ascii="Arial" w:hAnsi="Arial" w:cs="Arial"/>
        </w:rPr>
      </w:pPr>
    </w:p>
    <w:p w:rsidR="00000000" w:rsidRDefault="00D13207">
      <w:pPr>
        <w:widowControl/>
        <w:jc w:val="both"/>
        <w:rPr>
          <w:rFonts w:ascii="Arial" w:hAnsi="Arial" w:cs="Arial"/>
        </w:rPr>
      </w:pPr>
      <w:proofErr w:type="gramStart"/>
      <w:r>
        <w:rPr>
          <w:rFonts w:ascii="Arial" w:hAnsi="Arial" w:cs="Arial"/>
          <w:b/>
        </w:rPr>
        <w:t>B2.11.2  Review</w:t>
      </w:r>
      <w:proofErr w:type="gramEnd"/>
      <w:r>
        <w:rPr>
          <w:rFonts w:ascii="Arial" w:hAnsi="Arial" w:cs="Arial"/>
          <w:b/>
        </w:rPr>
        <w:t xml:space="preserve"> Meetings.</w:t>
      </w:r>
      <w:r>
        <w:rPr>
          <w:rFonts w:ascii="Arial" w:hAnsi="Arial" w:cs="Arial"/>
        </w:rPr>
        <w:t xml:space="preserve">  Following each review, the Contracting Agency will provide written comments an</w:t>
      </w:r>
      <w:r>
        <w:rPr>
          <w:rFonts w:ascii="Arial" w:hAnsi="Arial" w:cs="Arial"/>
        </w:rPr>
        <w:t>d may hold a meeting to discuss the issues.  The Contractor's personnel in responsible charge for the work products under review shall attend the meeting and may be asked to interpret and provide explanations of the content.</w:t>
      </w:r>
    </w:p>
    <w:p w:rsidR="00000000" w:rsidRDefault="00D13207">
      <w:pPr>
        <w:widowControl/>
        <w:jc w:val="both"/>
        <w:rPr>
          <w:rFonts w:ascii="Arial" w:hAnsi="Arial" w:cs="Arial"/>
        </w:rPr>
      </w:pPr>
    </w:p>
    <w:p w:rsidR="00000000" w:rsidRDefault="00D13207">
      <w:pPr>
        <w:widowControl/>
        <w:jc w:val="both"/>
        <w:rPr>
          <w:rFonts w:ascii="Arial" w:hAnsi="Arial" w:cs="Arial"/>
          <w:b/>
        </w:rPr>
      </w:pPr>
      <w:proofErr w:type="gramStart"/>
      <w:r>
        <w:rPr>
          <w:rFonts w:ascii="Arial" w:hAnsi="Arial" w:cs="Arial"/>
          <w:b/>
        </w:rPr>
        <w:t>B2.11.3  Comment</w:t>
      </w:r>
      <w:proofErr w:type="gramEnd"/>
      <w:r>
        <w:rPr>
          <w:rFonts w:ascii="Arial" w:hAnsi="Arial" w:cs="Arial"/>
          <w:b/>
        </w:rPr>
        <w:t xml:space="preserve"> Resolution.</w:t>
      </w:r>
      <w:r>
        <w:rPr>
          <w:rFonts w:ascii="Arial" w:hAnsi="Arial" w:cs="Arial"/>
        </w:rPr>
        <w:t xml:space="preserve">  </w:t>
      </w:r>
      <w:r>
        <w:rPr>
          <w:rFonts w:ascii="Arial" w:hAnsi="Arial" w:cs="Arial"/>
        </w:rPr>
        <w:t>With subsequent submittals, the Contractor shall provide a written response to each written or oral comment from the Contracting Agency.  All changes from previous submittals shall be clearly explained.</w:t>
      </w:r>
    </w:p>
    <w:p w:rsidR="00000000" w:rsidRDefault="00D13207">
      <w:pPr>
        <w:widowControl/>
        <w:jc w:val="both"/>
        <w:rPr>
          <w:rFonts w:ascii="Arial" w:hAnsi="Arial" w:cs="Arial"/>
          <w:b/>
        </w:rPr>
      </w:pPr>
    </w:p>
    <w:p w:rsidR="00000000" w:rsidRDefault="00D13207">
      <w:pPr>
        <w:widowControl/>
        <w:jc w:val="both"/>
        <w:rPr>
          <w:rFonts w:ascii="Arial" w:hAnsi="Arial" w:cs="Arial"/>
          <w:b/>
        </w:rPr>
      </w:pPr>
    </w:p>
    <w:p w:rsidR="00000000" w:rsidRDefault="00D13207">
      <w:pPr>
        <w:keepNext/>
        <w:widowControl/>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center"/>
        <w:outlineLvl w:val="0"/>
        <w:rPr>
          <w:rFonts w:ascii="Arial" w:hAnsi="Arial"/>
          <w:b/>
          <w:u w:val="single"/>
        </w:rPr>
      </w:pPr>
      <w:r>
        <w:rPr>
          <w:rFonts w:ascii="Arial" w:hAnsi="Arial"/>
          <w:b/>
          <w:u w:val="single"/>
        </w:rPr>
        <w:t>ARTICLE B3</w:t>
      </w:r>
    </w:p>
    <w:p w:rsidR="00000000" w:rsidRDefault="00D13207">
      <w:pPr>
        <w:pStyle w:val="Heading9"/>
        <w:widowControl w:val="0"/>
        <w:rPr>
          <w:rFonts w:ascii="Arial" w:hAnsi="Arial"/>
        </w:rPr>
      </w:pPr>
      <w:r>
        <w:rPr>
          <w:rFonts w:ascii="Arial" w:hAnsi="Arial"/>
        </w:rPr>
        <w:t>MANAGEMENT</w:t>
      </w:r>
    </w:p>
    <w:p w:rsidR="00000000" w:rsidRDefault="00D13207">
      <w:pPr>
        <w:keepNext/>
        <w:jc w:val="center"/>
        <w:rPr>
          <w:b/>
          <w:bCs/>
        </w:rPr>
      </w:pPr>
      <w:r>
        <w:rPr>
          <w:b/>
          <w:bCs/>
        </w:rPr>
        <w:t>(Incidental to Contract)</w:t>
      </w:r>
    </w:p>
    <w:p w:rsidR="00000000" w:rsidRDefault="00D13207">
      <w:pPr>
        <w:keepNext/>
        <w:rPr>
          <w:rFonts w:ascii="Arial" w:hAnsi="Arial"/>
          <w:b/>
        </w:rPr>
      </w:pPr>
    </w:p>
    <w:p w:rsidR="00000000" w:rsidRDefault="00D13207">
      <w:pPr>
        <w:keepNext/>
        <w:widowControl/>
        <w:jc w:val="both"/>
        <w:rPr>
          <w:rFonts w:ascii="Arial" w:hAnsi="Arial" w:cs="Arial"/>
        </w:rPr>
      </w:pPr>
      <w:proofErr w:type="gramStart"/>
      <w:r>
        <w:rPr>
          <w:rFonts w:ascii="Arial" w:hAnsi="Arial" w:cs="Arial"/>
          <w:b/>
        </w:rPr>
        <w:t>B3.</w:t>
      </w:r>
      <w:r>
        <w:rPr>
          <w:rFonts w:ascii="Arial" w:hAnsi="Arial" w:cs="Arial"/>
          <w:b/>
        </w:rPr>
        <w:t>1  Performance</w:t>
      </w:r>
      <w:proofErr w:type="gramEnd"/>
      <w:r>
        <w:rPr>
          <w:rFonts w:ascii="Arial" w:hAnsi="Arial" w:cs="Arial"/>
          <w:b/>
        </w:rPr>
        <w:t xml:space="preserve"> Schedule.</w:t>
      </w:r>
      <w:r>
        <w:rPr>
          <w:rFonts w:ascii="Arial" w:hAnsi="Arial" w:cs="Arial"/>
        </w:rPr>
        <w:t xml:space="preserve">  The Contractor shall perform this contract in accordance with the Project Schedule provided by the Contracting Agency in Exhibit B-2 except that any subsequently negotiated Project Schedule shall replace the Project Schedule of Ex</w:t>
      </w:r>
      <w:r>
        <w:rPr>
          <w:rFonts w:ascii="Arial" w:hAnsi="Arial" w:cs="Arial"/>
        </w:rPr>
        <w:t>hibit B-2.  The Project Schedule shows the interdependence and duration of the various design activities and contract tasks.  It is sequenced in accordance with FAA requirements for project development and with the Contracting Agency’s duration estimates i</w:t>
      </w:r>
      <w:r>
        <w:rPr>
          <w:rFonts w:ascii="Arial" w:hAnsi="Arial" w:cs="Arial"/>
        </w:rPr>
        <w:t xml:space="preserve">n order to complete the project on time.  This schedule shall be used to track Contractor progress and billings.  If the Contractor generates a revised project schedule approved by the Contracting agency, a hard copy and a digital </w:t>
      </w:r>
      <w:r>
        <w:rPr>
          <w:rFonts w:ascii="Arial" w:hAnsi="Arial" w:cs="Arial"/>
        </w:rPr>
        <w:lastRenderedPageBreak/>
        <w:t>copy shall be submitted t</w:t>
      </w:r>
      <w:r>
        <w:rPr>
          <w:rFonts w:ascii="Arial" w:hAnsi="Arial" w:cs="Arial"/>
        </w:rPr>
        <w:t>o the Contracting Agency.  Upon approval by the Contracting Agency, the revised Project Schedule shall replace any previous Project Schedule.</w:t>
      </w:r>
    </w:p>
    <w:p w:rsidR="00000000" w:rsidRDefault="00D13207">
      <w:pPr>
        <w:rPr>
          <w:rFonts w:ascii="Arial" w:hAnsi="Arial" w:cs="Arial"/>
        </w:rPr>
      </w:pPr>
    </w:p>
    <w:p w:rsidR="00000000" w:rsidRDefault="00D13207">
      <w:pPr>
        <w:widowControl/>
        <w:jc w:val="both"/>
        <w:rPr>
          <w:rFonts w:ascii="Arial" w:hAnsi="Arial" w:cs="Arial"/>
        </w:rPr>
      </w:pPr>
      <w:proofErr w:type="gramStart"/>
      <w:r>
        <w:rPr>
          <w:rFonts w:ascii="Arial" w:hAnsi="Arial" w:cs="Arial"/>
          <w:b/>
          <w:bCs/>
        </w:rPr>
        <w:t>B3.1.1  Timely</w:t>
      </w:r>
      <w:proofErr w:type="gramEnd"/>
      <w:r>
        <w:rPr>
          <w:rFonts w:ascii="Arial" w:hAnsi="Arial" w:cs="Arial"/>
          <w:b/>
          <w:bCs/>
        </w:rPr>
        <w:t xml:space="preserve"> Information.  </w:t>
      </w:r>
      <w:r>
        <w:rPr>
          <w:rFonts w:ascii="Arial" w:hAnsi="Arial" w:cs="Arial"/>
        </w:rPr>
        <w:t>The Contractor shall provide timely information to the Contracting Agency for projec</w:t>
      </w:r>
      <w:r>
        <w:rPr>
          <w:rFonts w:ascii="Arial" w:hAnsi="Arial" w:cs="Arial"/>
        </w:rPr>
        <w:t>t-related services performed by Contracting Agency functional groups.</w:t>
      </w:r>
    </w:p>
    <w:p w:rsidR="00000000" w:rsidRDefault="00D13207">
      <w:pPr>
        <w:widowControl/>
        <w:jc w:val="both"/>
        <w:rPr>
          <w:rFonts w:ascii="Arial" w:hAnsi="Arial" w:cs="Arial"/>
        </w:rPr>
      </w:pPr>
    </w:p>
    <w:p w:rsidR="00000000" w:rsidRDefault="00D13207">
      <w:pPr>
        <w:widowControl/>
        <w:jc w:val="both"/>
        <w:rPr>
          <w:rFonts w:ascii="Arial" w:hAnsi="Arial" w:cs="Arial"/>
        </w:rPr>
      </w:pPr>
      <w:proofErr w:type="gramStart"/>
      <w:r>
        <w:rPr>
          <w:rFonts w:ascii="Arial" w:hAnsi="Arial" w:cs="Arial"/>
          <w:b/>
        </w:rPr>
        <w:t>B3.1.2  Timely</w:t>
      </w:r>
      <w:proofErr w:type="gramEnd"/>
      <w:r>
        <w:rPr>
          <w:rFonts w:ascii="Arial" w:hAnsi="Arial" w:cs="Arial"/>
          <w:b/>
        </w:rPr>
        <w:t xml:space="preserve"> Performance.</w:t>
      </w:r>
      <w:r>
        <w:rPr>
          <w:rFonts w:ascii="Arial" w:hAnsi="Arial" w:cs="Arial"/>
        </w:rPr>
        <w:t xml:space="preserve">  Adherence to the Project Schedule is necessary to meet the Contracting Agency's long-term goals and commitments.  The Contractor shall expend every effort n</w:t>
      </w:r>
      <w:r>
        <w:rPr>
          <w:rFonts w:ascii="Arial" w:hAnsi="Arial" w:cs="Arial"/>
        </w:rPr>
        <w:t>ecessary to stay on schedule and to meet contract delivery dates.</w:t>
      </w:r>
    </w:p>
    <w:p w:rsidR="00000000" w:rsidRDefault="00D13207">
      <w:pPr>
        <w:widowControl/>
        <w:jc w:val="both"/>
        <w:rPr>
          <w:rFonts w:ascii="Arial" w:hAnsi="Arial" w:cs="Arial"/>
        </w:rPr>
      </w:pPr>
    </w:p>
    <w:p w:rsidR="00000000" w:rsidRDefault="00D13207">
      <w:pPr>
        <w:pStyle w:val="BodyText2"/>
        <w:tabs>
          <w:tab w:val="clear" w:pos="360"/>
          <w:tab w:val="clear" w:pos="720"/>
          <w:tab w:val="clear" w:pos="3960"/>
        </w:tabs>
        <w:jc w:val="both"/>
        <w:rPr>
          <w:rFonts w:cs="Arial"/>
          <w:sz w:val="24"/>
        </w:rPr>
      </w:pPr>
      <w:proofErr w:type="gramStart"/>
      <w:r>
        <w:rPr>
          <w:rFonts w:cs="Arial"/>
          <w:b/>
          <w:sz w:val="24"/>
        </w:rPr>
        <w:t>B3.1.3  Progress</w:t>
      </w:r>
      <w:proofErr w:type="gramEnd"/>
      <w:r>
        <w:rPr>
          <w:rFonts w:cs="Arial"/>
          <w:b/>
          <w:sz w:val="24"/>
        </w:rPr>
        <w:t xml:space="preserve"> Meetings/Reports. </w:t>
      </w:r>
      <w:r>
        <w:rPr>
          <w:rFonts w:cs="Arial"/>
          <w:sz w:val="24"/>
        </w:rPr>
        <w:t xml:space="preserve"> The Contractor shall host progress meetings (typically every other week for about an hour) with the Contracting Agency’s Project Manager and/or staff to </w:t>
      </w:r>
      <w:r>
        <w:rPr>
          <w:rFonts w:cs="Arial"/>
          <w:sz w:val="24"/>
        </w:rPr>
        <w:t>review its progress reports, invoices, and schedule.  The Contractor shall provide "exception reporting" of scheduled activities that are late, suspended, or significantly accelerated.  The Contractor shall explain why any activity is off-schedule, or like</w:t>
      </w:r>
      <w:r>
        <w:rPr>
          <w:rFonts w:cs="Arial"/>
          <w:sz w:val="24"/>
        </w:rPr>
        <w:t>ly to become so. The Contractor shall also explain what corrective action(s) are being taken.  Upcoming events and milestones to be achieved over the following month are also to be discussed at the meetings.  Attendance at the meetings will be limited to t</w:t>
      </w:r>
      <w:r>
        <w:rPr>
          <w:rFonts w:cs="Arial"/>
          <w:sz w:val="24"/>
        </w:rPr>
        <w:t>he Contracting Agency’s Project Management staff and invited guests, along with the Contractor’s project engineer/manager and appropriate sub-consultants. The Contractor shall keep minutes of all meetings and submit them to the Contract Manager within five</w:t>
      </w:r>
      <w:r>
        <w:rPr>
          <w:rFonts w:cs="Arial"/>
          <w:sz w:val="24"/>
        </w:rPr>
        <w:t xml:space="preserve"> working days after each meeting.  </w:t>
      </w:r>
    </w:p>
    <w:p w:rsidR="00000000" w:rsidRDefault="00D13207">
      <w:pPr>
        <w:widowControl/>
        <w:jc w:val="both"/>
        <w:rPr>
          <w:rFonts w:ascii="Arial" w:hAnsi="Arial" w:cs="Arial"/>
        </w:rPr>
      </w:pPr>
    </w:p>
    <w:p w:rsidR="00000000" w:rsidRDefault="00D13207">
      <w:pPr>
        <w:widowControl/>
        <w:jc w:val="both"/>
        <w:rPr>
          <w:rFonts w:ascii="Arial" w:hAnsi="Arial" w:cs="Arial"/>
        </w:rPr>
      </w:pPr>
      <w:proofErr w:type="gramStart"/>
      <w:r>
        <w:rPr>
          <w:rFonts w:ascii="Arial" w:hAnsi="Arial" w:cs="Arial"/>
          <w:b/>
        </w:rPr>
        <w:t>B3.2  Project</w:t>
      </w:r>
      <w:proofErr w:type="gramEnd"/>
      <w:r>
        <w:rPr>
          <w:rFonts w:ascii="Arial" w:hAnsi="Arial" w:cs="Arial"/>
          <w:b/>
        </w:rPr>
        <w:t xml:space="preserve"> Coordination</w:t>
      </w:r>
      <w:r>
        <w:rPr>
          <w:rFonts w:ascii="Arial" w:hAnsi="Arial" w:cs="Arial"/>
          <w:b/>
          <w:bCs/>
        </w:rPr>
        <w:t>.</w:t>
      </w:r>
      <w:r>
        <w:rPr>
          <w:rFonts w:ascii="Arial" w:hAnsi="Arial" w:cs="Arial"/>
        </w:rPr>
        <w:t xml:space="preserve">  The Contracting Agency’s Project Manager will coordinate required services or activities of various Contracting Agency functional groups such as Materials/Geotechnical; Right-of-Way/Location</w:t>
      </w:r>
      <w:r>
        <w:rPr>
          <w:rFonts w:ascii="Arial" w:hAnsi="Arial" w:cs="Arial"/>
        </w:rPr>
        <w:t>s/Survey; Planning; Traffic, Safety &amp; Utilities; Preliminary Design &amp; Environmental; Specifications and Cost Estimating; and Contracts.  The Contractor shall not initiate communication with Contracting Agency functional groups without the prior knowledge a</w:t>
      </w:r>
      <w:r>
        <w:rPr>
          <w:rFonts w:ascii="Arial" w:hAnsi="Arial" w:cs="Arial"/>
        </w:rPr>
        <w:t>nd consent of the Contracting Agency’s Project Manager.  The Contractor shall keep the Contracting Agency’s Project Manager apprised of the nature of all such communications and shall provide the Contracting Agency with copies of telephone records and meet</w:t>
      </w:r>
      <w:r>
        <w:rPr>
          <w:rFonts w:ascii="Arial" w:hAnsi="Arial" w:cs="Arial"/>
        </w:rPr>
        <w:t>ing minutes. If any major issues or problems surface, the Contractor shall consult the Contracting Agency’s Project Manager for resolution.</w:t>
      </w:r>
    </w:p>
    <w:p w:rsidR="00000000" w:rsidRDefault="00D13207">
      <w:pPr>
        <w:jc w:val="both"/>
        <w:rPr>
          <w:rFonts w:ascii="Arial" w:hAnsi="Arial" w:cs="Arial"/>
          <w:b/>
        </w:rPr>
      </w:pPr>
    </w:p>
    <w:p w:rsidR="00000000" w:rsidRDefault="00D13207">
      <w:pPr>
        <w:jc w:val="both"/>
        <w:rPr>
          <w:rFonts w:ascii="Arial" w:hAnsi="Arial" w:cs="Arial"/>
        </w:rPr>
      </w:pPr>
      <w:proofErr w:type="gramStart"/>
      <w:r>
        <w:rPr>
          <w:rFonts w:ascii="Arial" w:hAnsi="Arial" w:cs="Arial"/>
          <w:b/>
        </w:rPr>
        <w:t>B3.2.1  Federal</w:t>
      </w:r>
      <w:proofErr w:type="gramEnd"/>
      <w:r>
        <w:rPr>
          <w:rFonts w:ascii="Arial" w:hAnsi="Arial" w:cs="Arial"/>
          <w:b/>
        </w:rPr>
        <w:t xml:space="preserve"> Aviation Administration (FAA) Communication.</w:t>
      </w:r>
      <w:r>
        <w:rPr>
          <w:rFonts w:ascii="Arial" w:hAnsi="Arial" w:cs="Arial"/>
        </w:rPr>
        <w:t xml:space="preserve">  Communication with the FAA regarding this project wil</w:t>
      </w:r>
      <w:r>
        <w:rPr>
          <w:rFonts w:ascii="Arial" w:hAnsi="Arial" w:cs="Arial"/>
        </w:rPr>
        <w:t>l be handled solely by the Contracting Agency.</w:t>
      </w:r>
    </w:p>
    <w:p w:rsidR="00000000" w:rsidRDefault="00D13207">
      <w:pPr>
        <w:widowControl/>
        <w:jc w:val="both"/>
        <w:rPr>
          <w:rFonts w:ascii="Arial" w:hAnsi="Arial" w:cs="Arial"/>
          <w:b/>
        </w:rPr>
      </w:pPr>
    </w:p>
    <w:p w:rsidR="00000000" w:rsidRDefault="00D13207">
      <w:pPr>
        <w:widowControl/>
        <w:jc w:val="both"/>
        <w:rPr>
          <w:rFonts w:ascii="Arial" w:hAnsi="Arial" w:cs="Arial"/>
        </w:rPr>
      </w:pPr>
      <w:proofErr w:type="gramStart"/>
      <w:r>
        <w:rPr>
          <w:rFonts w:ascii="Arial" w:hAnsi="Arial" w:cs="Arial"/>
          <w:b/>
        </w:rPr>
        <w:t>B3.2.2  Contracting</w:t>
      </w:r>
      <w:proofErr w:type="gramEnd"/>
      <w:r>
        <w:rPr>
          <w:rFonts w:ascii="Arial" w:hAnsi="Arial" w:cs="Arial"/>
          <w:b/>
        </w:rPr>
        <w:t xml:space="preserve"> Agency and Public Coordination</w:t>
      </w:r>
      <w:r>
        <w:rPr>
          <w:rFonts w:ascii="Arial" w:hAnsi="Arial" w:cs="Arial"/>
          <w:b/>
          <w:bCs/>
        </w:rPr>
        <w:t>.</w:t>
      </w:r>
      <w:r>
        <w:rPr>
          <w:rFonts w:ascii="Arial" w:hAnsi="Arial" w:cs="Arial"/>
        </w:rPr>
        <w:t xml:space="preserve">  The Contractor shall assist the Contracting Agency in coordinating with appropriate federal, state, and local government agencies, and the public, includin</w:t>
      </w:r>
      <w:r>
        <w:rPr>
          <w:rFonts w:ascii="Arial" w:hAnsi="Arial" w:cs="Arial"/>
        </w:rPr>
        <w:t>g special interest groups and organizations that could potentially be affected by the proposed project.  The Contractor shall make no commitments on behalf of the Contracting Agency; any commitments to action or mitigation will be made solely by the Contra</w:t>
      </w:r>
      <w:r>
        <w:rPr>
          <w:rFonts w:ascii="Arial" w:hAnsi="Arial" w:cs="Arial"/>
        </w:rPr>
        <w:t xml:space="preserve">cting Agency. </w:t>
      </w:r>
    </w:p>
    <w:p w:rsidR="00000000" w:rsidRDefault="00D13207">
      <w:pPr>
        <w:rPr>
          <w:rFonts w:ascii="Arial" w:hAnsi="Arial" w:cs="Arial"/>
          <w:b/>
        </w:rPr>
      </w:pPr>
    </w:p>
    <w:p w:rsidR="00000000" w:rsidRDefault="00D13207">
      <w:pPr>
        <w:jc w:val="both"/>
        <w:rPr>
          <w:rFonts w:ascii="Arial" w:hAnsi="Arial" w:cs="Arial"/>
        </w:rPr>
      </w:pPr>
      <w:proofErr w:type="gramStart"/>
      <w:r>
        <w:rPr>
          <w:rFonts w:ascii="Arial" w:hAnsi="Arial" w:cs="Arial"/>
          <w:b/>
        </w:rPr>
        <w:t>B3.2.3</w:t>
      </w:r>
      <w:r>
        <w:rPr>
          <w:rFonts w:ascii="Arial" w:hAnsi="Arial" w:cs="Arial"/>
          <w:b/>
        </w:rPr>
        <w:tab/>
        <w:t xml:space="preserve">  Agency Meetings/Release of Information.</w:t>
      </w:r>
      <w:proofErr w:type="gramEnd"/>
      <w:r>
        <w:rPr>
          <w:rFonts w:ascii="Arial" w:hAnsi="Arial" w:cs="Arial"/>
        </w:rPr>
        <w:t xml:space="preserve">  The Contractor shall notify the Contracting Agency’s Project Manager of all meetings with agencies, organizations, or individuals at least three working days in advance.  Prior to such meeti</w:t>
      </w:r>
      <w:r>
        <w:rPr>
          <w:rFonts w:ascii="Arial" w:hAnsi="Arial" w:cs="Arial"/>
        </w:rPr>
        <w:t>ngs, the Contractor shall discuss the agenda for the meetings with the Contracting Agency’s Project Manager to ensure that no inappropriate or incorrect information is disclosed.  Data collected under this agreement shall not be released to any agency or t</w:t>
      </w:r>
      <w:r>
        <w:rPr>
          <w:rFonts w:ascii="Arial" w:hAnsi="Arial" w:cs="Arial"/>
        </w:rPr>
        <w:t xml:space="preserve">o the </w:t>
      </w:r>
      <w:r>
        <w:rPr>
          <w:rFonts w:ascii="Arial" w:hAnsi="Arial" w:cs="Arial"/>
        </w:rPr>
        <w:lastRenderedPageBreak/>
        <w:t>public without prior approval of the Contracting Agency.  The Contractor shall document all meetings and telephone conversations concerning the proposed project.  Original signed documents shall be forwarded to the Contracting Agency’s Project Manage</w:t>
      </w:r>
      <w:r>
        <w:rPr>
          <w:rFonts w:ascii="Arial" w:hAnsi="Arial" w:cs="Arial"/>
        </w:rPr>
        <w:t>r.</w:t>
      </w:r>
    </w:p>
    <w:p w:rsidR="00000000" w:rsidRDefault="00D13207">
      <w:pPr>
        <w:jc w:val="both"/>
        <w:rPr>
          <w:rFonts w:ascii="Arial" w:hAnsi="Arial" w:cs="Arial"/>
          <w:b/>
        </w:rPr>
      </w:pPr>
    </w:p>
    <w:p w:rsidR="00000000" w:rsidRDefault="00D13207">
      <w:pPr>
        <w:jc w:val="both"/>
        <w:rPr>
          <w:rFonts w:ascii="Arial" w:hAnsi="Arial" w:cs="Arial"/>
        </w:rPr>
      </w:pPr>
      <w:proofErr w:type="gramStart"/>
      <w:r>
        <w:rPr>
          <w:rFonts w:ascii="Arial" w:hAnsi="Arial" w:cs="Arial"/>
          <w:b/>
        </w:rPr>
        <w:t>B3.2.4</w:t>
      </w:r>
      <w:r>
        <w:rPr>
          <w:rFonts w:ascii="Arial" w:hAnsi="Arial" w:cs="Arial"/>
          <w:b/>
        </w:rPr>
        <w:tab/>
        <w:t xml:space="preserve">   Data Collection Materials.</w:t>
      </w:r>
      <w:proofErr w:type="gramEnd"/>
      <w:r>
        <w:rPr>
          <w:rFonts w:ascii="Arial" w:hAnsi="Arial" w:cs="Arial"/>
          <w:bCs/>
        </w:rPr>
        <w:t xml:space="preserve">  </w:t>
      </w:r>
      <w:r>
        <w:rPr>
          <w:rFonts w:ascii="Arial" w:hAnsi="Arial" w:cs="Arial"/>
        </w:rPr>
        <w:t xml:space="preserve">The Contractor shall submit all written material used to solicit and collect data for this project to the Contracting Agency for review and acceptance prior to its use or distribution.  </w:t>
      </w:r>
    </w:p>
    <w:p w:rsidR="00000000" w:rsidRDefault="00D13207">
      <w:pPr>
        <w:widowControl/>
        <w:jc w:val="both"/>
        <w:rPr>
          <w:rFonts w:ascii="Arial" w:hAnsi="Arial" w:cs="Arial"/>
        </w:rPr>
      </w:pPr>
    </w:p>
    <w:p w:rsidR="00000000" w:rsidRDefault="00D13207">
      <w:pPr>
        <w:widowControl/>
        <w:jc w:val="both"/>
        <w:rPr>
          <w:rFonts w:ascii="Arial" w:hAnsi="Arial" w:cs="Arial"/>
        </w:rPr>
      </w:pPr>
      <w:r>
        <w:rPr>
          <w:rFonts w:ascii="Arial" w:hAnsi="Arial" w:cs="Arial"/>
          <w:b/>
        </w:rPr>
        <w:t>B3.3</w:t>
      </w:r>
      <w:r>
        <w:rPr>
          <w:rFonts w:ascii="Arial" w:hAnsi="Arial" w:cs="Arial"/>
          <w:b/>
        </w:rPr>
        <w:tab/>
        <w:t>Right-of-Entry Permit</w:t>
      </w:r>
      <w:r>
        <w:rPr>
          <w:rFonts w:ascii="Arial" w:hAnsi="Arial" w:cs="Arial"/>
          <w:b/>
        </w:rPr>
        <w:t>s.</w:t>
      </w:r>
      <w:r>
        <w:rPr>
          <w:rFonts w:ascii="Arial" w:hAnsi="Arial" w:cs="Arial"/>
        </w:rPr>
        <w:t xml:space="preserve">  The Contracting Agency will obtain Right-of-Entry authorizations for the Contractor when required.  The Contractor shall provide a minimum of 10 working days prior notice for the Contracting Agency to acquire any authorization.  Should an authorization</w:t>
      </w:r>
      <w:r>
        <w:rPr>
          <w:rFonts w:ascii="Arial" w:hAnsi="Arial" w:cs="Arial"/>
        </w:rPr>
        <w:t xml:space="preserve"> take additional time to obtain, the performance schedule(s) may be adjusted </w:t>
      </w:r>
      <w:proofErr w:type="gramStart"/>
      <w:r>
        <w:rPr>
          <w:rFonts w:ascii="Arial" w:hAnsi="Arial" w:cs="Arial"/>
        </w:rPr>
        <w:t>accordingly.</w:t>
      </w:r>
      <w:proofErr w:type="gramEnd"/>
      <w:r>
        <w:rPr>
          <w:rFonts w:ascii="Arial" w:hAnsi="Arial" w:cs="Arial"/>
        </w:rPr>
        <w:t xml:space="preserve">  The Contractor shall not be entitled to any additional compensation for any delay incurred in obtaining Right-of-Entry Permits.</w:t>
      </w:r>
    </w:p>
    <w:p w:rsidR="00000000" w:rsidRDefault="00D13207">
      <w:pPr>
        <w:widowControl/>
        <w:jc w:val="both"/>
        <w:rPr>
          <w:rFonts w:ascii="Arial" w:hAnsi="Arial" w:cs="Arial"/>
        </w:rPr>
      </w:pPr>
    </w:p>
    <w:p w:rsidR="00000000" w:rsidRDefault="00D13207">
      <w:pPr>
        <w:keepNext/>
        <w:widowControl/>
        <w:jc w:val="both"/>
        <w:rPr>
          <w:rFonts w:ascii="Arial" w:hAnsi="Arial" w:cs="Arial"/>
        </w:rPr>
      </w:pPr>
      <w:proofErr w:type="gramStart"/>
      <w:r>
        <w:rPr>
          <w:rFonts w:ascii="Arial" w:hAnsi="Arial" w:cs="Arial"/>
          <w:b/>
          <w:bCs/>
        </w:rPr>
        <w:t>B3.4  Partial</w:t>
      </w:r>
      <w:proofErr w:type="gramEnd"/>
      <w:r>
        <w:rPr>
          <w:rFonts w:ascii="Arial" w:hAnsi="Arial" w:cs="Arial"/>
          <w:b/>
          <w:bCs/>
        </w:rPr>
        <w:t xml:space="preserve"> Summary of Key Managem</w:t>
      </w:r>
      <w:r>
        <w:rPr>
          <w:rFonts w:ascii="Arial" w:hAnsi="Arial" w:cs="Arial"/>
          <w:b/>
          <w:bCs/>
        </w:rPr>
        <w:t>ent Provisions.</w:t>
      </w:r>
    </w:p>
    <w:p w:rsidR="00000000" w:rsidRDefault="00D13207">
      <w:pPr>
        <w:keepNext/>
        <w:widowControl/>
        <w:jc w:val="both"/>
        <w:rPr>
          <w:rFonts w:ascii="Arial" w:hAnsi="Arial" w:cs="Arial"/>
        </w:rPr>
      </w:pPr>
    </w:p>
    <w:p w:rsidR="00000000" w:rsidRDefault="00D13207">
      <w:pPr>
        <w:keepNext/>
        <w:widowControl/>
        <w:jc w:val="both"/>
        <w:rPr>
          <w:rFonts w:ascii="Arial" w:hAnsi="Arial" w:cs="Arial"/>
        </w:rPr>
      </w:pPr>
      <w:r>
        <w:rPr>
          <w:rFonts w:ascii="Arial" w:hAnsi="Arial" w:cs="Arial"/>
        </w:rPr>
        <w:t>The Contractor shall:</w:t>
      </w:r>
    </w:p>
    <w:p w:rsidR="00000000" w:rsidRDefault="00D13207">
      <w:pPr>
        <w:pStyle w:val="Heading9"/>
      </w:pPr>
    </w:p>
    <w:p w:rsidR="00000000" w:rsidRDefault="00D13207">
      <w:pPr>
        <w:keepNext/>
        <w:widowControl/>
        <w:ind w:left="720" w:hanging="360"/>
        <w:jc w:val="both"/>
        <w:rPr>
          <w:rFonts w:ascii="Arial" w:hAnsi="Arial" w:cs="Arial"/>
        </w:rPr>
      </w:pPr>
      <w:r>
        <w:rPr>
          <w:rFonts w:ascii="Arial" w:hAnsi="Arial" w:cs="Arial"/>
        </w:rPr>
        <w:t>a.</w:t>
      </w:r>
      <w:r>
        <w:rPr>
          <w:rFonts w:ascii="Arial" w:hAnsi="Arial" w:cs="Arial"/>
        </w:rPr>
        <w:tab/>
        <w:t>Stick to the Project Schedule and notify the Contracting Agency in a timely manner of any likely changes;</w:t>
      </w:r>
    </w:p>
    <w:p w:rsidR="00000000" w:rsidRDefault="00D13207">
      <w:pPr>
        <w:keepNext/>
        <w:widowControl/>
        <w:ind w:left="720" w:hanging="360"/>
        <w:jc w:val="both"/>
        <w:rPr>
          <w:rFonts w:ascii="Arial" w:hAnsi="Arial" w:cs="Arial"/>
        </w:rPr>
      </w:pPr>
      <w:r>
        <w:rPr>
          <w:rFonts w:ascii="Arial" w:hAnsi="Arial" w:cs="Arial"/>
        </w:rPr>
        <w:t>b.</w:t>
      </w:r>
      <w:r>
        <w:rPr>
          <w:rFonts w:ascii="Arial" w:hAnsi="Arial" w:cs="Arial"/>
        </w:rPr>
        <w:tab/>
        <w:t>Conduct periodic (approximately bi-weekly) progress meetings;</w:t>
      </w:r>
    </w:p>
    <w:p w:rsidR="00000000" w:rsidRDefault="00D13207">
      <w:pPr>
        <w:keepNext/>
        <w:widowControl/>
        <w:ind w:left="720" w:hanging="360"/>
        <w:jc w:val="both"/>
        <w:rPr>
          <w:rFonts w:ascii="Arial" w:hAnsi="Arial" w:cs="Arial"/>
        </w:rPr>
      </w:pPr>
      <w:r>
        <w:rPr>
          <w:rFonts w:ascii="Arial" w:hAnsi="Arial" w:cs="Arial"/>
        </w:rPr>
        <w:t>c.</w:t>
      </w:r>
      <w:r>
        <w:rPr>
          <w:rFonts w:ascii="Arial" w:hAnsi="Arial" w:cs="Arial"/>
        </w:rPr>
        <w:tab/>
        <w:t>Communicate with the Contracting Agency</w:t>
      </w:r>
      <w:r>
        <w:rPr>
          <w:rFonts w:ascii="Arial" w:hAnsi="Arial" w:cs="Arial"/>
        </w:rPr>
        <w:t xml:space="preserve"> functional groups and the FAA through the Contracting Agency’s Project Manager;</w:t>
      </w:r>
    </w:p>
    <w:p w:rsidR="00000000" w:rsidRDefault="00D13207">
      <w:pPr>
        <w:keepNext/>
        <w:widowControl/>
        <w:ind w:left="720" w:hanging="360"/>
        <w:jc w:val="both"/>
        <w:rPr>
          <w:rFonts w:ascii="Arial" w:hAnsi="Arial" w:cs="Arial"/>
        </w:rPr>
      </w:pPr>
      <w:r>
        <w:rPr>
          <w:rFonts w:ascii="Arial" w:hAnsi="Arial" w:cs="Arial"/>
        </w:rPr>
        <w:t>d.</w:t>
      </w:r>
      <w:r>
        <w:rPr>
          <w:rFonts w:ascii="Arial" w:hAnsi="Arial" w:cs="Arial"/>
        </w:rPr>
        <w:tab/>
        <w:t xml:space="preserve">Take minutes of </w:t>
      </w:r>
      <w:r>
        <w:rPr>
          <w:rFonts w:ascii="Arial" w:hAnsi="Arial" w:cs="Arial"/>
          <w:u w:val="single"/>
        </w:rPr>
        <w:t>all</w:t>
      </w:r>
      <w:r>
        <w:rPr>
          <w:rFonts w:ascii="Arial" w:hAnsi="Arial" w:cs="Arial"/>
        </w:rPr>
        <w:t xml:space="preserve"> project-related meetings at which the Contractor is a key participant and provide the minutes to the Contracting Agency.</w:t>
      </w:r>
    </w:p>
    <w:p w:rsidR="00000000" w:rsidRDefault="00D13207">
      <w:pPr>
        <w:keepNext/>
        <w:ind w:left="720" w:hanging="360"/>
      </w:pPr>
    </w:p>
    <w:p w:rsidR="00000000" w:rsidRDefault="00D13207">
      <w:pPr>
        <w:keepNext/>
        <w:ind w:left="720" w:hanging="360"/>
      </w:pPr>
    </w:p>
    <w:p w:rsidR="00000000" w:rsidRDefault="00D13207">
      <w:pPr>
        <w:pStyle w:val="Heading9"/>
        <w:rPr>
          <w:rFonts w:ascii="Arial" w:hAnsi="Arial" w:cs="Arial"/>
        </w:rPr>
      </w:pPr>
      <w:r>
        <w:rPr>
          <w:rFonts w:ascii="Arial" w:hAnsi="Arial" w:cs="Arial"/>
        </w:rPr>
        <w:t>ARTICLE B4</w:t>
      </w:r>
    </w:p>
    <w:p w:rsidR="00000000" w:rsidRDefault="00D13207">
      <w:pPr>
        <w:pStyle w:val="Heading9"/>
        <w:widowControl w:val="0"/>
        <w:rPr>
          <w:rFonts w:ascii="Helvetica" w:hAnsi="Helvetica"/>
          <w:bCs/>
        </w:rPr>
      </w:pPr>
      <w:r>
        <w:rPr>
          <w:rFonts w:ascii="Helvetica" w:hAnsi="Helvetica"/>
          <w:bCs/>
        </w:rPr>
        <w:t>PROJECT SCOPING an</w:t>
      </w:r>
      <w:r>
        <w:rPr>
          <w:rFonts w:ascii="Helvetica" w:hAnsi="Helvetica"/>
          <w:bCs/>
        </w:rPr>
        <w:t>d PUBLIC/AGENCY INVOLVEMENT</w:t>
      </w:r>
    </w:p>
    <w:p w:rsidR="00000000" w:rsidRDefault="00D13207">
      <w:pPr>
        <w:jc w:val="center"/>
        <w:rPr>
          <w:b/>
          <w:bCs/>
          <w:u w:val="single"/>
        </w:rPr>
      </w:pPr>
      <w:r>
        <w:rPr>
          <w:b/>
          <w:bCs/>
          <w:u w:val="single"/>
        </w:rPr>
        <w:t>TASK 1</w:t>
      </w:r>
    </w:p>
    <w:p w:rsidR="00000000" w:rsidRDefault="00D13207">
      <w:pPr>
        <w:keepNext/>
        <w:ind w:hanging="90"/>
        <w:jc w:val="center"/>
        <w:rPr>
          <w:b/>
          <w:bCs/>
          <w:u w:val="single"/>
        </w:rPr>
      </w:pPr>
    </w:p>
    <w:p w:rsidR="00000000" w:rsidRDefault="00D13207"/>
    <w:p w:rsidR="00000000" w:rsidRDefault="00D13207">
      <w:pPr>
        <w:pStyle w:val="BodyText"/>
        <w:rPr>
          <w:sz w:val="24"/>
        </w:rPr>
      </w:pPr>
      <w:proofErr w:type="gramStart"/>
      <w:r>
        <w:rPr>
          <w:b/>
          <w:sz w:val="24"/>
        </w:rPr>
        <w:t>B4.1</w:t>
      </w:r>
      <w:r>
        <w:rPr>
          <w:sz w:val="24"/>
        </w:rPr>
        <w:t xml:space="preserve">  </w:t>
      </w:r>
      <w:r>
        <w:rPr>
          <w:b/>
          <w:sz w:val="24"/>
        </w:rPr>
        <w:t>General</w:t>
      </w:r>
      <w:proofErr w:type="gramEnd"/>
      <w:r>
        <w:rPr>
          <w:b/>
          <w:sz w:val="24"/>
        </w:rPr>
        <w:t>.</w:t>
      </w:r>
      <w:r>
        <w:rPr>
          <w:sz w:val="24"/>
        </w:rPr>
        <w:t xml:space="preserve">  This article describes Project Scoping requirements and Public/Agency Involvement to be initiated during Project Scoping, but to continue through final design of the project.  The purpose of Project Scop</w:t>
      </w:r>
      <w:r>
        <w:rPr>
          <w:sz w:val="24"/>
        </w:rPr>
        <w:t>ing is to gather and assimilate information regarding the project.  It involves collecting and reviewing historical information pertaining to project and the surrounding area; informing agencies, organizations, and the public of the proposed project and pr</w:t>
      </w:r>
      <w:r>
        <w:rPr>
          <w:sz w:val="24"/>
        </w:rPr>
        <w:t xml:space="preserve">oject development schedule, and soliciting information </w:t>
      </w:r>
      <w:proofErr w:type="gramStart"/>
      <w:r>
        <w:rPr>
          <w:sz w:val="24"/>
        </w:rPr>
        <w:t>and  views</w:t>
      </w:r>
      <w:proofErr w:type="gramEnd"/>
      <w:r>
        <w:rPr>
          <w:sz w:val="24"/>
        </w:rPr>
        <w:t xml:space="preserve"> from these groups; and conducting a field reconnaissance investigation of project alternatives.  The scoping process shall identify issues, project and design alternatives, environmental con</w:t>
      </w:r>
      <w:r>
        <w:rPr>
          <w:sz w:val="24"/>
        </w:rPr>
        <w:t xml:space="preserve">cerns, and present a recommended alternative or alternatives for final design and development.  It shall identify sources of information and the need for special studies.  The scoping effort shall culminate in a Scoping Summary Report.  </w:t>
      </w:r>
    </w:p>
    <w:p w:rsidR="00000000" w:rsidRDefault="00D13207">
      <w:pPr>
        <w:pStyle w:val="BodyText"/>
        <w:rPr>
          <w:sz w:val="24"/>
        </w:rPr>
      </w:pPr>
    </w:p>
    <w:p w:rsidR="00000000" w:rsidRDefault="00D13207">
      <w:pPr>
        <w:tabs>
          <w:tab w:val="left" w:pos="-748"/>
          <w:tab w:val="left" w:pos="0"/>
          <w:tab w:val="left" w:pos="558"/>
          <w:tab w:val="left" w:pos="1116"/>
          <w:tab w:val="left" w:pos="1674"/>
          <w:tab w:val="right" w:leader="dot" w:pos="9360"/>
        </w:tabs>
        <w:jc w:val="both"/>
        <w:rPr>
          <w:rFonts w:ascii="Arial" w:hAnsi="Arial"/>
        </w:rPr>
      </w:pPr>
      <w:proofErr w:type="gramStart"/>
      <w:r>
        <w:rPr>
          <w:rFonts w:ascii="Arial" w:hAnsi="Arial"/>
          <w:b/>
        </w:rPr>
        <w:t>B4.2  Scoping</w:t>
      </w:r>
      <w:proofErr w:type="gramEnd"/>
      <w:r>
        <w:rPr>
          <w:rFonts w:ascii="Arial" w:hAnsi="Arial"/>
          <w:b/>
        </w:rPr>
        <w:t xml:space="preserve"> Pla</w:t>
      </w:r>
      <w:r>
        <w:rPr>
          <w:rFonts w:ascii="Arial" w:hAnsi="Arial"/>
          <w:b/>
        </w:rPr>
        <w:t xml:space="preserve">n. </w:t>
      </w:r>
      <w:r>
        <w:rPr>
          <w:rFonts w:ascii="Arial" w:hAnsi="Arial"/>
        </w:rPr>
        <w:t xml:space="preserve"> In accordance with the Project Schedule included as Exhibit B-2, the Contractor shall prepare and submit a draft Scoping Plan and a preliminary scoping schedule.  The Scoping Plan shall detail proposed sources of historical information; proposed method</w:t>
      </w:r>
      <w:r>
        <w:rPr>
          <w:rFonts w:ascii="Arial" w:hAnsi="Arial"/>
        </w:rPr>
        <w:t xml:space="preserve">s for notifying and soliciting information from agencies, organizations, and the public; and shall identify specific information to be collected during the field reconnaissance trip.  Generally, a minimum of one public meeting in the community or </w:t>
      </w:r>
      <w:r>
        <w:rPr>
          <w:rFonts w:ascii="Arial" w:hAnsi="Arial"/>
        </w:rPr>
        <w:lastRenderedPageBreak/>
        <w:t>village (</w:t>
      </w:r>
      <w:r>
        <w:rPr>
          <w:rFonts w:ascii="Arial" w:hAnsi="Arial"/>
        </w:rPr>
        <w:t>usually during the field reconnaissance trip) and one agency workshop in Anchorage is included in the Scoping Plan.  Should the plan require revisions, the Contractor shall revise the plan as directed by the Contracting Agency and resubmit the final plan a</w:t>
      </w:r>
      <w:r>
        <w:rPr>
          <w:rFonts w:ascii="Arial" w:hAnsi="Arial"/>
        </w:rPr>
        <w:t>nd schedule for acceptance within two (2) working days of receipt of comments.  Following Contracting Agency acceptance of the Scoping Plan, the Contractor shall initiate the scoping process.</w:t>
      </w:r>
    </w:p>
    <w:p w:rsidR="00000000" w:rsidRDefault="00D13207">
      <w:pPr>
        <w:pStyle w:val="BodyText"/>
        <w:jc w:val="left"/>
        <w:rPr>
          <w:sz w:val="24"/>
        </w:rPr>
      </w:pPr>
    </w:p>
    <w:p w:rsidR="00000000" w:rsidRDefault="00D13207">
      <w:pPr>
        <w:pStyle w:val="Heading5"/>
        <w:jc w:val="both"/>
        <w:rPr>
          <w:rFonts w:ascii="Arial" w:hAnsi="Arial"/>
          <w:b w:val="0"/>
        </w:rPr>
      </w:pPr>
      <w:proofErr w:type="gramStart"/>
      <w:r>
        <w:rPr>
          <w:rFonts w:ascii="Arial" w:hAnsi="Arial"/>
        </w:rPr>
        <w:t>B4.3  Review</w:t>
      </w:r>
      <w:proofErr w:type="gramEnd"/>
      <w:r>
        <w:rPr>
          <w:rFonts w:ascii="Arial" w:hAnsi="Arial"/>
        </w:rPr>
        <w:t xml:space="preserve"> of Historical Information.</w:t>
      </w:r>
      <w:r>
        <w:rPr>
          <w:rFonts w:ascii="Arial" w:hAnsi="Arial"/>
          <w:b w:val="0"/>
        </w:rPr>
        <w:t xml:space="preserve">  The Contractor shall r</w:t>
      </w:r>
      <w:r>
        <w:rPr>
          <w:rFonts w:ascii="Arial" w:hAnsi="Arial"/>
          <w:b w:val="0"/>
        </w:rPr>
        <w:t>eview all existing information and data pertaining to the project prior to conducting the public and agency meetings and the field reconnaissance trip.  Such information may be available from the Contracting Agency, State and Federal Agencies, native organ</w:t>
      </w:r>
      <w:r>
        <w:rPr>
          <w:rFonts w:ascii="Arial" w:hAnsi="Arial"/>
          <w:b w:val="0"/>
        </w:rPr>
        <w:t>izations, and other local entities.  The scope and level of detail contained in the review are a function of project requirements.  In addition, the review shall address at least the following items for an Airport Layout Plan (as applicable):</w:t>
      </w:r>
    </w:p>
    <w:p w:rsidR="00000000" w:rsidRDefault="00D13207">
      <w:pPr>
        <w:pStyle w:val="Footer"/>
        <w:widowControl/>
        <w:tabs>
          <w:tab w:val="clear" w:pos="4320"/>
          <w:tab w:val="clear" w:pos="8640"/>
          <w:tab w:val="left" w:pos="-748"/>
          <w:tab w:val="left" w:pos="0"/>
          <w:tab w:val="left" w:pos="180"/>
          <w:tab w:val="left" w:pos="558"/>
          <w:tab w:val="left" w:pos="1116"/>
          <w:tab w:val="left" w:pos="1674"/>
        </w:tabs>
        <w:jc w:val="both"/>
      </w:pPr>
      <w:r>
        <w:tab/>
      </w:r>
    </w:p>
    <w:p w:rsidR="00000000" w:rsidRDefault="00D13207" w:rsidP="00D13207">
      <w:pPr>
        <w:pStyle w:val="BodyTextIndent3"/>
        <w:numPr>
          <w:ilvl w:val="0"/>
          <w:numId w:val="9"/>
        </w:numPr>
        <w:tabs>
          <w:tab w:val="clear" w:pos="360"/>
          <w:tab w:val="clear" w:pos="1116"/>
          <w:tab w:val="clear" w:pos="1674"/>
          <w:tab w:val="left" w:pos="180"/>
          <w:tab w:val="left" w:pos="540"/>
          <w:tab w:val="left" w:pos="1710"/>
          <w:tab w:val="left" w:pos="1980"/>
        </w:tabs>
        <w:ind w:left="540"/>
        <w:pPrChange w:id="8" w:author="Matthew T. Burkholder" w:date="2010-12-14T15:06:00Z">
          <w:pPr>
            <w:pStyle w:val="BodyTextIndent3"/>
            <w:numPr>
              <w:numId w:val="44"/>
            </w:numPr>
            <w:tabs>
              <w:tab w:val="clear" w:pos="360"/>
              <w:tab w:val="clear" w:pos="1116"/>
              <w:tab w:val="clear" w:pos="1674"/>
              <w:tab w:val="left" w:pos="180"/>
              <w:tab w:val="left" w:pos="540"/>
              <w:tab w:val="left" w:pos="1710"/>
              <w:tab w:val="left" w:pos="1980"/>
            </w:tabs>
            <w:ind w:left="540"/>
          </w:pPr>
        </w:pPrChange>
      </w:pPr>
      <w:r>
        <w:t>Analyze win</w:t>
      </w:r>
      <w:r>
        <w:t xml:space="preserve">d data to determine runway orientation.  The Contractor shall coordinate with the Climate Center at the University of Alaska Anchorage and other possible sources to obtain available wind data.  </w:t>
      </w:r>
      <w:r>
        <w:rPr>
          <w:color w:val="000000"/>
        </w:rPr>
        <w:t>If directed by the Contracting Agency, the Contractor shall</w:t>
      </w:r>
      <w:r>
        <w:t xml:space="preserve"> in</w:t>
      </w:r>
      <w:r>
        <w:t>stall necessary equipment at a location approved by the Contracting Agency to record wind direction and speed on an hourly basis.  The data collected shall be used to develop a wind rose as described in FAA Advisory Circular 1500/5300-13, Appendix #1.</w:t>
      </w:r>
    </w:p>
    <w:p w:rsidR="00000000" w:rsidRDefault="00D13207">
      <w:pPr>
        <w:pStyle w:val="BodyTextIndent3"/>
        <w:tabs>
          <w:tab w:val="clear" w:pos="360"/>
          <w:tab w:val="left" w:pos="180"/>
          <w:tab w:val="left" w:pos="1620"/>
          <w:tab w:val="left" w:pos="1980"/>
        </w:tabs>
        <w:ind w:left="540"/>
      </w:pPr>
    </w:p>
    <w:p w:rsidR="00000000" w:rsidRDefault="00D13207" w:rsidP="00D13207">
      <w:pPr>
        <w:pStyle w:val="BodyTextIndent3"/>
        <w:numPr>
          <w:ilvl w:val="0"/>
          <w:numId w:val="9"/>
        </w:numPr>
        <w:tabs>
          <w:tab w:val="clear" w:pos="360"/>
          <w:tab w:val="left" w:pos="180"/>
          <w:tab w:val="num" w:pos="540"/>
          <w:tab w:val="left" w:pos="1620"/>
          <w:tab w:val="left" w:pos="1980"/>
        </w:tabs>
        <w:ind w:left="540"/>
        <w:pPrChange w:id="9" w:author="Matthew T. Burkholder" w:date="2010-12-14T15:06:00Z">
          <w:pPr>
            <w:pStyle w:val="BodyTextIndent3"/>
            <w:numPr>
              <w:numId w:val="44"/>
            </w:numPr>
            <w:tabs>
              <w:tab w:val="clear" w:pos="360"/>
              <w:tab w:val="left" w:pos="180"/>
              <w:tab w:val="num" w:pos="540"/>
              <w:tab w:val="left" w:pos="1620"/>
              <w:tab w:val="left" w:pos="1980"/>
            </w:tabs>
            <w:ind w:left="540"/>
          </w:pPr>
        </w:pPrChange>
      </w:pPr>
      <w:r>
        <w:t>Res</w:t>
      </w:r>
      <w:r>
        <w:t>earch land status, land costs, and planned land uses in the areas of possible airport development.</w:t>
      </w:r>
    </w:p>
    <w:p w:rsidR="00000000" w:rsidRDefault="00D13207">
      <w:pPr>
        <w:pStyle w:val="BodyTextIndent3"/>
        <w:tabs>
          <w:tab w:val="clear" w:pos="360"/>
          <w:tab w:val="left" w:pos="180"/>
          <w:tab w:val="left" w:pos="1620"/>
          <w:tab w:val="left" w:pos="1980"/>
        </w:tabs>
        <w:ind w:left="540"/>
      </w:pPr>
    </w:p>
    <w:p w:rsidR="00000000" w:rsidRDefault="00D13207" w:rsidP="00D13207">
      <w:pPr>
        <w:pStyle w:val="BodyTextIndent3"/>
        <w:numPr>
          <w:ilvl w:val="0"/>
          <w:numId w:val="9"/>
        </w:numPr>
        <w:tabs>
          <w:tab w:val="clear" w:pos="360"/>
          <w:tab w:val="left" w:pos="180"/>
          <w:tab w:val="num" w:pos="540"/>
          <w:tab w:val="left" w:pos="1620"/>
          <w:tab w:val="left" w:pos="1980"/>
        </w:tabs>
        <w:ind w:left="540"/>
        <w:pPrChange w:id="10" w:author="Matthew T. Burkholder" w:date="2010-12-14T15:06:00Z">
          <w:pPr>
            <w:pStyle w:val="BodyTextIndent3"/>
            <w:numPr>
              <w:numId w:val="44"/>
            </w:numPr>
            <w:tabs>
              <w:tab w:val="clear" w:pos="360"/>
              <w:tab w:val="left" w:pos="180"/>
              <w:tab w:val="num" w:pos="540"/>
              <w:tab w:val="left" w:pos="1620"/>
              <w:tab w:val="left" w:pos="1980"/>
            </w:tabs>
            <w:ind w:left="540"/>
          </w:pPr>
        </w:pPrChange>
      </w:pPr>
      <w:r>
        <w:t>Examine obstructions, topographical features, recreational areas, and population distributions relative to possible airport alternatives.</w:t>
      </w:r>
    </w:p>
    <w:p w:rsidR="00000000" w:rsidRDefault="00D13207">
      <w:pPr>
        <w:pStyle w:val="BodyTextIndent3"/>
        <w:tabs>
          <w:tab w:val="clear" w:pos="360"/>
          <w:tab w:val="left" w:pos="180"/>
          <w:tab w:val="left" w:pos="1620"/>
          <w:tab w:val="left" w:pos="1980"/>
        </w:tabs>
        <w:ind w:left="540"/>
      </w:pPr>
    </w:p>
    <w:p w:rsidR="00000000" w:rsidRDefault="00D13207" w:rsidP="00D13207">
      <w:pPr>
        <w:pStyle w:val="BodyTextIndent3"/>
        <w:numPr>
          <w:ilvl w:val="0"/>
          <w:numId w:val="9"/>
        </w:numPr>
        <w:tabs>
          <w:tab w:val="clear" w:pos="360"/>
          <w:tab w:val="left" w:pos="180"/>
          <w:tab w:val="num" w:pos="540"/>
          <w:tab w:val="left" w:pos="1620"/>
          <w:tab w:val="left" w:pos="1980"/>
        </w:tabs>
        <w:ind w:left="540"/>
        <w:pPrChange w:id="11" w:author="Matthew T. Burkholder" w:date="2010-12-14T15:06:00Z">
          <w:pPr>
            <w:pStyle w:val="BodyTextIndent3"/>
            <w:numPr>
              <w:numId w:val="44"/>
            </w:numPr>
            <w:tabs>
              <w:tab w:val="clear" w:pos="360"/>
              <w:tab w:val="left" w:pos="180"/>
              <w:tab w:val="num" w:pos="540"/>
              <w:tab w:val="left" w:pos="1620"/>
              <w:tab w:val="left" w:pos="1980"/>
            </w:tabs>
            <w:ind w:left="540"/>
          </w:pPr>
        </w:pPrChange>
      </w:pPr>
      <w:r>
        <w:t>Assemble, organiz</w:t>
      </w:r>
      <w:r>
        <w:t>e, and forecast air traffic activity data for the airport.  Relevant data on air taxi, air charter, and general aviation shall be collected including enplanements and operations.  The Contractor shall contact air carriers, air taxi and air charter operator</w:t>
      </w:r>
      <w:r>
        <w:t>s to obtain the most current air traffic data.  Data shall also be obtained from relevant individual operators and from the FAA.   Available historical air traffic data shall be obtained and evaluated for growth in passenger, freight, mail, and number of o</w:t>
      </w:r>
      <w:r>
        <w:t>perations.  Trends in traffic activity shall be evaluated to determine growth rates, changes in aircraft types and frequency of service.  Annual opera</w:t>
      </w:r>
      <w:r>
        <w:softHyphen/>
        <w:t>tions by specific aircraft type shall be obtained.  Special operational considerations shall also be revi</w:t>
      </w:r>
      <w:r>
        <w:t xml:space="preserve">ewed, such as increased seasonal activities. </w:t>
      </w:r>
    </w:p>
    <w:p w:rsidR="00000000" w:rsidRDefault="00D13207">
      <w:pPr>
        <w:pStyle w:val="BodyTextIndent3"/>
        <w:tabs>
          <w:tab w:val="clear" w:pos="360"/>
          <w:tab w:val="left" w:pos="180"/>
          <w:tab w:val="left" w:pos="1620"/>
          <w:tab w:val="left" w:pos="1980"/>
        </w:tabs>
        <w:ind w:left="540"/>
        <w:jc w:val="left"/>
      </w:pPr>
    </w:p>
    <w:p w:rsidR="00000000" w:rsidRDefault="00D13207" w:rsidP="00D13207">
      <w:pPr>
        <w:pStyle w:val="BodyTextIndent3"/>
        <w:numPr>
          <w:ilvl w:val="0"/>
          <w:numId w:val="9"/>
        </w:numPr>
        <w:tabs>
          <w:tab w:val="clear" w:pos="360"/>
          <w:tab w:val="left" w:pos="180"/>
          <w:tab w:val="num" w:pos="540"/>
          <w:tab w:val="left" w:pos="1620"/>
          <w:tab w:val="left" w:pos="1980"/>
        </w:tabs>
        <w:ind w:left="540"/>
        <w:pPrChange w:id="12" w:author="Matthew T. Burkholder" w:date="2010-12-14T15:06:00Z">
          <w:pPr>
            <w:pStyle w:val="BodyTextIndent3"/>
            <w:numPr>
              <w:numId w:val="44"/>
            </w:numPr>
            <w:tabs>
              <w:tab w:val="clear" w:pos="360"/>
              <w:tab w:val="left" w:pos="180"/>
              <w:tab w:val="num" w:pos="540"/>
              <w:tab w:val="left" w:pos="1620"/>
              <w:tab w:val="left" w:pos="1980"/>
            </w:tabs>
            <w:ind w:left="540"/>
          </w:pPr>
        </w:pPrChange>
      </w:pPr>
      <w:r>
        <w:t>Determine airport facility requirements.  These requirements shall include the design Airport Reference Code to be used and a compiled list of dimensional requirements for improvements, including: airfield req</w:t>
      </w:r>
      <w:r>
        <w:t>uirements (runways, safety areas, taxiways, lighting, apron areas, and service access); approach area dimensions and requirements for proposed and future approach category; general aviation needs (fixed base operations, aircraft storage, automobile parking</w:t>
      </w:r>
      <w:r>
        <w:t>, buildings, road access, transient and permanent aircraft parking and tie</w:t>
      </w:r>
      <w:r>
        <w:noBreakHyphen/>
        <w:t>down areas); general airport access, circulation and parking requirements; other building area and land use requirements, including lease lot identifica</w:t>
      </w:r>
      <w:r>
        <w:softHyphen/>
        <w:t>tion and development.</w:t>
      </w:r>
    </w:p>
    <w:p w:rsidR="00000000" w:rsidRDefault="00D13207">
      <w:pPr>
        <w:pStyle w:val="BodyTextIndent3"/>
        <w:tabs>
          <w:tab w:val="clear" w:pos="360"/>
          <w:tab w:val="left" w:pos="180"/>
          <w:tab w:val="left" w:pos="1620"/>
          <w:tab w:val="left" w:pos="1980"/>
        </w:tabs>
        <w:ind w:left="540"/>
      </w:pPr>
    </w:p>
    <w:p w:rsidR="00000000" w:rsidRDefault="00D13207" w:rsidP="00D13207">
      <w:pPr>
        <w:pStyle w:val="BodyTextIndent3"/>
        <w:numPr>
          <w:ilvl w:val="0"/>
          <w:numId w:val="9"/>
        </w:numPr>
        <w:tabs>
          <w:tab w:val="clear" w:pos="360"/>
          <w:tab w:val="left" w:pos="180"/>
          <w:tab w:val="num" w:pos="540"/>
          <w:tab w:val="left" w:pos="1620"/>
          <w:tab w:val="left" w:pos="1980"/>
        </w:tabs>
        <w:ind w:left="540"/>
        <w:pPrChange w:id="13" w:author="Matthew T. Burkholder" w:date="2010-12-14T15:06:00Z">
          <w:pPr>
            <w:pStyle w:val="BodyTextIndent3"/>
            <w:numPr>
              <w:numId w:val="44"/>
            </w:numPr>
            <w:tabs>
              <w:tab w:val="clear" w:pos="360"/>
              <w:tab w:val="left" w:pos="180"/>
              <w:tab w:val="num" w:pos="540"/>
              <w:tab w:val="left" w:pos="1620"/>
              <w:tab w:val="left" w:pos="1980"/>
            </w:tabs>
            <w:ind w:left="540"/>
          </w:pPr>
        </w:pPrChange>
      </w:pPr>
      <w:r>
        <w:lastRenderedPageBreak/>
        <w:t>The C</w:t>
      </w:r>
      <w:r>
        <w:t xml:space="preserve">ontractor shall investigate and review background information from Airport Layout Plans, Property Plans, previous construction reports and as-built plans, file correspondence, aerial photography, and United States Geodetic Survey (USGS) topographic maps.  </w:t>
      </w:r>
      <w:r>
        <w:t>The Contractor shall produce base maps that shall be either enlargements of existing USGS maps or other available data to show the major physiographic features and land contours or adaptations of any existing AutoCAD mapping for the airport.  The Contracti</w:t>
      </w:r>
      <w:r>
        <w:t>ng Agency will make the latter available to the Contractor.  These maps shall be used to illustrate the location of each alternative and shall be displayed as full sized visual displays at subsequent public meetings.  These maps shall illustrate existing l</w:t>
      </w:r>
      <w:r>
        <w:t>and uses, terrain units and classifications, political bound</w:t>
      </w:r>
      <w:r>
        <w:softHyphen/>
        <w:t>aries, transpor</w:t>
      </w:r>
      <w:r>
        <w:softHyphen/>
        <w:t>tation systems, airport property lines, location of any existing landfill, sewage lagoon, or waste transfer stations, and other features as appropriate for each specific applica</w:t>
      </w:r>
      <w:r>
        <w:softHyphen/>
        <w:t>t</w:t>
      </w:r>
      <w:r>
        <w:t xml:space="preserve">ion in subsequent reports and the Environmental Assessment (EA).  Base maps shall be produced on ANSI D-size </w:t>
      </w:r>
      <w:proofErr w:type="gramStart"/>
      <w:r>
        <w:t>mylar</w:t>
      </w:r>
      <w:proofErr w:type="gramEnd"/>
      <w:r>
        <w:t xml:space="preserve"> sheets and reduced to half-size sheets.</w:t>
      </w:r>
    </w:p>
    <w:p w:rsidR="00000000" w:rsidRDefault="00D13207">
      <w:pPr>
        <w:pStyle w:val="BodyTextIndent3"/>
        <w:tabs>
          <w:tab w:val="clear" w:pos="360"/>
          <w:tab w:val="left" w:pos="180"/>
          <w:tab w:val="left" w:pos="1620"/>
          <w:tab w:val="left" w:pos="1980"/>
        </w:tabs>
        <w:ind w:left="540"/>
      </w:pPr>
    </w:p>
    <w:p w:rsidR="00000000" w:rsidRDefault="00D13207" w:rsidP="00D13207">
      <w:pPr>
        <w:pStyle w:val="BodyTextIndent3"/>
        <w:numPr>
          <w:ilvl w:val="0"/>
          <w:numId w:val="9"/>
        </w:numPr>
        <w:tabs>
          <w:tab w:val="clear" w:pos="360"/>
          <w:tab w:val="left" w:pos="180"/>
          <w:tab w:val="num" w:pos="540"/>
          <w:tab w:val="left" w:pos="1620"/>
          <w:tab w:val="left" w:pos="1980"/>
        </w:tabs>
        <w:ind w:left="540"/>
        <w:pPrChange w:id="14" w:author="Matthew T. Burkholder" w:date="2010-12-14T15:06:00Z">
          <w:pPr>
            <w:pStyle w:val="BodyTextIndent3"/>
            <w:numPr>
              <w:numId w:val="44"/>
            </w:numPr>
            <w:tabs>
              <w:tab w:val="clear" w:pos="360"/>
              <w:tab w:val="left" w:pos="180"/>
              <w:tab w:val="num" w:pos="540"/>
              <w:tab w:val="left" w:pos="1620"/>
              <w:tab w:val="left" w:pos="1980"/>
            </w:tabs>
            <w:ind w:left="540"/>
          </w:pPr>
        </w:pPrChange>
      </w:pPr>
      <w:r>
        <w:t xml:space="preserve">Identify potential airport development alternatives.  Study USGS quadrangle sheets, existing aerial </w:t>
      </w:r>
      <w:r>
        <w:t>photography, aeronautical charts and other data available for possible airport improvements.  Map locations of existing and planned airport facilities and ground transportation facilities.  Airport alternatives shall be based on reasonable and practical de</w:t>
      </w:r>
      <w:r>
        <w:t>velopment and shall show all necessary major run</w:t>
      </w:r>
      <w:r>
        <w:softHyphen/>
        <w:t>way/taxiway and aircraft parking development during a twenty</w:t>
      </w:r>
      <w:r>
        <w:noBreakHyphen/>
        <w:t>year planning period.  The effort shall identify logical requirements for future air carrier, air taxi, cargo, general aviation, and revenue suppo</w:t>
      </w:r>
      <w:r>
        <w:t xml:space="preserve">rt development for efficient and safe separation of different uses, if necessary.  </w:t>
      </w:r>
      <w:r>
        <w:rPr>
          <w:color w:val="000000"/>
        </w:rPr>
        <w:t>Aids to aerial navigation</w:t>
      </w:r>
      <w:r>
        <w:t xml:space="preserve"> requiring relocation will be identified.  The Contractor shall confer with state airport management, state aviation personnel, FAA, local pilots an</w:t>
      </w:r>
      <w:r>
        <w:t>d charter operators, and community officials to identify issues, policies, and guidelines impacting alternatives. This effort shall result in a series of overall aviation develop</w:t>
      </w:r>
      <w:r>
        <w:softHyphen/>
        <w:t>ment alternatives.</w:t>
      </w:r>
    </w:p>
    <w:p w:rsidR="00000000" w:rsidRDefault="00D13207">
      <w:pPr>
        <w:pStyle w:val="BodyTextIndent3"/>
        <w:tabs>
          <w:tab w:val="clear" w:pos="360"/>
          <w:tab w:val="left" w:pos="180"/>
          <w:tab w:val="left" w:pos="1620"/>
          <w:tab w:val="left" w:pos="1980"/>
        </w:tabs>
        <w:ind w:left="540"/>
      </w:pPr>
    </w:p>
    <w:p w:rsidR="00000000" w:rsidRDefault="00D13207" w:rsidP="00D13207">
      <w:pPr>
        <w:pStyle w:val="BodyTextIndent3"/>
        <w:numPr>
          <w:ilvl w:val="0"/>
          <w:numId w:val="9"/>
        </w:numPr>
        <w:tabs>
          <w:tab w:val="clear" w:pos="360"/>
          <w:tab w:val="left" w:pos="180"/>
          <w:tab w:val="num" w:pos="540"/>
          <w:tab w:val="left" w:pos="1620"/>
          <w:tab w:val="left" w:pos="1980"/>
        </w:tabs>
        <w:ind w:left="540"/>
        <w:pPrChange w:id="15" w:author="Matthew T. Burkholder" w:date="2010-12-14T15:06:00Z">
          <w:pPr>
            <w:pStyle w:val="BodyTextIndent3"/>
            <w:numPr>
              <w:numId w:val="44"/>
            </w:numPr>
            <w:tabs>
              <w:tab w:val="clear" w:pos="360"/>
              <w:tab w:val="left" w:pos="180"/>
              <w:tab w:val="num" w:pos="540"/>
              <w:tab w:val="left" w:pos="1620"/>
              <w:tab w:val="left" w:pos="1980"/>
            </w:tabs>
            <w:ind w:left="540"/>
          </w:pPr>
        </w:pPrChange>
      </w:pPr>
      <w:r>
        <w:t>Provide a preliminary summary of potential environmental,</w:t>
      </w:r>
      <w:r>
        <w:t xml:space="preserve"> functional, social, and economic impacts of each alternative in the form of an Initial Environmental Assessment (IEA), which consists of an IEA checklist.  This evaluation shall be expanded into the EA in accordance with Article B5, Environmental Services</w:t>
      </w:r>
      <w:r>
        <w:t>.  This summary shall provide a brief community profile identifying the community demographics.  The community profile will include a brief summary of the physical and climatic characteristics in the community. The IEA shall consider all resource impact ca</w:t>
      </w:r>
      <w:r>
        <w:t>tegories discussed in FAA Order 5050.4A.  However, the summary shall only discuss those impact categories where there may be issues and/or controversy.  The IEA shall be a chapter of or appended to the Scoping Summary Report (B4.6).  The IEA should identif</w:t>
      </w:r>
      <w:r>
        <w:t>y what issues will be evaluated and what analyses will be required in the EA (for example air, noise, wetlands, essential fish habitat, etc.).</w:t>
      </w:r>
    </w:p>
    <w:p w:rsidR="00000000" w:rsidRDefault="00D13207">
      <w:pPr>
        <w:pStyle w:val="BodyTextIndent3"/>
        <w:tabs>
          <w:tab w:val="clear" w:pos="360"/>
          <w:tab w:val="left" w:pos="180"/>
          <w:tab w:val="left" w:pos="1620"/>
          <w:tab w:val="left" w:pos="1980"/>
        </w:tabs>
        <w:ind w:left="0" w:firstLine="0"/>
      </w:pPr>
    </w:p>
    <w:p w:rsidR="00000000" w:rsidRDefault="00D13207" w:rsidP="00D13207">
      <w:pPr>
        <w:pStyle w:val="BodyTextIndent3"/>
        <w:numPr>
          <w:ilvl w:val="0"/>
          <w:numId w:val="9"/>
        </w:numPr>
        <w:tabs>
          <w:tab w:val="clear" w:pos="360"/>
          <w:tab w:val="left" w:pos="180"/>
          <w:tab w:val="num" w:pos="540"/>
          <w:tab w:val="left" w:pos="1620"/>
          <w:tab w:val="left" w:pos="1980"/>
        </w:tabs>
        <w:ind w:left="540"/>
        <w:pPrChange w:id="16" w:author="Matthew T. Burkholder" w:date="2010-12-14T15:06:00Z">
          <w:pPr>
            <w:pStyle w:val="BodyTextIndent3"/>
            <w:numPr>
              <w:numId w:val="44"/>
            </w:numPr>
            <w:tabs>
              <w:tab w:val="clear" w:pos="360"/>
              <w:tab w:val="left" w:pos="180"/>
              <w:tab w:val="num" w:pos="540"/>
              <w:tab w:val="left" w:pos="1620"/>
              <w:tab w:val="left" w:pos="1980"/>
            </w:tabs>
            <w:ind w:left="540"/>
          </w:pPr>
        </w:pPrChange>
      </w:pPr>
      <w:r>
        <w:t xml:space="preserve">Review other facts such as possible operational impacts of snow and ice, smoke and fog, proximity of landfills, </w:t>
      </w:r>
      <w:r>
        <w:t>sewage lagoons, waste transfer stations, and other items as may be appropriate to the particular alternatives under consideration.</w:t>
      </w:r>
    </w:p>
    <w:p w:rsidR="00000000" w:rsidRDefault="00D13207">
      <w:pPr>
        <w:pStyle w:val="BodyTextIndent3"/>
        <w:tabs>
          <w:tab w:val="left" w:pos="180"/>
          <w:tab w:val="left" w:pos="558"/>
          <w:tab w:val="left" w:pos="1620"/>
          <w:tab w:val="left" w:pos="1980"/>
        </w:tabs>
        <w:ind w:left="540"/>
      </w:pPr>
    </w:p>
    <w:p w:rsidR="00000000" w:rsidRDefault="00D13207" w:rsidP="00D13207">
      <w:pPr>
        <w:pStyle w:val="BodyTextIndent3"/>
        <w:numPr>
          <w:ilvl w:val="0"/>
          <w:numId w:val="10"/>
        </w:numPr>
        <w:tabs>
          <w:tab w:val="clear" w:pos="360"/>
          <w:tab w:val="left" w:pos="180"/>
          <w:tab w:val="num" w:pos="540"/>
          <w:tab w:val="left" w:pos="1620"/>
          <w:tab w:val="left" w:pos="1980"/>
        </w:tabs>
        <w:ind w:left="540"/>
        <w:pPrChange w:id="17" w:author="Matthew T. Burkholder" w:date="2010-12-14T15:06:00Z">
          <w:pPr>
            <w:pStyle w:val="BodyTextIndent3"/>
            <w:numPr>
              <w:numId w:val="45"/>
            </w:numPr>
            <w:tabs>
              <w:tab w:val="clear" w:pos="360"/>
              <w:tab w:val="left" w:pos="180"/>
              <w:tab w:val="num" w:pos="540"/>
              <w:tab w:val="left" w:pos="1620"/>
              <w:tab w:val="left" w:pos="1980"/>
            </w:tabs>
            <w:ind w:left="540"/>
          </w:pPr>
        </w:pPrChange>
      </w:pPr>
      <w:r>
        <w:t>Estimate site development and maintenance costs.  The site development cost estimates should consider problems such as locat</w:t>
      </w:r>
      <w:r>
        <w:t xml:space="preserve">ion and availability of construction materials; the location of existing water, sewer, electrical and </w:t>
      </w:r>
      <w:r>
        <w:lastRenderedPageBreak/>
        <w:t>communication utility lines; soil conditions; and geological features in the vicinity of possible airport alternatives.  Maintenance cost estimates will i</w:t>
      </w:r>
      <w:r>
        <w:t>nclude labor costs and the initial purchase (if appropriate), annual operation, and periodic replacement of maintenance equipment.</w:t>
      </w:r>
    </w:p>
    <w:p w:rsidR="00000000" w:rsidRDefault="00D13207">
      <w:pPr>
        <w:pStyle w:val="BodyText"/>
        <w:rPr>
          <w:sz w:val="24"/>
        </w:rPr>
      </w:pPr>
    </w:p>
    <w:p w:rsidR="00000000" w:rsidRDefault="00D13207">
      <w:pPr>
        <w:pStyle w:val="BodyText"/>
        <w:rPr>
          <w:sz w:val="24"/>
        </w:rPr>
      </w:pPr>
      <w:proofErr w:type="gramStart"/>
      <w:r>
        <w:rPr>
          <w:b/>
          <w:sz w:val="24"/>
        </w:rPr>
        <w:t>B4.4  Public</w:t>
      </w:r>
      <w:proofErr w:type="gramEnd"/>
      <w:r>
        <w:rPr>
          <w:b/>
          <w:sz w:val="24"/>
        </w:rPr>
        <w:t>/Agency Involvement.</w:t>
      </w:r>
      <w:r>
        <w:rPr>
          <w:sz w:val="24"/>
        </w:rPr>
        <w:t xml:space="preserve">  Although an important part of Project Scoping, the Public/Agency Involvement effort shall </w:t>
      </w:r>
      <w:r>
        <w:rPr>
          <w:sz w:val="24"/>
        </w:rPr>
        <w:t xml:space="preserve">also be employed throughout the project, and public and agency meetings may be required during preparation of the EA, Airport Layout Plan, preparation of the Engineer’s Design Report, and Final Design of the project.  It consists of the total effort, both </w:t>
      </w:r>
      <w:r>
        <w:rPr>
          <w:sz w:val="24"/>
        </w:rPr>
        <w:t>informal and formal, made by the Contractor and the Contracting Agency to keep the public and agencies informed about the project, to ensure that all reasonable alternatives are identified, to solicit information with respect to airport needs and project a</w:t>
      </w:r>
      <w:r>
        <w:rPr>
          <w:sz w:val="24"/>
        </w:rPr>
        <w:t>lternatives, to ensure that environmental requirements are satisfied, and to ensure that public and agency concerns are considered and addressed.  Because an EA is required, at least one public hearing may also be required.  Public/Agency Involvement outsi</w:t>
      </w:r>
      <w:r>
        <w:rPr>
          <w:sz w:val="24"/>
        </w:rPr>
        <w:t xml:space="preserve">de Project Scoping is further addressed in Articles B5, Environmental Services and B10, Design Engineering.  It is not intended that separate public/agency meetings be held for each of these efforts if they are on concurrent time lines. In the interest of </w:t>
      </w:r>
      <w:r>
        <w:rPr>
          <w:sz w:val="24"/>
        </w:rPr>
        <w:t>efficiency and minimizing costs, the meetings should be combined to the extent practicable.</w:t>
      </w:r>
    </w:p>
    <w:p w:rsidR="00000000" w:rsidRDefault="00D13207">
      <w:pPr>
        <w:jc w:val="both"/>
        <w:rPr>
          <w:rFonts w:ascii="Arial" w:hAnsi="Arial"/>
        </w:rPr>
      </w:pPr>
    </w:p>
    <w:p w:rsidR="00000000" w:rsidRDefault="00D13207">
      <w:pPr>
        <w:pStyle w:val="BodyText"/>
        <w:rPr>
          <w:sz w:val="24"/>
        </w:rPr>
      </w:pPr>
      <w:proofErr w:type="gramStart"/>
      <w:r>
        <w:rPr>
          <w:b/>
          <w:sz w:val="24"/>
        </w:rPr>
        <w:t>B4.4.1 Public/Agency Involvement Techniques.</w:t>
      </w:r>
      <w:proofErr w:type="gramEnd"/>
      <w:r>
        <w:rPr>
          <w:sz w:val="24"/>
        </w:rPr>
        <w:t xml:space="preserve">  Public/Agency Involvement techniques may include public notices, agency and public meetings and workshops, agency sco</w:t>
      </w:r>
      <w:r>
        <w:rPr>
          <w:sz w:val="24"/>
        </w:rPr>
        <w:t>ping letters, newsletters, e-mail, web pages, etc.  This effort shall also satisfy environmental scoping requirements for the project (Article B5) and no duplication of scoping effort is intended.  The issues, level of detail, and specific items to be addr</w:t>
      </w:r>
      <w:r>
        <w:rPr>
          <w:sz w:val="24"/>
        </w:rPr>
        <w:t xml:space="preserve">essed during the Project Scoping effort will vary widely depending upon the nature of the project.  For example, a new airport will require an extensive scoping effort while the scoping effort associated with a minor expansion of an existing apron will be </w:t>
      </w:r>
      <w:r>
        <w:rPr>
          <w:sz w:val="24"/>
        </w:rPr>
        <w:t xml:space="preserve">limited.  The Contracting Agency will determine Project Scoping requirements in consultation with the Contractor.  </w:t>
      </w:r>
    </w:p>
    <w:p w:rsidR="00000000" w:rsidRDefault="00D13207">
      <w:pPr>
        <w:rPr>
          <w:rFonts w:ascii="Arial" w:hAnsi="Arial"/>
        </w:rPr>
      </w:pPr>
    </w:p>
    <w:p w:rsidR="00000000" w:rsidRDefault="00D13207">
      <w:pPr>
        <w:jc w:val="both"/>
        <w:rPr>
          <w:rFonts w:ascii="Arial" w:hAnsi="Arial"/>
        </w:rPr>
      </w:pPr>
      <w:proofErr w:type="gramStart"/>
      <w:r>
        <w:rPr>
          <w:b/>
        </w:rPr>
        <w:t xml:space="preserve">B4.4.1.1  </w:t>
      </w:r>
      <w:r>
        <w:rPr>
          <w:rFonts w:ascii="Arial" w:hAnsi="Arial"/>
        </w:rPr>
        <w:t>Public</w:t>
      </w:r>
      <w:proofErr w:type="gramEnd"/>
      <w:r>
        <w:rPr>
          <w:rFonts w:ascii="Arial" w:hAnsi="Arial"/>
        </w:rPr>
        <w:t xml:space="preserve"> meetings may consist of formal public hearings, informal public "open house" meetings, agency meetings, workshops, user gr</w:t>
      </w:r>
      <w:r>
        <w:rPr>
          <w:rFonts w:ascii="Arial" w:hAnsi="Arial"/>
        </w:rPr>
        <w:t>oup meetings, presentations at community council meetings, and presentations at local government meetings.  These meetings may include, but are not limited to, public and agency scoping meetings; progress meetings; and a Public Hearing upon completion of t</w:t>
      </w:r>
      <w:r>
        <w:rPr>
          <w:rFonts w:ascii="Arial" w:hAnsi="Arial"/>
        </w:rPr>
        <w:t>he EA.  They will be dictated by project requirements.  If directed by the Contracting Agency, the Contractor, shall moderate the meeting proceedings, conduct technical presentations, provide presentation graphics, prepare and provide displays for such mee</w:t>
      </w:r>
      <w:r>
        <w:rPr>
          <w:rFonts w:ascii="Arial" w:hAnsi="Arial"/>
        </w:rPr>
        <w:t>tings, establish and maintain a mailing list and project phone line, create and maintain an issues board, and prepare and mail project newsletters.  Meetings may be conducted in open-house format if approved by the Contracting Agency.  Contractor participa</w:t>
      </w:r>
      <w:r>
        <w:rPr>
          <w:rFonts w:ascii="Arial" w:hAnsi="Arial"/>
        </w:rPr>
        <w:t>tion at agency scoping meetings shall also include, but not be limited to, compiling a list of attendees; providing necessary graphics and visual aids; providing comment sheets for written comments; responding to questions and requests for information; and</w:t>
      </w:r>
      <w:r>
        <w:rPr>
          <w:rFonts w:ascii="Arial" w:hAnsi="Arial"/>
        </w:rPr>
        <w:t xml:space="preserve"> preparation of a written meeting summary. </w:t>
      </w:r>
    </w:p>
    <w:p w:rsidR="00000000" w:rsidRDefault="00D13207">
      <w:pPr>
        <w:jc w:val="both"/>
        <w:rPr>
          <w:rFonts w:ascii="Arial" w:hAnsi="Arial"/>
        </w:rPr>
      </w:pPr>
    </w:p>
    <w:p w:rsidR="00000000" w:rsidRDefault="00D13207">
      <w:pPr>
        <w:jc w:val="both"/>
        <w:rPr>
          <w:rFonts w:ascii="Arial" w:hAnsi="Arial"/>
        </w:rPr>
      </w:pPr>
      <w:proofErr w:type="gramStart"/>
      <w:r>
        <w:rPr>
          <w:b/>
        </w:rPr>
        <w:t xml:space="preserve">B4.4.1.2  </w:t>
      </w:r>
      <w:r>
        <w:rPr>
          <w:rFonts w:ascii="Arial" w:hAnsi="Arial"/>
        </w:rPr>
        <w:t>If</w:t>
      </w:r>
      <w:proofErr w:type="gramEnd"/>
      <w:r>
        <w:rPr>
          <w:rFonts w:ascii="Arial" w:hAnsi="Arial"/>
        </w:rPr>
        <w:t xml:space="preserve"> directed by the Contracting Agency, the Contractor shall also establish a project e-mail address and website.  The website should be set up to keep the public informed of the latest project developm</w:t>
      </w:r>
      <w:r>
        <w:rPr>
          <w:rFonts w:ascii="Arial" w:hAnsi="Arial"/>
        </w:rPr>
        <w:t xml:space="preserve">ents and record their comments.  The Contractor’s website should be linked to the Contracting Agency’s website on the </w:t>
      </w:r>
      <w:r>
        <w:rPr>
          <w:rFonts w:ascii="Arial" w:hAnsi="Arial"/>
          <w:i/>
        </w:rPr>
        <w:lastRenderedPageBreak/>
        <w:t>Project Information/Public Notices</w:t>
      </w:r>
      <w:r>
        <w:rPr>
          <w:rFonts w:ascii="Arial" w:hAnsi="Arial"/>
        </w:rPr>
        <w:t xml:space="preserve"> page.  </w:t>
      </w:r>
    </w:p>
    <w:p w:rsidR="00000000" w:rsidRDefault="00D13207">
      <w:pPr>
        <w:jc w:val="both"/>
        <w:rPr>
          <w:rFonts w:ascii="Arial" w:hAnsi="Arial"/>
          <w:b/>
        </w:rPr>
      </w:pPr>
    </w:p>
    <w:p w:rsidR="00000000" w:rsidRDefault="00D13207">
      <w:pPr>
        <w:jc w:val="both"/>
        <w:rPr>
          <w:rFonts w:ascii="Arial" w:hAnsi="Arial"/>
        </w:rPr>
      </w:pPr>
      <w:proofErr w:type="gramStart"/>
      <w:r>
        <w:rPr>
          <w:rFonts w:ascii="Arial" w:hAnsi="Arial"/>
          <w:b/>
        </w:rPr>
        <w:t>B4.4.2  Agency</w:t>
      </w:r>
      <w:proofErr w:type="gramEnd"/>
      <w:r>
        <w:rPr>
          <w:rFonts w:ascii="Arial" w:hAnsi="Arial"/>
          <w:b/>
        </w:rPr>
        <w:t xml:space="preserve"> Scoping Letters.</w:t>
      </w:r>
      <w:r>
        <w:rPr>
          <w:rFonts w:ascii="Arial" w:hAnsi="Arial"/>
        </w:rPr>
        <w:t xml:space="preserve">  Agency scoping letters shall be sent to affected resource age</w:t>
      </w:r>
      <w:r>
        <w:rPr>
          <w:rFonts w:ascii="Arial" w:hAnsi="Arial"/>
        </w:rPr>
        <w:t xml:space="preserve">ncies, local governments, and native corporations, and shall incorporate the standard Contracting Agency scoping questions.  </w:t>
      </w:r>
    </w:p>
    <w:p w:rsidR="00000000" w:rsidRDefault="00D13207">
      <w:pPr>
        <w:rPr>
          <w:rFonts w:ascii="Arial" w:hAnsi="Arial"/>
        </w:rPr>
      </w:pPr>
    </w:p>
    <w:p w:rsidR="00000000" w:rsidRDefault="00D13207">
      <w:pPr>
        <w:tabs>
          <w:tab w:val="left" w:pos="180"/>
          <w:tab w:val="left" w:pos="720"/>
          <w:tab w:val="left" w:pos="1080"/>
          <w:tab w:val="left" w:pos="1440"/>
          <w:tab w:val="left" w:pos="2520"/>
          <w:tab w:val="left" w:pos="3600"/>
          <w:tab w:val="left" w:pos="4320"/>
        </w:tabs>
        <w:jc w:val="both"/>
        <w:rPr>
          <w:rFonts w:ascii="Arial" w:hAnsi="Arial"/>
        </w:rPr>
      </w:pPr>
      <w:proofErr w:type="gramStart"/>
      <w:r>
        <w:rPr>
          <w:rFonts w:ascii="Arial" w:hAnsi="Arial"/>
          <w:b/>
        </w:rPr>
        <w:t>B4.4.3  Meeting</w:t>
      </w:r>
      <w:proofErr w:type="gramEnd"/>
      <w:r>
        <w:rPr>
          <w:rFonts w:ascii="Arial" w:hAnsi="Arial"/>
          <w:b/>
        </w:rPr>
        <w:t xml:space="preserve"> Preparation.  </w:t>
      </w:r>
      <w:r>
        <w:rPr>
          <w:rFonts w:ascii="Arial" w:hAnsi="Arial"/>
        </w:rPr>
        <w:t>The Contractor, in coordination with the Contracting Agency, shall be responsible for organizing pu</w:t>
      </w:r>
      <w:r>
        <w:rPr>
          <w:rFonts w:ascii="Arial" w:hAnsi="Arial"/>
        </w:rPr>
        <w:t>blic meetings; notifying local councils and native corporations, responsible agencies, and the public of the meeting date, place, and time; advertising the meeting through local media; arranging for an interpreter of the local native language if necessary;</w:t>
      </w:r>
      <w:r>
        <w:rPr>
          <w:rFonts w:ascii="Arial" w:hAnsi="Arial"/>
        </w:rPr>
        <w:t xml:space="preserve"> reserving facilities; preparing meeting agenda; providing necessary graphics and visual aids; and set-up and removal of information and visuals.  The Contractor shall provide the Contracting Agency with an ad announcing a "Notice of Intent to Conduct Prel</w:t>
      </w:r>
      <w:r>
        <w:rPr>
          <w:rFonts w:ascii="Arial" w:hAnsi="Arial"/>
        </w:rPr>
        <w:t>iminary Engineering and Environmental Scoping Activities" (or other appropriate meeting title) in electronic format.  The Contracting Agency will be responsible for publication of the ad in appropriate newspaper(s), including those of local circulation.  T</w:t>
      </w:r>
      <w:r>
        <w:rPr>
          <w:rFonts w:ascii="Arial" w:hAnsi="Arial"/>
        </w:rPr>
        <w:t xml:space="preserve">he Contractor shall mail such meeting notices to all those on the mailing list (Article B4.4.4).  A minimum of twenty-one (21) calendar </w:t>
      </w:r>
      <w:proofErr w:type="gramStart"/>
      <w:r>
        <w:rPr>
          <w:rFonts w:ascii="Arial" w:hAnsi="Arial"/>
        </w:rPr>
        <w:t>days</w:t>
      </w:r>
      <w:proofErr w:type="gramEnd"/>
      <w:r>
        <w:rPr>
          <w:rFonts w:ascii="Arial" w:hAnsi="Arial"/>
        </w:rPr>
        <w:t xml:space="preserve"> notice of the public meeting shall be provided.  The Contracting Agency will approve all notices before publication</w:t>
      </w:r>
      <w:r>
        <w:rPr>
          <w:rFonts w:ascii="Arial" w:hAnsi="Arial"/>
        </w:rPr>
        <w:t xml:space="preserve"> and approve the agenda, time, date, and location of the meeting.  </w:t>
      </w:r>
    </w:p>
    <w:p w:rsidR="00000000" w:rsidRDefault="00D13207">
      <w:pPr>
        <w:jc w:val="both"/>
        <w:rPr>
          <w:rFonts w:ascii="Arial" w:hAnsi="Arial"/>
        </w:rPr>
      </w:pPr>
    </w:p>
    <w:p w:rsidR="00000000" w:rsidRDefault="00D13207">
      <w:pPr>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rPr>
      </w:pPr>
      <w:proofErr w:type="gramStart"/>
      <w:r>
        <w:rPr>
          <w:rFonts w:ascii="Arial" w:hAnsi="Arial"/>
          <w:b/>
        </w:rPr>
        <w:t>B4.4.4  Project</w:t>
      </w:r>
      <w:proofErr w:type="gramEnd"/>
      <w:r>
        <w:rPr>
          <w:rFonts w:ascii="Arial" w:hAnsi="Arial"/>
          <w:b/>
        </w:rPr>
        <w:t xml:space="preserve"> Mailing List.  </w:t>
      </w:r>
      <w:r>
        <w:rPr>
          <w:rFonts w:ascii="Arial" w:hAnsi="Arial"/>
        </w:rPr>
        <w:t xml:space="preserve">The Contractor shall update and maintain a current Project Mailing List of all interested agencies, organizations, aviation interests, </w:t>
      </w:r>
      <w:r>
        <w:rPr>
          <w:rFonts w:ascii="Arial" w:hAnsi="Arial"/>
          <w:color w:val="000000"/>
        </w:rPr>
        <w:t>(including but not li</w:t>
      </w:r>
      <w:r>
        <w:rPr>
          <w:rFonts w:ascii="Arial" w:hAnsi="Arial"/>
          <w:color w:val="000000"/>
        </w:rPr>
        <w:t>mited to air taxis and air carriers),</w:t>
      </w:r>
      <w:r>
        <w:rPr>
          <w:rFonts w:ascii="Arial" w:hAnsi="Arial"/>
        </w:rPr>
        <w:t xml:space="preserve"> and individuals, including affected residents, businesses and property owners, for the purpose of distributing flyers, project milestone announcements, and other information to the affected public.  The Project Mailing</w:t>
      </w:r>
      <w:r>
        <w:rPr>
          <w:rFonts w:ascii="Arial" w:hAnsi="Arial"/>
        </w:rPr>
        <w:t xml:space="preserve"> List shall contain but not be limited to the appropriate points of contact for the FAA, local government, village councils, regional and local native corporations, the U.S. Environmental Protection Agency, U.S. Fish &amp; Wildlife Service, U.S. National Marin</w:t>
      </w:r>
      <w:r>
        <w:rPr>
          <w:rFonts w:ascii="Arial" w:hAnsi="Arial"/>
        </w:rPr>
        <w:t>e Fisheries Service, U.S. Army Corps of Engineers, Alaska Native Tribal Health Consortium, Office of the Governor – Division of Governmental Coordination, Alaska Department of Natural Resources, Alaska Department of Environmental Conservation, and the Alas</w:t>
      </w:r>
      <w:r>
        <w:rPr>
          <w:rFonts w:ascii="Arial" w:hAnsi="Arial"/>
        </w:rPr>
        <w:t>ka Department of Fish &amp; Game.  The Contracting Agency will provide a start for the mailing list.  The Mailing list shall be reviewed and approved by the Contracting Agency before any mailings occur.  The mailing list will be subject to constant revision, a</w:t>
      </w:r>
      <w:r>
        <w:rPr>
          <w:rFonts w:ascii="Arial" w:hAnsi="Arial"/>
        </w:rPr>
        <w:t>nd the latest revised version shall be provided electronically to the Contracting Agency upon request.</w:t>
      </w:r>
    </w:p>
    <w:p w:rsidR="00000000" w:rsidRDefault="00D13207">
      <w:pPr>
        <w:rPr>
          <w:rFonts w:ascii="Arial" w:hAnsi="Arial"/>
        </w:rPr>
      </w:pPr>
    </w:p>
    <w:p w:rsidR="00000000" w:rsidRDefault="00D13207">
      <w:pPr>
        <w:keepNext/>
        <w:widowControl/>
        <w:jc w:val="both"/>
        <w:rPr>
          <w:rFonts w:ascii="Arial" w:hAnsi="Arial"/>
        </w:rPr>
      </w:pPr>
      <w:proofErr w:type="gramStart"/>
      <w:r>
        <w:rPr>
          <w:rFonts w:ascii="Arial" w:hAnsi="Arial"/>
          <w:b/>
        </w:rPr>
        <w:t>B4.4.5  Project</w:t>
      </w:r>
      <w:proofErr w:type="gramEnd"/>
      <w:r>
        <w:rPr>
          <w:rFonts w:ascii="Arial" w:hAnsi="Arial"/>
          <w:b/>
        </w:rPr>
        <w:t xml:space="preserve"> Informational Flyers.  </w:t>
      </w:r>
      <w:r>
        <w:rPr>
          <w:rFonts w:ascii="Arial" w:hAnsi="Arial"/>
        </w:rPr>
        <w:t xml:space="preserve">At key points during the development of the project identified by the Contractor and approved by the Contracting </w:t>
      </w:r>
      <w:r>
        <w:rPr>
          <w:rFonts w:ascii="Arial" w:hAnsi="Arial"/>
        </w:rPr>
        <w:t>Agency, the Contractor may be required to prepare and distribute a one sheet double-sided, 8.5” by 11” project flyer to all parties on the most current version of the mailing list.  The flyers will provide information regarding the status and schedule of t</w:t>
      </w:r>
      <w:r>
        <w:rPr>
          <w:rFonts w:ascii="Arial" w:hAnsi="Arial"/>
        </w:rPr>
        <w:t>he project, a brief discussion of issues identified through public and agency involvement, and appropriate graphics.  The Contractor shall submit a draft of each flyer to the Contracting Agency for review prior to distribution.  The Contractor shall make a</w:t>
      </w:r>
      <w:r>
        <w:rPr>
          <w:rFonts w:ascii="Arial" w:hAnsi="Arial"/>
        </w:rPr>
        <w:t>ny necessary revisions before reproducing the flyer.  The Contractor shall be responsible for its distribution.</w:t>
      </w:r>
    </w:p>
    <w:p w:rsidR="00000000" w:rsidRDefault="00D13207">
      <w:pPr>
        <w:jc w:val="both"/>
        <w:rPr>
          <w:rFonts w:ascii="Arial" w:hAnsi="Arial"/>
        </w:rPr>
      </w:pPr>
    </w:p>
    <w:p w:rsidR="00000000" w:rsidRDefault="00D13207">
      <w:pPr>
        <w:jc w:val="both"/>
        <w:rPr>
          <w:rFonts w:ascii="Arial" w:hAnsi="Arial"/>
        </w:rPr>
      </w:pPr>
      <w:proofErr w:type="gramStart"/>
      <w:r>
        <w:rPr>
          <w:rFonts w:ascii="Arial" w:hAnsi="Arial"/>
          <w:b/>
        </w:rPr>
        <w:t>B4.4.6  Agency</w:t>
      </w:r>
      <w:proofErr w:type="gramEnd"/>
      <w:r>
        <w:rPr>
          <w:rFonts w:ascii="Arial" w:hAnsi="Arial"/>
          <w:b/>
        </w:rPr>
        <w:t xml:space="preserve"> Field Trip.  </w:t>
      </w:r>
      <w:r>
        <w:rPr>
          <w:rFonts w:ascii="Arial" w:hAnsi="Arial"/>
        </w:rPr>
        <w:t>If directed by the Contracting Agency, the Contractor shall also arrange for the agencies to visit the project site</w:t>
      </w:r>
      <w:r>
        <w:rPr>
          <w:rFonts w:ascii="Arial" w:hAnsi="Arial"/>
        </w:rPr>
        <w:t xml:space="preserve">, perhaps in conjunction with the Contractor’s field reconnaissance trip identified in Subarticle B4.5, to afford the </w:t>
      </w:r>
      <w:r>
        <w:rPr>
          <w:rFonts w:ascii="Arial" w:hAnsi="Arial"/>
        </w:rPr>
        <w:lastRenderedPageBreak/>
        <w:t>agencies an opportunity to observe the project location and alternatives, and to identify sensitive resource areas.</w:t>
      </w:r>
    </w:p>
    <w:p w:rsidR="00000000" w:rsidRDefault="00D13207">
      <w:pPr>
        <w:jc w:val="both"/>
        <w:rPr>
          <w:rFonts w:ascii="Arial" w:hAnsi="Arial"/>
        </w:rPr>
      </w:pPr>
    </w:p>
    <w:p w:rsidR="00000000" w:rsidRDefault="00D13207">
      <w:pPr>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rPr>
      </w:pPr>
      <w:proofErr w:type="gramStart"/>
      <w:r>
        <w:rPr>
          <w:b/>
        </w:rPr>
        <w:t>B4.4.7  Other</w:t>
      </w:r>
      <w:proofErr w:type="gramEnd"/>
      <w:r>
        <w:rPr>
          <w:b/>
        </w:rPr>
        <w:t xml:space="preserve"> Public </w:t>
      </w:r>
      <w:r>
        <w:rPr>
          <w:b/>
        </w:rPr>
        <w:t>Involvement</w:t>
      </w:r>
      <w:r>
        <w:t>.  The Contractor shall provide additional support as required for informal public involvement through final design of the project.  This support may include providing written and/or oral information and responses through the Contracting Agency,</w:t>
      </w:r>
      <w:r>
        <w:t xml:space="preserve"> in response to requests for information about the project from individuals and/or agencies.</w:t>
      </w:r>
    </w:p>
    <w:p w:rsidR="00000000" w:rsidRDefault="00D13207">
      <w:pPr>
        <w:pStyle w:val="Footer"/>
        <w:widowControl/>
        <w:tabs>
          <w:tab w:val="clear" w:pos="8640"/>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rPr>
      </w:pPr>
    </w:p>
    <w:p w:rsidR="00000000" w:rsidRDefault="00D13207">
      <w:pPr>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pPr>
      <w:proofErr w:type="gramStart"/>
      <w:r>
        <w:rPr>
          <w:b/>
        </w:rPr>
        <w:t>B4.5  Field</w:t>
      </w:r>
      <w:proofErr w:type="gramEnd"/>
      <w:r>
        <w:rPr>
          <w:b/>
        </w:rPr>
        <w:t xml:space="preserve"> Reconnaissance.</w:t>
      </w:r>
      <w:r>
        <w:t xml:space="preserve">  The field reconnaissance is intended to familiarize the project team with field conditions associated with alternative project sites </w:t>
      </w:r>
      <w:r>
        <w:t>identified in the original planning studies or scoping work that establish the need for the project, and with field conditions associated with additional alternative sites as identified by the Contracting Agency and the Contractor.  It includes a prelimina</w:t>
      </w:r>
      <w:r>
        <w:t>ry assessment of field conditions at each site.  Prior to the field visit the Contractor shall review background information obtained in the Review of Historical Information (B4.3).  The field reconnaissance shall include introduction of the project team t</w:t>
      </w:r>
      <w:r>
        <w:t>o community representatives, and personal interviews with air taxi operators and Contracting Agency Maintenance and Operations personnel.  It shall include observation of wind direction, site topography, approach conditions and obstructions, soil condition</w:t>
      </w:r>
      <w:r>
        <w:t>s, surface drainage, potential for snow drifting, site access, potential borrow sources, waste excavation disposal areas, the location of electrical power, and other items included in the Review of Historical Information (B4.3), as applicable.  Special att</w:t>
      </w:r>
      <w:r>
        <w:t xml:space="preserve">ention shall be given to possible hazardous waste contamination from current or discontinued operations.  If directed by the Contracting Agency, the Contractor shall obtain preliminary soil information from each alternative airport site using a hand auger </w:t>
      </w:r>
      <w:r>
        <w:t>or similar method to quantify organic deposits, visually classify surface materials and note geotechnical features suggesting a potential on-site borrow source.  A visual classification and description of the existing soils shall be adequate to make a prel</w:t>
      </w:r>
      <w:r>
        <w:t>iminary estimate of airport construction costs.  In the interest of economy and efficiency, it is generally desirable to conduct the first community public meeting in conjunction with the field reconnaissance trip.  As stated in Subarticle B4.4.6, the Cont</w:t>
      </w:r>
      <w:r>
        <w:t xml:space="preserve">racting Agency may also direct the Contractor to arrange for appropriate regulatory agencies to visit the project site in conjunction with the field reconnaissance trip.  </w:t>
      </w:r>
    </w:p>
    <w:p w:rsidR="00000000" w:rsidRDefault="00D13207">
      <w:pPr>
        <w:tabs>
          <w:tab w:val="left" w:pos="180"/>
          <w:tab w:val="left" w:pos="720"/>
          <w:tab w:val="left" w:pos="1080"/>
          <w:tab w:val="left" w:pos="1440"/>
          <w:tab w:val="left" w:pos="2520"/>
          <w:tab w:val="left" w:pos="3600"/>
          <w:tab w:val="left" w:pos="4320"/>
        </w:tabs>
        <w:jc w:val="both"/>
        <w:rPr>
          <w:rFonts w:ascii="Arial" w:hAnsi="Arial"/>
        </w:rPr>
      </w:pPr>
    </w:p>
    <w:p w:rsidR="00000000" w:rsidRDefault="00D13207">
      <w:pPr>
        <w:tabs>
          <w:tab w:val="left" w:pos="180"/>
          <w:tab w:val="left" w:pos="720"/>
          <w:tab w:val="left" w:pos="1080"/>
          <w:tab w:val="left" w:pos="1440"/>
          <w:tab w:val="left" w:pos="2520"/>
          <w:tab w:val="left" w:pos="3600"/>
          <w:tab w:val="left" w:pos="4320"/>
        </w:tabs>
        <w:jc w:val="both"/>
        <w:rPr>
          <w:rFonts w:ascii="Arial" w:hAnsi="Arial"/>
        </w:rPr>
      </w:pPr>
      <w:proofErr w:type="gramStart"/>
      <w:r>
        <w:rPr>
          <w:rFonts w:ascii="Arial" w:hAnsi="Arial"/>
          <w:b/>
        </w:rPr>
        <w:t>B4.6  Scoping</w:t>
      </w:r>
      <w:proofErr w:type="gramEnd"/>
      <w:r>
        <w:rPr>
          <w:rFonts w:ascii="Arial" w:hAnsi="Arial"/>
          <w:b/>
        </w:rPr>
        <w:t xml:space="preserve"> Summary Report.  </w:t>
      </w:r>
      <w:r>
        <w:rPr>
          <w:rFonts w:ascii="Arial" w:hAnsi="Arial"/>
        </w:rPr>
        <w:t xml:space="preserve">Following completion of planned scoping activities, </w:t>
      </w:r>
      <w:r>
        <w:rPr>
          <w:rFonts w:ascii="Arial" w:hAnsi="Arial"/>
        </w:rPr>
        <w:t>the Contractor shall meet with the Contract Manager to discuss progress and to develop ideas on how to proceed with the project.  At this point the Contracting Agency will determine the appropriate class of environmental document (Categorical Exclusion, EA</w:t>
      </w:r>
      <w:r>
        <w:rPr>
          <w:rFonts w:ascii="Arial" w:hAnsi="Arial"/>
        </w:rPr>
        <w:t>, or Environmental Impact Statement) for the selected project alternative(s).  After this meeting, the Contractor shall prepare a draft Scoping Summary Report.  The report shall summarize scoping methods; identify issues and concerns of agencies, organizat</w:t>
      </w:r>
      <w:r>
        <w:rPr>
          <w:rFonts w:ascii="Arial" w:hAnsi="Arial"/>
        </w:rPr>
        <w:t>ions, and individuals; list relevant information identified in the scoping process and its sources; and identify any special studies required to adequately assess the impacts of the proposed project.  The report shall also identify any reasonable project a</w:t>
      </w:r>
      <w:r>
        <w:rPr>
          <w:rFonts w:ascii="Arial" w:hAnsi="Arial"/>
        </w:rPr>
        <w:t>nd design alternatives brought up during scoping.  It shall include the project mailing list and public and agency meeting minutes.  The draft report shall be organized in a chapter format and prepared in narrative and graphical form to allow for easy read</w:t>
      </w:r>
      <w:r>
        <w:rPr>
          <w:rFonts w:ascii="Arial" w:hAnsi="Arial"/>
        </w:rPr>
        <w:t xml:space="preserve">ing.  The draft report shall discuss the advantages and disadvantages of each alternative and shall identify the alternative(s) considered reasonable and practicable, and recommend a preferred </w:t>
      </w:r>
      <w:proofErr w:type="gramStart"/>
      <w:r>
        <w:rPr>
          <w:rFonts w:ascii="Arial" w:hAnsi="Arial"/>
        </w:rPr>
        <w:t>alternative .</w:t>
      </w:r>
      <w:proofErr w:type="gramEnd"/>
      <w:r>
        <w:rPr>
          <w:rFonts w:ascii="Arial" w:hAnsi="Arial"/>
        </w:rPr>
        <w:t xml:space="preserve">  The report shall justify the deletion of the alt</w:t>
      </w:r>
      <w:r>
        <w:rPr>
          <w:rFonts w:ascii="Arial" w:hAnsi="Arial"/>
        </w:rPr>
        <w:t xml:space="preserve">ernatives that are not considered to be reasonable and practicable and recommend </w:t>
      </w:r>
      <w:r>
        <w:rPr>
          <w:rFonts w:ascii="Arial" w:hAnsi="Arial"/>
        </w:rPr>
        <w:lastRenderedPageBreak/>
        <w:t>preferred alternative(s) for design and development.  The topics/information evaluated in the report shall include, but not be limited to, the following as they pertain to the</w:t>
      </w:r>
      <w:r>
        <w:rPr>
          <w:rFonts w:ascii="Arial" w:hAnsi="Arial"/>
        </w:rPr>
        <w:t xml:space="preserve"> project:</w:t>
      </w:r>
    </w:p>
    <w:p w:rsidR="00000000" w:rsidRDefault="00D13207">
      <w:pPr>
        <w:tabs>
          <w:tab w:val="left" w:pos="-748"/>
          <w:tab w:val="left" w:pos="0"/>
          <w:tab w:val="left" w:pos="558"/>
          <w:tab w:val="left" w:pos="1116"/>
          <w:tab w:val="left" w:pos="1674"/>
          <w:tab w:val="right" w:leader="dot" w:pos="9360"/>
        </w:tabs>
        <w:jc w:val="both"/>
        <w:rPr>
          <w:rFonts w:ascii="Arial" w:hAnsi="Arial"/>
        </w:rPr>
      </w:pPr>
    </w:p>
    <w:p w:rsidR="00000000" w:rsidRDefault="00D13207">
      <w:pPr>
        <w:pStyle w:val="BodyText"/>
        <w:tabs>
          <w:tab w:val="clear" w:pos="720"/>
          <w:tab w:val="left" w:pos="180"/>
          <w:tab w:val="left" w:pos="540"/>
        </w:tabs>
        <w:ind w:left="540" w:hanging="360"/>
        <w:rPr>
          <w:sz w:val="24"/>
        </w:rPr>
      </w:pPr>
      <w:r>
        <w:rPr>
          <w:sz w:val="24"/>
        </w:rPr>
        <w:t>a.</w:t>
      </w:r>
      <w:r>
        <w:rPr>
          <w:sz w:val="24"/>
        </w:rPr>
        <w:tab/>
        <w:t xml:space="preserve">Characteristics of the existing community and airport. </w:t>
      </w:r>
    </w:p>
    <w:p w:rsidR="00000000" w:rsidRDefault="00D13207">
      <w:pPr>
        <w:pStyle w:val="BodyText"/>
        <w:tabs>
          <w:tab w:val="clear" w:pos="720"/>
          <w:tab w:val="left" w:pos="180"/>
          <w:tab w:val="left" w:pos="540"/>
        </w:tabs>
        <w:ind w:left="540" w:hanging="360"/>
        <w:rPr>
          <w:sz w:val="24"/>
        </w:rPr>
      </w:pPr>
      <w:r>
        <w:rPr>
          <w:sz w:val="24"/>
        </w:rPr>
        <w:t>b.</w:t>
      </w:r>
      <w:r>
        <w:rPr>
          <w:sz w:val="24"/>
        </w:rPr>
        <w:tab/>
        <w:t>Community development plans.</w:t>
      </w:r>
    </w:p>
    <w:p w:rsidR="00000000" w:rsidRDefault="00D13207">
      <w:pPr>
        <w:pStyle w:val="BodyText"/>
        <w:tabs>
          <w:tab w:val="left" w:pos="180"/>
          <w:tab w:val="left" w:pos="540"/>
        </w:tabs>
        <w:ind w:left="540" w:hanging="360"/>
        <w:rPr>
          <w:sz w:val="24"/>
        </w:rPr>
      </w:pPr>
      <w:r>
        <w:rPr>
          <w:sz w:val="24"/>
        </w:rPr>
        <w:t>c.</w:t>
      </w:r>
      <w:r>
        <w:rPr>
          <w:sz w:val="24"/>
        </w:rPr>
        <w:tab/>
        <w:t>Forecasts of aviation demand.</w:t>
      </w:r>
    </w:p>
    <w:p w:rsidR="00000000" w:rsidRDefault="00D13207">
      <w:pPr>
        <w:pStyle w:val="BodyText"/>
        <w:tabs>
          <w:tab w:val="left" w:pos="180"/>
          <w:tab w:val="left" w:pos="540"/>
        </w:tabs>
        <w:ind w:left="540" w:hanging="360"/>
        <w:rPr>
          <w:sz w:val="24"/>
        </w:rPr>
      </w:pPr>
      <w:r>
        <w:rPr>
          <w:sz w:val="24"/>
        </w:rPr>
        <w:t>d.</w:t>
      </w:r>
      <w:r>
        <w:rPr>
          <w:sz w:val="24"/>
        </w:rPr>
        <w:tab/>
        <w:t>Facility requirements.</w:t>
      </w:r>
    </w:p>
    <w:p w:rsidR="00000000" w:rsidRDefault="00D13207">
      <w:pPr>
        <w:pStyle w:val="BodyTextIndent3"/>
        <w:tabs>
          <w:tab w:val="clear" w:pos="360"/>
          <w:tab w:val="left" w:pos="180"/>
          <w:tab w:val="left" w:pos="558"/>
          <w:tab w:val="left" w:pos="2520"/>
        </w:tabs>
        <w:ind w:left="540"/>
      </w:pPr>
      <w:r>
        <w:t>e.</w:t>
      </w:r>
      <w:r>
        <w:tab/>
        <w:t>A summary of airport development criteria, including typical airport dimensions and imaginar</w:t>
      </w:r>
      <w:r>
        <w:t>y surfaces.</w:t>
      </w:r>
    </w:p>
    <w:p w:rsidR="00000000" w:rsidRDefault="00D13207" w:rsidP="00D13207">
      <w:pPr>
        <w:pStyle w:val="BodyText"/>
        <w:numPr>
          <w:ilvl w:val="0"/>
          <w:numId w:val="12"/>
        </w:numPr>
        <w:tabs>
          <w:tab w:val="clear" w:pos="360"/>
          <w:tab w:val="left" w:pos="180"/>
          <w:tab w:val="num" w:pos="540"/>
        </w:tabs>
        <w:ind w:left="540"/>
        <w:rPr>
          <w:sz w:val="24"/>
        </w:rPr>
        <w:pPrChange w:id="18" w:author="Matthew T. Burkholder" w:date="2010-12-14T15:06:00Z">
          <w:pPr>
            <w:pStyle w:val="BodyText"/>
            <w:numPr>
              <w:numId w:val="47"/>
            </w:numPr>
            <w:tabs>
              <w:tab w:val="left" w:pos="180"/>
              <w:tab w:val="num" w:pos="540"/>
            </w:tabs>
            <w:ind w:left="540"/>
          </w:pPr>
        </w:pPrChange>
      </w:pPr>
      <w:r>
        <w:rPr>
          <w:sz w:val="24"/>
        </w:rPr>
        <w:t>A description of alternatives.</w:t>
      </w:r>
    </w:p>
    <w:p w:rsidR="00000000" w:rsidRDefault="00D13207" w:rsidP="00D13207">
      <w:pPr>
        <w:pStyle w:val="BodyText"/>
        <w:numPr>
          <w:ilvl w:val="0"/>
          <w:numId w:val="12"/>
        </w:numPr>
        <w:tabs>
          <w:tab w:val="clear" w:pos="360"/>
          <w:tab w:val="clear" w:pos="720"/>
          <w:tab w:val="left" w:pos="180"/>
          <w:tab w:val="left" w:pos="540"/>
        </w:tabs>
        <w:ind w:left="540"/>
        <w:rPr>
          <w:sz w:val="24"/>
        </w:rPr>
        <w:pPrChange w:id="19" w:author="Matthew T. Burkholder" w:date="2010-12-14T15:06:00Z">
          <w:pPr>
            <w:pStyle w:val="BodyText"/>
            <w:numPr>
              <w:numId w:val="47"/>
            </w:numPr>
            <w:tabs>
              <w:tab w:val="clear" w:pos="720"/>
              <w:tab w:val="left" w:pos="180"/>
              <w:tab w:val="left" w:pos="540"/>
            </w:tabs>
            <w:ind w:left="540"/>
          </w:pPr>
        </w:pPrChange>
      </w:pPr>
      <w:r>
        <w:rPr>
          <w:sz w:val="24"/>
        </w:rPr>
        <w:t>Results of the IEA.  (Note: The IEA can either be made a chapter of or appended to the Scoping Report).</w:t>
      </w:r>
    </w:p>
    <w:p w:rsidR="00000000" w:rsidRDefault="00D13207" w:rsidP="00D13207">
      <w:pPr>
        <w:pStyle w:val="BodyTextIndent3"/>
        <w:numPr>
          <w:ilvl w:val="0"/>
          <w:numId w:val="11"/>
        </w:numPr>
        <w:tabs>
          <w:tab w:val="clear" w:pos="360"/>
          <w:tab w:val="num" w:pos="180"/>
          <w:tab w:val="left" w:pos="558"/>
        </w:tabs>
        <w:ind w:left="540"/>
        <w:pPrChange w:id="20" w:author="Matthew T. Burkholder" w:date="2010-12-14T15:06:00Z">
          <w:pPr>
            <w:pStyle w:val="BodyTextIndent3"/>
            <w:numPr>
              <w:numId w:val="46"/>
            </w:numPr>
            <w:tabs>
              <w:tab w:val="clear" w:pos="360"/>
              <w:tab w:val="num" w:pos="180"/>
              <w:tab w:val="left" w:pos="558"/>
            </w:tabs>
            <w:ind w:left="540"/>
          </w:pPr>
        </w:pPrChange>
      </w:pPr>
      <w:r>
        <w:t>An overview map, showing all airport alternatives in relation to the existing community and designated parkla</w:t>
      </w:r>
      <w:r>
        <w:t>nds and other Section 4(f) properties.</w:t>
      </w:r>
    </w:p>
    <w:p w:rsidR="00000000" w:rsidRDefault="00D13207">
      <w:pPr>
        <w:pStyle w:val="BodyTextIndent3"/>
        <w:tabs>
          <w:tab w:val="clear" w:pos="360"/>
          <w:tab w:val="left" w:pos="180"/>
          <w:tab w:val="left" w:pos="540"/>
        </w:tabs>
        <w:ind w:left="540"/>
      </w:pPr>
      <w:proofErr w:type="spellStart"/>
      <w:r>
        <w:t>i</w:t>
      </w:r>
      <w:proofErr w:type="spellEnd"/>
      <w:r>
        <w:t>.</w:t>
      </w:r>
      <w:r>
        <w:tab/>
        <w:t>A description of existing soils and material sites.</w:t>
      </w:r>
    </w:p>
    <w:p w:rsidR="00000000" w:rsidRDefault="00D13207">
      <w:pPr>
        <w:pStyle w:val="BodyText"/>
        <w:tabs>
          <w:tab w:val="clear" w:pos="720"/>
          <w:tab w:val="left" w:pos="180"/>
          <w:tab w:val="left" w:pos="540"/>
        </w:tabs>
        <w:ind w:left="540" w:hanging="360"/>
        <w:rPr>
          <w:sz w:val="24"/>
        </w:rPr>
      </w:pPr>
      <w:r>
        <w:rPr>
          <w:sz w:val="24"/>
        </w:rPr>
        <w:t>j.</w:t>
      </w:r>
      <w:r>
        <w:rPr>
          <w:sz w:val="24"/>
        </w:rPr>
        <w:tab/>
        <w:t>A description of prevailing winds and other weather factors.</w:t>
      </w:r>
    </w:p>
    <w:p w:rsidR="00000000" w:rsidRDefault="00D13207" w:rsidP="00D13207">
      <w:pPr>
        <w:pStyle w:val="BodyText"/>
        <w:numPr>
          <w:ilvl w:val="0"/>
          <w:numId w:val="10"/>
        </w:numPr>
        <w:tabs>
          <w:tab w:val="clear" w:pos="360"/>
          <w:tab w:val="clear" w:pos="720"/>
          <w:tab w:val="left" w:pos="180"/>
          <w:tab w:val="num" w:pos="540"/>
        </w:tabs>
        <w:ind w:left="540"/>
        <w:rPr>
          <w:sz w:val="24"/>
        </w:rPr>
        <w:pPrChange w:id="21" w:author="Matthew T. Burkholder" w:date="2010-12-14T15:06:00Z">
          <w:pPr>
            <w:pStyle w:val="BodyText"/>
            <w:numPr>
              <w:numId w:val="45"/>
            </w:numPr>
            <w:tabs>
              <w:tab w:val="clear" w:pos="720"/>
              <w:tab w:val="left" w:pos="180"/>
              <w:tab w:val="num" w:pos="540"/>
            </w:tabs>
            <w:ind w:left="540"/>
          </w:pPr>
        </w:pPrChange>
      </w:pPr>
      <w:r>
        <w:rPr>
          <w:sz w:val="24"/>
        </w:rPr>
        <w:t xml:space="preserve">A summary of land status. </w:t>
      </w:r>
    </w:p>
    <w:p w:rsidR="00000000" w:rsidRDefault="00D13207" w:rsidP="00D13207">
      <w:pPr>
        <w:pStyle w:val="BodyText"/>
        <w:numPr>
          <w:ilvl w:val="0"/>
          <w:numId w:val="10"/>
        </w:numPr>
        <w:tabs>
          <w:tab w:val="clear" w:pos="360"/>
          <w:tab w:val="clear" w:pos="720"/>
          <w:tab w:val="left" w:pos="180"/>
          <w:tab w:val="left" w:pos="540"/>
        </w:tabs>
        <w:ind w:left="540"/>
        <w:rPr>
          <w:sz w:val="24"/>
        </w:rPr>
        <w:pPrChange w:id="22" w:author="Matthew T. Burkholder" w:date="2010-12-14T15:06:00Z">
          <w:pPr>
            <w:pStyle w:val="BodyText"/>
            <w:numPr>
              <w:numId w:val="45"/>
            </w:numPr>
            <w:tabs>
              <w:tab w:val="clear" w:pos="720"/>
              <w:tab w:val="left" w:pos="180"/>
              <w:tab w:val="left" w:pos="540"/>
            </w:tabs>
            <w:ind w:left="540"/>
          </w:pPr>
        </w:pPrChange>
      </w:pPr>
      <w:r>
        <w:rPr>
          <w:sz w:val="24"/>
        </w:rPr>
        <w:t>A description of surface access to the airport.</w:t>
      </w:r>
    </w:p>
    <w:p w:rsidR="00000000" w:rsidRDefault="00D13207" w:rsidP="00D13207">
      <w:pPr>
        <w:pStyle w:val="BodyText"/>
        <w:numPr>
          <w:ilvl w:val="0"/>
          <w:numId w:val="10"/>
        </w:numPr>
        <w:tabs>
          <w:tab w:val="clear" w:pos="360"/>
          <w:tab w:val="clear" w:pos="720"/>
          <w:tab w:val="left" w:pos="180"/>
          <w:tab w:val="left" w:pos="540"/>
        </w:tabs>
        <w:ind w:left="540"/>
        <w:rPr>
          <w:sz w:val="24"/>
        </w:rPr>
        <w:pPrChange w:id="23" w:author="Matthew T. Burkholder" w:date="2010-12-14T15:06:00Z">
          <w:pPr>
            <w:pStyle w:val="BodyText"/>
            <w:numPr>
              <w:numId w:val="45"/>
            </w:numPr>
            <w:tabs>
              <w:tab w:val="clear" w:pos="720"/>
              <w:tab w:val="left" w:pos="180"/>
              <w:tab w:val="left" w:pos="540"/>
            </w:tabs>
            <w:ind w:left="540"/>
          </w:pPr>
        </w:pPrChange>
      </w:pPr>
      <w:r>
        <w:rPr>
          <w:sz w:val="24"/>
        </w:rPr>
        <w:t xml:space="preserve">A summary of available </w:t>
      </w:r>
      <w:r>
        <w:rPr>
          <w:sz w:val="24"/>
        </w:rPr>
        <w:t>utilities.</w:t>
      </w:r>
    </w:p>
    <w:p w:rsidR="00000000" w:rsidRDefault="00D13207" w:rsidP="00D13207">
      <w:pPr>
        <w:pStyle w:val="BodyText"/>
        <w:numPr>
          <w:ilvl w:val="0"/>
          <w:numId w:val="10"/>
        </w:numPr>
        <w:tabs>
          <w:tab w:val="clear" w:pos="360"/>
          <w:tab w:val="clear" w:pos="720"/>
          <w:tab w:val="left" w:pos="180"/>
          <w:tab w:val="left" w:pos="540"/>
        </w:tabs>
        <w:ind w:left="540"/>
        <w:rPr>
          <w:sz w:val="24"/>
        </w:rPr>
        <w:pPrChange w:id="24" w:author="Matthew T. Burkholder" w:date="2010-12-14T15:06:00Z">
          <w:pPr>
            <w:pStyle w:val="BodyText"/>
            <w:numPr>
              <w:numId w:val="45"/>
            </w:numPr>
            <w:tabs>
              <w:tab w:val="clear" w:pos="720"/>
              <w:tab w:val="left" w:pos="180"/>
              <w:tab w:val="left" w:pos="540"/>
            </w:tabs>
            <w:ind w:left="540"/>
          </w:pPr>
        </w:pPrChange>
      </w:pPr>
      <w:r>
        <w:rPr>
          <w:sz w:val="24"/>
        </w:rPr>
        <w:t xml:space="preserve">A preliminary estimate of airport development costs including estimated land acquisition costs.  </w:t>
      </w:r>
    </w:p>
    <w:p w:rsidR="00000000" w:rsidRDefault="00D13207" w:rsidP="00D13207">
      <w:pPr>
        <w:pStyle w:val="BodyText"/>
        <w:numPr>
          <w:ilvl w:val="0"/>
          <w:numId w:val="10"/>
        </w:numPr>
        <w:tabs>
          <w:tab w:val="clear" w:pos="360"/>
          <w:tab w:val="left" w:pos="180"/>
          <w:tab w:val="left" w:pos="540"/>
        </w:tabs>
        <w:ind w:left="540"/>
        <w:rPr>
          <w:sz w:val="24"/>
        </w:rPr>
        <w:pPrChange w:id="25" w:author="Matthew T. Burkholder" w:date="2010-12-14T15:06:00Z">
          <w:pPr>
            <w:pStyle w:val="BodyText"/>
            <w:numPr>
              <w:numId w:val="45"/>
            </w:numPr>
            <w:tabs>
              <w:tab w:val="left" w:pos="180"/>
              <w:tab w:val="left" w:pos="540"/>
            </w:tabs>
            <w:ind w:left="540"/>
          </w:pPr>
        </w:pPrChange>
      </w:pPr>
      <w:r>
        <w:rPr>
          <w:sz w:val="24"/>
        </w:rPr>
        <w:t>Cost calculations for development and maintenance costs for viable alternatives and an explanation of all estimate assumptions.</w:t>
      </w:r>
    </w:p>
    <w:p w:rsidR="00000000" w:rsidRDefault="00D13207">
      <w:pPr>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outlineLvl w:val="0"/>
        <w:rPr>
          <w:rFonts w:ascii="Arial" w:hAnsi="Arial"/>
        </w:rPr>
      </w:pPr>
    </w:p>
    <w:p w:rsidR="00000000" w:rsidRDefault="00D13207">
      <w:pPr>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outlineLvl w:val="0"/>
        <w:rPr>
          <w:rFonts w:ascii="Arial" w:hAnsi="Arial"/>
        </w:rPr>
      </w:pPr>
      <w:proofErr w:type="gramStart"/>
      <w:r>
        <w:rPr>
          <w:rFonts w:ascii="Arial" w:hAnsi="Arial"/>
          <w:b/>
        </w:rPr>
        <w:t>B4.7  Review</w:t>
      </w:r>
      <w:proofErr w:type="gramEnd"/>
      <w:r>
        <w:rPr>
          <w:rFonts w:ascii="Arial" w:hAnsi="Arial"/>
          <w:b/>
        </w:rPr>
        <w:t xml:space="preserve"> of Sc</w:t>
      </w:r>
      <w:r>
        <w:rPr>
          <w:rFonts w:ascii="Arial" w:hAnsi="Arial"/>
          <w:b/>
        </w:rPr>
        <w:t xml:space="preserve">oping Summary Report.  </w:t>
      </w:r>
      <w:r>
        <w:rPr>
          <w:rFonts w:ascii="Arial" w:hAnsi="Arial"/>
        </w:rPr>
        <w:t>A draft of the Scoping Summary Report shall be submitted to the Contract Manager for review within fourteen (14) calendar days following the meeting discussed in B4.6 between the Contractor and Contract Manager.  The Contracting Agen</w:t>
      </w:r>
      <w:r>
        <w:rPr>
          <w:rFonts w:ascii="Arial" w:hAnsi="Arial"/>
        </w:rPr>
        <w:t>cy will review the draft Project Scoping Summary Report and submit its comments to the Contractor within thirty (30) calendar days.  If deemed necessary, the Contracting Agency may submit a copy of the draft Project Scoping Summary Report to FAA for review</w:t>
      </w:r>
      <w:r>
        <w:rPr>
          <w:rFonts w:ascii="Arial" w:hAnsi="Arial"/>
        </w:rPr>
        <w:t xml:space="preserve"> and approval.  This review will determine whether the Contracting Agency and FAA agree that the problems have been correctly identified and that appropriate alternative solutions have been proposed.  The Contractor shall revise the draft Project Scoping S</w:t>
      </w:r>
      <w:r>
        <w:rPr>
          <w:rFonts w:ascii="Arial" w:hAnsi="Arial"/>
        </w:rPr>
        <w:t xml:space="preserve">ummary Report to address Contracting Agency and FAA comments, and produce the final Project Scoping Summary Report within ten (10) days after receiving the comments. </w:t>
      </w:r>
    </w:p>
    <w:p w:rsidR="00000000" w:rsidRDefault="00D13207">
      <w:pPr>
        <w:tabs>
          <w:tab w:val="left" w:pos="360"/>
          <w:tab w:val="left" w:pos="720"/>
          <w:tab w:val="right" w:pos="1980"/>
          <w:tab w:val="left" w:pos="3420"/>
          <w:tab w:val="left" w:pos="6120"/>
          <w:tab w:val="left" w:pos="7560"/>
        </w:tabs>
        <w:rPr>
          <w:rFonts w:ascii="Arial" w:hAnsi="Arial"/>
          <w:sz w:val="20"/>
        </w:rPr>
      </w:pPr>
    </w:p>
    <w:p w:rsidR="00000000" w:rsidRDefault="00D13207">
      <w:pPr>
        <w:pStyle w:val="Heading5"/>
        <w:rPr>
          <w:rFonts w:ascii="Arial" w:hAnsi="Arial"/>
        </w:rPr>
      </w:pPr>
      <w:proofErr w:type="gramStart"/>
      <w:r>
        <w:rPr>
          <w:rFonts w:ascii="Arial" w:hAnsi="Arial"/>
        </w:rPr>
        <w:t>B4.8  Deliverable</w:t>
      </w:r>
      <w:proofErr w:type="gramEnd"/>
      <w:r>
        <w:rPr>
          <w:rFonts w:ascii="Arial" w:hAnsi="Arial"/>
        </w:rPr>
        <w:t xml:space="preserve"> Items.</w:t>
      </w:r>
    </w:p>
    <w:p w:rsidR="00000000" w:rsidRDefault="00D13207">
      <w:pPr>
        <w:keepNext/>
        <w:widowControl/>
        <w:rPr>
          <w:rFonts w:ascii="Arial" w:hAnsi="Arial"/>
          <w:b/>
        </w:rPr>
      </w:pPr>
    </w:p>
    <w:tbl>
      <w:tblPr>
        <w:tblW w:w="9271" w:type="dxa"/>
        <w:jc w:val="center"/>
        <w:tblInd w:w="4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231"/>
        <w:gridCol w:w="1530"/>
        <w:gridCol w:w="1168"/>
        <w:gridCol w:w="1171"/>
        <w:gridCol w:w="1171"/>
      </w:tblGrid>
      <w:tr w:rsidR="00000000">
        <w:tblPrEx>
          <w:tblCellMar>
            <w:top w:w="0" w:type="dxa"/>
            <w:bottom w:w="0" w:type="dxa"/>
          </w:tblCellMar>
        </w:tblPrEx>
        <w:trPr>
          <w:trHeight w:val="295"/>
          <w:jc w:val="center"/>
        </w:trPr>
        <w:tc>
          <w:tcPr>
            <w:tcW w:w="4231" w:type="dxa"/>
          </w:tcPr>
          <w:p w:rsidR="00000000" w:rsidRDefault="00D13207">
            <w:pPr>
              <w:keepNext/>
              <w:widowControl/>
              <w:tabs>
                <w:tab w:val="left" w:pos="2520"/>
                <w:tab w:val="left" w:pos="3600"/>
                <w:tab w:val="left" w:pos="4320"/>
                <w:tab w:val="left" w:pos="9360"/>
              </w:tabs>
              <w:jc w:val="both"/>
              <w:outlineLvl w:val="0"/>
              <w:rPr>
                <w:rFonts w:ascii="Arial" w:hAnsi="Arial"/>
                <w:bCs/>
                <w:u w:val="single"/>
              </w:rPr>
            </w:pPr>
            <w:r>
              <w:rPr>
                <w:rFonts w:ascii="Arial" w:hAnsi="Arial"/>
                <w:bCs/>
                <w:u w:val="single"/>
              </w:rPr>
              <w:t>Type of Document</w:t>
            </w:r>
          </w:p>
        </w:tc>
        <w:tc>
          <w:tcPr>
            <w:tcW w:w="1530" w:type="dxa"/>
          </w:tcPr>
          <w:p w:rsidR="00000000" w:rsidRDefault="00D13207">
            <w:pPr>
              <w:keepNext/>
              <w:widowControl/>
              <w:tabs>
                <w:tab w:val="center" w:pos="526"/>
                <w:tab w:val="left" w:pos="1440"/>
                <w:tab w:val="left" w:pos="2520"/>
                <w:tab w:val="left" w:pos="3600"/>
                <w:tab w:val="left" w:pos="4320"/>
                <w:tab w:val="left" w:pos="9360"/>
              </w:tabs>
              <w:jc w:val="both"/>
              <w:outlineLvl w:val="0"/>
              <w:rPr>
                <w:rFonts w:ascii="Arial" w:hAnsi="Arial"/>
                <w:bCs/>
              </w:rPr>
            </w:pPr>
            <w:r>
              <w:rPr>
                <w:rFonts w:ascii="Arial" w:hAnsi="Arial" w:cs="Arial"/>
                <w:bCs/>
              </w:rPr>
              <w:tab/>
              <w:t>¶</w:t>
            </w:r>
          </w:p>
        </w:tc>
        <w:tc>
          <w:tcPr>
            <w:tcW w:w="1168" w:type="dxa"/>
          </w:tcPr>
          <w:p w:rsidR="00000000" w:rsidRDefault="00D13207">
            <w:pPr>
              <w:keepNext/>
              <w:widowControl/>
              <w:tabs>
                <w:tab w:val="center" w:pos="526"/>
                <w:tab w:val="left" w:pos="1440"/>
                <w:tab w:val="left" w:pos="2520"/>
                <w:tab w:val="left" w:pos="3600"/>
                <w:tab w:val="left" w:pos="4320"/>
                <w:tab w:val="left" w:pos="9360"/>
              </w:tabs>
              <w:jc w:val="both"/>
              <w:outlineLvl w:val="0"/>
              <w:rPr>
                <w:rFonts w:ascii="Arial" w:hAnsi="Arial"/>
                <w:bCs/>
                <w:u w:val="single"/>
              </w:rPr>
            </w:pPr>
            <w:r>
              <w:rPr>
                <w:rFonts w:ascii="Arial" w:hAnsi="Arial"/>
                <w:bCs/>
                <w:u w:val="single"/>
              </w:rPr>
              <w:t>Copies</w:t>
            </w:r>
          </w:p>
        </w:tc>
        <w:tc>
          <w:tcPr>
            <w:tcW w:w="1171" w:type="dxa"/>
          </w:tcPr>
          <w:p w:rsidR="00000000" w:rsidRDefault="00D13207">
            <w:pPr>
              <w:keepNext/>
              <w:widowControl/>
              <w:tabs>
                <w:tab w:val="center" w:pos="526"/>
                <w:tab w:val="left" w:pos="1440"/>
                <w:tab w:val="left" w:pos="2520"/>
                <w:tab w:val="left" w:pos="3600"/>
                <w:tab w:val="left" w:pos="4320"/>
                <w:tab w:val="left" w:pos="9360"/>
              </w:tabs>
              <w:jc w:val="both"/>
              <w:outlineLvl w:val="0"/>
              <w:rPr>
                <w:rFonts w:ascii="Arial" w:hAnsi="Arial"/>
                <w:bCs/>
                <w:u w:val="single"/>
              </w:rPr>
            </w:pPr>
            <w:r>
              <w:rPr>
                <w:rFonts w:ascii="Arial" w:hAnsi="Arial"/>
                <w:bCs/>
                <w:u w:val="single"/>
              </w:rPr>
              <w:t>Original</w:t>
            </w:r>
          </w:p>
        </w:tc>
        <w:tc>
          <w:tcPr>
            <w:tcW w:w="1171" w:type="dxa"/>
          </w:tcPr>
          <w:p w:rsidR="00000000" w:rsidRDefault="00D13207">
            <w:pPr>
              <w:keepNext/>
              <w:widowControl/>
              <w:tabs>
                <w:tab w:val="center" w:pos="526"/>
                <w:tab w:val="left" w:pos="2520"/>
                <w:tab w:val="left" w:pos="3600"/>
                <w:tab w:val="left" w:pos="4320"/>
                <w:tab w:val="left" w:pos="5940"/>
                <w:tab w:val="left" w:pos="6480"/>
                <w:tab w:val="left" w:pos="6840"/>
                <w:tab w:val="left" w:pos="7200"/>
                <w:tab w:val="left" w:pos="8280"/>
                <w:tab w:val="left" w:pos="9360"/>
                <w:tab w:val="left" w:pos="10080"/>
              </w:tabs>
              <w:jc w:val="both"/>
              <w:outlineLvl w:val="0"/>
              <w:rPr>
                <w:rFonts w:ascii="Arial" w:hAnsi="Arial"/>
                <w:bCs/>
                <w:u w:val="single"/>
              </w:rPr>
            </w:pPr>
            <w:r>
              <w:rPr>
                <w:rFonts w:ascii="Arial" w:hAnsi="Arial"/>
                <w:bCs/>
                <w:u w:val="single"/>
              </w:rPr>
              <w:t>Digital</w:t>
            </w:r>
          </w:p>
        </w:tc>
      </w:tr>
      <w:tr w:rsidR="00000000">
        <w:tblPrEx>
          <w:tblCellMar>
            <w:top w:w="0" w:type="dxa"/>
            <w:bottom w:w="0" w:type="dxa"/>
          </w:tblCellMar>
        </w:tblPrEx>
        <w:trPr>
          <w:trHeight w:val="308"/>
          <w:jc w:val="center"/>
        </w:trPr>
        <w:tc>
          <w:tcPr>
            <w:tcW w:w="4231" w:type="dxa"/>
          </w:tcPr>
          <w:p w:rsidR="00000000" w:rsidRDefault="00D13207">
            <w:pPr>
              <w:keepNext/>
              <w:widowControl/>
              <w:tabs>
                <w:tab w:val="left" w:pos="2520"/>
                <w:tab w:val="left" w:pos="3600"/>
                <w:tab w:val="left" w:pos="4320"/>
                <w:tab w:val="left" w:pos="9360"/>
              </w:tabs>
              <w:jc w:val="both"/>
              <w:outlineLvl w:val="0"/>
              <w:rPr>
                <w:rFonts w:ascii="Arial" w:hAnsi="Arial"/>
                <w:b/>
                <w:u w:val="single"/>
              </w:rPr>
            </w:pPr>
          </w:p>
        </w:tc>
        <w:tc>
          <w:tcPr>
            <w:tcW w:w="1530" w:type="dxa"/>
          </w:tcPr>
          <w:p w:rsidR="00000000" w:rsidRDefault="00D13207">
            <w:pPr>
              <w:keepNext/>
              <w:widowControl/>
              <w:tabs>
                <w:tab w:val="center" w:pos="526"/>
                <w:tab w:val="left" w:pos="1440"/>
                <w:tab w:val="left" w:pos="2520"/>
                <w:tab w:val="left" w:pos="3600"/>
                <w:tab w:val="left" w:pos="4320"/>
                <w:tab w:val="left" w:pos="9360"/>
              </w:tabs>
              <w:jc w:val="both"/>
              <w:outlineLvl w:val="0"/>
              <w:rPr>
                <w:rFonts w:ascii="Arial" w:hAnsi="Arial"/>
                <w:b/>
                <w:u w:val="single"/>
              </w:rPr>
            </w:pPr>
          </w:p>
        </w:tc>
        <w:tc>
          <w:tcPr>
            <w:tcW w:w="1168" w:type="dxa"/>
          </w:tcPr>
          <w:p w:rsidR="00000000" w:rsidRDefault="00D13207">
            <w:pPr>
              <w:keepNext/>
              <w:widowControl/>
              <w:tabs>
                <w:tab w:val="center" w:pos="526"/>
                <w:tab w:val="left" w:pos="1440"/>
                <w:tab w:val="left" w:pos="2520"/>
                <w:tab w:val="left" w:pos="3600"/>
                <w:tab w:val="left" w:pos="4320"/>
                <w:tab w:val="left" w:pos="9360"/>
              </w:tabs>
              <w:jc w:val="both"/>
              <w:outlineLvl w:val="0"/>
              <w:rPr>
                <w:rFonts w:ascii="Arial" w:hAnsi="Arial"/>
                <w:b/>
                <w:u w:val="single"/>
              </w:rPr>
            </w:pPr>
          </w:p>
        </w:tc>
        <w:tc>
          <w:tcPr>
            <w:tcW w:w="1171" w:type="dxa"/>
          </w:tcPr>
          <w:p w:rsidR="00000000" w:rsidRDefault="00D13207">
            <w:pPr>
              <w:keepNext/>
              <w:widowControl/>
              <w:tabs>
                <w:tab w:val="center" w:pos="526"/>
                <w:tab w:val="left" w:pos="1440"/>
                <w:tab w:val="left" w:pos="2520"/>
                <w:tab w:val="left" w:pos="3600"/>
                <w:tab w:val="left" w:pos="4320"/>
                <w:tab w:val="left" w:pos="9360"/>
              </w:tabs>
              <w:jc w:val="both"/>
              <w:outlineLvl w:val="0"/>
              <w:rPr>
                <w:rFonts w:ascii="Arial" w:hAnsi="Arial"/>
                <w:b/>
                <w:u w:val="single"/>
              </w:rPr>
            </w:pPr>
          </w:p>
        </w:tc>
        <w:tc>
          <w:tcPr>
            <w:tcW w:w="1171" w:type="dxa"/>
          </w:tcPr>
          <w:p w:rsidR="00000000" w:rsidRDefault="00D13207">
            <w:pPr>
              <w:keepNext/>
              <w:widowControl/>
              <w:tabs>
                <w:tab w:val="center" w:pos="612"/>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ind w:left="152" w:right="-17"/>
              <w:jc w:val="both"/>
              <w:outlineLvl w:val="0"/>
              <w:rPr>
                <w:rFonts w:ascii="Arial" w:hAnsi="Arial"/>
                <w:b/>
                <w:u w:val="single"/>
              </w:rPr>
            </w:pPr>
          </w:p>
        </w:tc>
      </w:tr>
      <w:tr w:rsidR="00000000">
        <w:tblPrEx>
          <w:tblCellMar>
            <w:top w:w="0" w:type="dxa"/>
            <w:bottom w:w="0" w:type="dxa"/>
          </w:tblCellMar>
        </w:tblPrEx>
        <w:trPr>
          <w:trHeight w:val="320"/>
          <w:jc w:val="center"/>
        </w:trPr>
        <w:tc>
          <w:tcPr>
            <w:tcW w:w="4231" w:type="dxa"/>
          </w:tcPr>
          <w:p w:rsidR="00000000" w:rsidRDefault="00D13207">
            <w:pPr>
              <w:keepNext/>
              <w:tabs>
                <w:tab w:val="left" w:pos="3600"/>
                <w:tab w:val="left" w:pos="4320"/>
                <w:tab w:val="left" w:pos="9360"/>
              </w:tabs>
              <w:jc w:val="both"/>
              <w:outlineLvl w:val="0"/>
              <w:rPr>
                <w:rFonts w:ascii="Arial" w:hAnsi="Arial"/>
                <w:bCs/>
              </w:rPr>
            </w:pPr>
            <w:r>
              <w:rPr>
                <w:rFonts w:ascii="Arial" w:hAnsi="Arial"/>
                <w:bCs/>
              </w:rPr>
              <w:t>Scoping Pla</w:t>
            </w:r>
            <w:r>
              <w:rPr>
                <w:rFonts w:ascii="Arial" w:hAnsi="Arial"/>
                <w:bCs/>
              </w:rPr>
              <w:t>n</w:t>
            </w:r>
          </w:p>
        </w:tc>
        <w:tc>
          <w:tcPr>
            <w:tcW w:w="1530" w:type="dxa"/>
          </w:tcPr>
          <w:p w:rsidR="00000000" w:rsidRDefault="00D13207">
            <w:pPr>
              <w:keepNext/>
              <w:tabs>
                <w:tab w:val="center" w:pos="526"/>
                <w:tab w:val="left" w:pos="1440"/>
                <w:tab w:val="left" w:pos="2520"/>
                <w:tab w:val="left" w:pos="3600"/>
                <w:tab w:val="left" w:pos="4320"/>
                <w:tab w:val="left" w:pos="9360"/>
              </w:tabs>
              <w:jc w:val="both"/>
              <w:outlineLvl w:val="0"/>
              <w:rPr>
                <w:rFonts w:ascii="Arial" w:hAnsi="Arial"/>
                <w:bCs/>
              </w:rPr>
            </w:pPr>
            <w:r>
              <w:rPr>
                <w:rFonts w:ascii="Arial" w:hAnsi="Arial"/>
                <w:bCs/>
              </w:rPr>
              <w:tab/>
              <w:t>B4.2</w:t>
            </w:r>
          </w:p>
        </w:tc>
        <w:tc>
          <w:tcPr>
            <w:tcW w:w="1168" w:type="dxa"/>
          </w:tcPr>
          <w:p w:rsidR="00000000" w:rsidRDefault="00D13207">
            <w:pPr>
              <w:keepNext/>
              <w:tabs>
                <w:tab w:val="center" w:pos="526"/>
                <w:tab w:val="left" w:pos="1440"/>
                <w:tab w:val="left" w:pos="2520"/>
                <w:tab w:val="left" w:pos="3600"/>
                <w:tab w:val="left" w:pos="4320"/>
                <w:tab w:val="left" w:pos="9360"/>
              </w:tabs>
              <w:jc w:val="both"/>
              <w:outlineLvl w:val="0"/>
              <w:rPr>
                <w:rFonts w:ascii="Arial" w:hAnsi="Arial"/>
                <w:bCs/>
              </w:rPr>
            </w:pPr>
            <w:r>
              <w:rPr>
                <w:rFonts w:ascii="Arial" w:hAnsi="Arial"/>
                <w:bCs/>
              </w:rPr>
              <w:tab/>
              <w:t>2</w:t>
            </w:r>
          </w:p>
        </w:tc>
        <w:tc>
          <w:tcPr>
            <w:tcW w:w="1171" w:type="dxa"/>
          </w:tcPr>
          <w:p w:rsidR="00000000" w:rsidRDefault="00D13207">
            <w:pPr>
              <w:keepNext/>
              <w:tabs>
                <w:tab w:val="center" w:pos="526"/>
                <w:tab w:val="left" w:pos="1440"/>
                <w:tab w:val="left" w:pos="2520"/>
                <w:tab w:val="left" w:pos="3600"/>
                <w:tab w:val="left" w:pos="4320"/>
                <w:tab w:val="left" w:pos="9360"/>
              </w:tabs>
              <w:jc w:val="both"/>
              <w:outlineLvl w:val="0"/>
              <w:rPr>
                <w:rFonts w:ascii="Arial" w:hAnsi="Arial"/>
                <w:bCs/>
              </w:rPr>
            </w:pPr>
            <w:r>
              <w:rPr>
                <w:rFonts w:ascii="Arial" w:hAnsi="Arial"/>
                <w:bCs/>
              </w:rPr>
              <w:tab/>
              <w:t>1</w:t>
            </w:r>
          </w:p>
        </w:tc>
        <w:tc>
          <w:tcPr>
            <w:tcW w:w="1171" w:type="dxa"/>
          </w:tcPr>
          <w:p w:rsidR="00000000" w:rsidRDefault="00D13207">
            <w:pPr>
              <w:keepNext/>
              <w:tabs>
                <w:tab w:val="center" w:pos="478"/>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ind w:right="-17"/>
              <w:jc w:val="both"/>
              <w:outlineLvl w:val="0"/>
              <w:rPr>
                <w:rFonts w:ascii="Arial" w:hAnsi="Arial"/>
                <w:bCs/>
              </w:rPr>
            </w:pPr>
            <w:r>
              <w:rPr>
                <w:rFonts w:ascii="Arial" w:hAnsi="Arial"/>
                <w:bCs/>
              </w:rPr>
              <w:tab/>
              <w:t>0</w:t>
            </w:r>
          </w:p>
        </w:tc>
      </w:tr>
      <w:tr w:rsidR="00000000">
        <w:tblPrEx>
          <w:tblCellMar>
            <w:top w:w="0" w:type="dxa"/>
            <w:bottom w:w="0" w:type="dxa"/>
          </w:tblCellMar>
        </w:tblPrEx>
        <w:trPr>
          <w:trHeight w:val="320"/>
          <w:jc w:val="center"/>
        </w:trPr>
        <w:tc>
          <w:tcPr>
            <w:tcW w:w="4231" w:type="dxa"/>
          </w:tcPr>
          <w:p w:rsidR="00000000" w:rsidRDefault="00D13207">
            <w:pPr>
              <w:keepNext/>
              <w:tabs>
                <w:tab w:val="left" w:pos="3600"/>
                <w:tab w:val="left" w:pos="4320"/>
                <w:tab w:val="left" w:pos="9360"/>
              </w:tabs>
              <w:jc w:val="both"/>
              <w:outlineLvl w:val="0"/>
              <w:rPr>
                <w:rFonts w:ascii="Arial" w:hAnsi="Arial"/>
                <w:bCs/>
              </w:rPr>
            </w:pPr>
            <w:r>
              <w:rPr>
                <w:rFonts w:ascii="Arial" w:hAnsi="Arial"/>
                <w:bCs/>
              </w:rPr>
              <w:t>Written Meeting Summary</w:t>
            </w:r>
          </w:p>
        </w:tc>
        <w:tc>
          <w:tcPr>
            <w:tcW w:w="1530" w:type="dxa"/>
          </w:tcPr>
          <w:p w:rsidR="00000000" w:rsidRDefault="00D13207">
            <w:pPr>
              <w:keepNext/>
              <w:tabs>
                <w:tab w:val="center" w:pos="526"/>
                <w:tab w:val="left" w:pos="1440"/>
                <w:tab w:val="left" w:pos="2520"/>
                <w:tab w:val="left" w:pos="3600"/>
                <w:tab w:val="left" w:pos="4320"/>
                <w:tab w:val="left" w:pos="9360"/>
              </w:tabs>
              <w:jc w:val="both"/>
              <w:outlineLvl w:val="0"/>
              <w:rPr>
                <w:rFonts w:ascii="Arial" w:hAnsi="Arial"/>
                <w:bCs/>
              </w:rPr>
            </w:pPr>
            <w:r>
              <w:rPr>
                <w:rFonts w:ascii="Arial" w:hAnsi="Arial"/>
                <w:bCs/>
              </w:rPr>
              <w:tab/>
              <w:t>B4.4.1.1</w:t>
            </w:r>
          </w:p>
        </w:tc>
        <w:tc>
          <w:tcPr>
            <w:tcW w:w="1168" w:type="dxa"/>
          </w:tcPr>
          <w:p w:rsidR="00000000" w:rsidRDefault="00D13207">
            <w:pPr>
              <w:keepNext/>
              <w:tabs>
                <w:tab w:val="center" w:pos="526"/>
                <w:tab w:val="left" w:pos="1440"/>
                <w:tab w:val="left" w:pos="2520"/>
                <w:tab w:val="left" w:pos="3600"/>
                <w:tab w:val="left" w:pos="4320"/>
                <w:tab w:val="left" w:pos="9360"/>
              </w:tabs>
              <w:jc w:val="both"/>
              <w:outlineLvl w:val="0"/>
              <w:rPr>
                <w:rFonts w:ascii="Arial" w:hAnsi="Arial"/>
                <w:bCs/>
              </w:rPr>
            </w:pPr>
            <w:r>
              <w:rPr>
                <w:rFonts w:ascii="Arial" w:hAnsi="Arial"/>
                <w:bCs/>
              </w:rPr>
              <w:tab/>
              <w:t>2</w:t>
            </w:r>
            <w:r>
              <w:rPr>
                <w:rFonts w:ascii="Arial" w:hAnsi="Arial"/>
                <w:bCs/>
              </w:rPr>
              <w:tab/>
            </w:r>
          </w:p>
        </w:tc>
        <w:tc>
          <w:tcPr>
            <w:tcW w:w="1171" w:type="dxa"/>
          </w:tcPr>
          <w:p w:rsidR="00000000" w:rsidRDefault="00D13207">
            <w:pPr>
              <w:keepNext/>
              <w:tabs>
                <w:tab w:val="center" w:pos="526"/>
                <w:tab w:val="left" w:pos="1440"/>
                <w:tab w:val="left" w:pos="2520"/>
                <w:tab w:val="left" w:pos="3600"/>
                <w:tab w:val="left" w:pos="4320"/>
                <w:tab w:val="left" w:pos="9360"/>
              </w:tabs>
              <w:jc w:val="both"/>
              <w:outlineLvl w:val="0"/>
              <w:rPr>
                <w:rFonts w:ascii="Arial" w:hAnsi="Arial"/>
                <w:bCs/>
              </w:rPr>
            </w:pPr>
            <w:r>
              <w:rPr>
                <w:rFonts w:ascii="Arial" w:hAnsi="Arial"/>
                <w:bCs/>
              </w:rPr>
              <w:tab/>
              <w:t>1</w:t>
            </w:r>
          </w:p>
        </w:tc>
        <w:tc>
          <w:tcPr>
            <w:tcW w:w="1171" w:type="dxa"/>
          </w:tcPr>
          <w:p w:rsidR="00000000" w:rsidRDefault="00D13207">
            <w:pPr>
              <w:keepNext/>
              <w:tabs>
                <w:tab w:val="center" w:pos="478"/>
                <w:tab w:val="left" w:pos="1865"/>
                <w:tab w:val="left" w:pos="2520"/>
                <w:tab w:val="left" w:pos="3600"/>
                <w:tab w:val="left" w:pos="4320"/>
                <w:tab w:val="left" w:pos="5940"/>
                <w:tab w:val="left" w:pos="6480"/>
                <w:tab w:val="left" w:pos="6840"/>
                <w:tab w:val="left" w:pos="7200"/>
                <w:tab w:val="left" w:pos="8280"/>
                <w:tab w:val="left" w:pos="9360"/>
                <w:tab w:val="left" w:pos="10080"/>
              </w:tabs>
              <w:ind w:left="152" w:right="-17"/>
              <w:jc w:val="both"/>
              <w:outlineLvl w:val="0"/>
              <w:rPr>
                <w:rFonts w:ascii="Arial" w:hAnsi="Arial"/>
                <w:bCs/>
              </w:rPr>
            </w:pPr>
            <w:r>
              <w:rPr>
                <w:rFonts w:ascii="Arial" w:hAnsi="Arial"/>
                <w:bCs/>
              </w:rPr>
              <w:tab/>
              <w:t>0</w:t>
            </w:r>
          </w:p>
        </w:tc>
      </w:tr>
      <w:tr w:rsidR="00000000">
        <w:tblPrEx>
          <w:tblCellMar>
            <w:top w:w="0" w:type="dxa"/>
            <w:bottom w:w="0" w:type="dxa"/>
          </w:tblCellMar>
        </w:tblPrEx>
        <w:trPr>
          <w:trHeight w:val="320"/>
          <w:jc w:val="center"/>
        </w:trPr>
        <w:tc>
          <w:tcPr>
            <w:tcW w:w="4231" w:type="dxa"/>
          </w:tcPr>
          <w:p w:rsidR="00000000" w:rsidRDefault="00D13207">
            <w:pPr>
              <w:keepNext/>
              <w:tabs>
                <w:tab w:val="left" w:pos="3600"/>
                <w:tab w:val="left" w:pos="4320"/>
                <w:tab w:val="left" w:pos="9360"/>
              </w:tabs>
              <w:jc w:val="both"/>
              <w:outlineLvl w:val="0"/>
              <w:rPr>
                <w:rFonts w:ascii="Arial" w:hAnsi="Arial"/>
                <w:bCs/>
              </w:rPr>
            </w:pPr>
            <w:r>
              <w:rPr>
                <w:rFonts w:ascii="Arial" w:hAnsi="Arial"/>
                <w:bCs/>
              </w:rPr>
              <w:t>Project Mailing List</w:t>
            </w:r>
          </w:p>
        </w:tc>
        <w:tc>
          <w:tcPr>
            <w:tcW w:w="1530" w:type="dxa"/>
          </w:tcPr>
          <w:p w:rsidR="00000000" w:rsidRDefault="00D13207">
            <w:pPr>
              <w:keepNext/>
              <w:tabs>
                <w:tab w:val="center" w:pos="526"/>
                <w:tab w:val="left" w:pos="1440"/>
                <w:tab w:val="left" w:pos="2520"/>
                <w:tab w:val="left" w:pos="3600"/>
                <w:tab w:val="left" w:pos="4320"/>
                <w:tab w:val="left" w:pos="9360"/>
              </w:tabs>
              <w:jc w:val="both"/>
              <w:outlineLvl w:val="0"/>
              <w:rPr>
                <w:rFonts w:ascii="Arial" w:hAnsi="Arial"/>
                <w:bCs/>
              </w:rPr>
            </w:pPr>
            <w:r>
              <w:rPr>
                <w:rFonts w:ascii="Arial" w:hAnsi="Arial"/>
                <w:bCs/>
              </w:rPr>
              <w:tab/>
              <w:t>B4.4.4</w:t>
            </w:r>
          </w:p>
        </w:tc>
        <w:tc>
          <w:tcPr>
            <w:tcW w:w="1168" w:type="dxa"/>
          </w:tcPr>
          <w:p w:rsidR="00000000" w:rsidRDefault="00D13207">
            <w:pPr>
              <w:keepNext/>
              <w:tabs>
                <w:tab w:val="center" w:pos="526"/>
                <w:tab w:val="left" w:pos="1440"/>
                <w:tab w:val="left" w:pos="2520"/>
                <w:tab w:val="left" w:pos="3600"/>
                <w:tab w:val="left" w:pos="4320"/>
                <w:tab w:val="left" w:pos="9360"/>
              </w:tabs>
              <w:jc w:val="both"/>
              <w:outlineLvl w:val="0"/>
              <w:rPr>
                <w:rFonts w:ascii="Arial" w:hAnsi="Arial"/>
                <w:bCs/>
              </w:rPr>
            </w:pPr>
            <w:r>
              <w:rPr>
                <w:rFonts w:ascii="Arial" w:hAnsi="Arial"/>
                <w:bCs/>
              </w:rPr>
              <w:tab/>
            </w:r>
          </w:p>
        </w:tc>
        <w:tc>
          <w:tcPr>
            <w:tcW w:w="1171" w:type="dxa"/>
          </w:tcPr>
          <w:p w:rsidR="00000000" w:rsidRDefault="00D13207">
            <w:pPr>
              <w:keepNext/>
              <w:tabs>
                <w:tab w:val="center" w:pos="526"/>
                <w:tab w:val="left" w:pos="1440"/>
                <w:tab w:val="left" w:pos="2520"/>
                <w:tab w:val="left" w:pos="3600"/>
                <w:tab w:val="left" w:pos="4320"/>
                <w:tab w:val="left" w:pos="9360"/>
              </w:tabs>
              <w:jc w:val="both"/>
              <w:outlineLvl w:val="0"/>
              <w:rPr>
                <w:rFonts w:ascii="Arial" w:hAnsi="Arial"/>
                <w:bCs/>
              </w:rPr>
            </w:pPr>
            <w:r>
              <w:rPr>
                <w:rFonts w:ascii="Arial" w:hAnsi="Arial"/>
                <w:bCs/>
              </w:rPr>
              <w:tab/>
              <w:t>1*</w:t>
            </w:r>
          </w:p>
        </w:tc>
        <w:tc>
          <w:tcPr>
            <w:tcW w:w="1171" w:type="dxa"/>
          </w:tcPr>
          <w:p w:rsidR="00000000" w:rsidRDefault="00D13207">
            <w:pPr>
              <w:keepNext/>
              <w:tabs>
                <w:tab w:val="center" w:pos="478"/>
                <w:tab w:val="left" w:pos="1865"/>
                <w:tab w:val="left" w:pos="2520"/>
                <w:tab w:val="left" w:pos="3600"/>
                <w:tab w:val="left" w:pos="4320"/>
                <w:tab w:val="left" w:pos="5940"/>
                <w:tab w:val="left" w:pos="6480"/>
                <w:tab w:val="left" w:pos="6840"/>
                <w:tab w:val="left" w:pos="7200"/>
                <w:tab w:val="left" w:pos="8280"/>
                <w:tab w:val="left" w:pos="9360"/>
                <w:tab w:val="left" w:pos="10080"/>
              </w:tabs>
              <w:ind w:left="152" w:right="-17"/>
              <w:jc w:val="both"/>
              <w:outlineLvl w:val="0"/>
              <w:rPr>
                <w:rFonts w:ascii="Arial" w:hAnsi="Arial"/>
                <w:bCs/>
              </w:rPr>
            </w:pPr>
            <w:r>
              <w:rPr>
                <w:rFonts w:ascii="Arial" w:hAnsi="Arial"/>
                <w:bCs/>
              </w:rPr>
              <w:tab/>
              <w:t>1</w:t>
            </w:r>
          </w:p>
        </w:tc>
      </w:tr>
      <w:tr w:rsidR="00000000">
        <w:tblPrEx>
          <w:tblCellMar>
            <w:top w:w="0" w:type="dxa"/>
            <w:bottom w:w="0" w:type="dxa"/>
          </w:tblCellMar>
        </w:tblPrEx>
        <w:trPr>
          <w:trHeight w:val="320"/>
          <w:jc w:val="center"/>
        </w:trPr>
        <w:tc>
          <w:tcPr>
            <w:tcW w:w="4231" w:type="dxa"/>
          </w:tcPr>
          <w:p w:rsidR="00000000" w:rsidRDefault="00D13207">
            <w:pPr>
              <w:keepNext/>
              <w:tabs>
                <w:tab w:val="left" w:pos="3600"/>
                <w:tab w:val="left" w:pos="4320"/>
                <w:tab w:val="left" w:pos="9360"/>
              </w:tabs>
              <w:jc w:val="both"/>
              <w:outlineLvl w:val="0"/>
              <w:rPr>
                <w:rFonts w:ascii="Arial" w:hAnsi="Arial"/>
                <w:bCs/>
              </w:rPr>
            </w:pPr>
            <w:r>
              <w:rPr>
                <w:rFonts w:ascii="Arial" w:hAnsi="Arial"/>
                <w:bCs/>
              </w:rPr>
              <w:t>Project Informational Flyers</w:t>
            </w:r>
          </w:p>
        </w:tc>
        <w:tc>
          <w:tcPr>
            <w:tcW w:w="1530" w:type="dxa"/>
          </w:tcPr>
          <w:p w:rsidR="00000000" w:rsidRDefault="00D13207">
            <w:pPr>
              <w:keepNext/>
              <w:tabs>
                <w:tab w:val="center" w:pos="526"/>
                <w:tab w:val="left" w:pos="1440"/>
                <w:tab w:val="left" w:pos="2520"/>
                <w:tab w:val="left" w:pos="3600"/>
                <w:tab w:val="left" w:pos="4320"/>
                <w:tab w:val="left" w:pos="9360"/>
              </w:tabs>
              <w:jc w:val="both"/>
              <w:outlineLvl w:val="0"/>
              <w:rPr>
                <w:rFonts w:ascii="Arial" w:hAnsi="Arial"/>
                <w:bCs/>
              </w:rPr>
            </w:pPr>
            <w:r>
              <w:rPr>
                <w:rFonts w:ascii="Arial" w:hAnsi="Arial"/>
                <w:bCs/>
              </w:rPr>
              <w:tab/>
              <w:t>B4.4.5</w:t>
            </w:r>
          </w:p>
        </w:tc>
        <w:tc>
          <w:tcPr>
            <w:tcW w:w="1168" w:type="dxa"/>
          </w:tcPr>
          <w:p w:rsidR="00000000" w:rsidRDefault="00D13207">
            <w:pPr>
              <w:keepNext/>
              <w:tabs>
                <w:tab w:val="center" w:pos="526"/>
                <w:tab w:val="left" w:pos="1440"/>
                <w:tab w:val="left" w:pos="2520"/>
                <w:tab w:val="left" w:pos="3600"/>
                <w:tab w:val="left" w:pos="4320"/>
                <w:tab w:val="left" w:pos="9360"/>
              </w:tabs>
              <w:jc w:val="both"/>
              <w:outlineLvl w:val="0"/>
              <w:rPr>
                <w:rFonts w:ascii="Arial" w:hAnsi="Arial"/>
                <w:bCs/>
              </w:rPr>
            </w:pPr>
          </w:p>
        </w:tc>
        <w:tc>
          <w:tcPr>
            <w:tcW w:w="1171" w:type="dxa"/>
          </w:tcPr>
          <w:p w:rsidR="00000000" w:rsidRDefault="00D13207">
            <w:pPr>
              <w:keepNext/>
              <w:tabs>
                <w:tab w:val="center" w:pos="526"/>
                <w:tab w:val="left" w:pos="1440"/>
                <w:tab w:val="left" w:pos="2520"/>
                <w:tab w:val="left" w:pos="3600"/>
                <w:tab w:val="left" w:pos="4320"/>
                <w:tab w:val="left" w:pos="9360"/>
              </w:tabs>
              <w:jc w:val="both"/>
              <w:outlineLvl w:val="0"/>
              <w:rPr>
                <w:rFonts w:ascii="Arial" w:hAnsi="Arial"/>
                <w:bCs/>
              </w:rPr>
            </w:pPr>
          </w:p>
        </w:tc>
        <w:tc>
          <w:tcPr>
            <w:tcW w:w="1171" w:type="dxa"/>
          </w:tcPr>
          <w:p w:rsidR="00000000" w:rsidRDefault="00D13207">
            <w:pPr>
              <w:keepNext/>
              <w:tabs>
                <w:tab w:val="center" w:pos="612"/>
                <w:tab w:val="left" w:pos="1865"/>
                <w:tab w:val="left" w:pos="2520"/>
                <w:tab w:val="left" w:pos="3600"/>
                <w:tab w:val="left" w:pos="4320"/>
                <w:tab w:val="left" w:pos="5940"/>
                <w:tab w:val="left" w:pos="6480"/>
                <w:tab w:val="left" w:pos="6840"/>
                <w:tab w:val="left" w:pos="7200"/>
                <w:tab w:val="left" w:pos="8280"/>
                <w:tab w:val="left" w:pos="9360"/>
                <w:tab w:val="left" w:pos="10080"/>
              </w:tabs>
              <w:ind w:left="152" w:right="-17"/>
              <w:jc w:val="both"/>
              <w:outlineLvl w:val="0"/>
              <w:rPr>
                <w:rFonts w:ascii="Arial" w:hAnsi="Arial"/>
                <w:bCs/>
              </w:rPr>
            </w:pPr>
          </w:p>
        </w:tc>
      </w:tr>
      <w:tr w:rsidR="00000000">
        <w:tblPrEx>
          <w:tblCellMar>
            <w:top w:w="0" w:type="dxa"/>
            <w:bottom w:w="0" w:type="dxa"/>
          </w:tblCellMar>
        </w:tblPrEx>
        <w:trPr>
          <w:trHeight w:val="320"/>
          <w:jc w:val="center"/>
        </w:trPr>
        <w:tc>
          <w:tcPr>
            <w:tcW w:w="4231" w:type="dxa"/>
          </w:tcPr>
          <w:p w:rsidR="00000000" w:rsidRDefault="00D13207">
            <w:pPr>
              <w:keepNext/>
              <w:tabs>
                <w:tab w:val="left" w:pos="3600"/>
                <w:tab w:val="left" w:pos="4320"/>
                <w:tab w:val="left" w:pos="9360"/>
              </w:tabs>
              <w:jc w:val="both"/>
              <w:outlineLvl w:val="0"/>
              <w:rPr>
                <w:rFonts w:ascii="Arial" w:hAnsi="Arial"/>
                <w:bCs/>
                <w:i/>
                <w:iCs/>
              </w:rPr>
            </w:pPr>
            <w:r>
              <w:rPr>
                <w:rFonts w:ascii="Arial" w:hAnsi="Arial"/>
                <w:bCs/>
                <w:i/>
                <w:iCs/>
              </w:rPr>
              <w:t xml:space="preserve"> Draft</w:t>
            </w:r>
          </w:p>
        </w:tc>
        <w:tc>
          <w:tcPr>
            <w:tcW w:w="1530" w:type="dxa"/>
          </w:tcPr>
          <w:p w:rsidR="00000000" w:rsidRDefault="00D13207">
            <w:pPr>
              <w:keepNext/>
              <w:tabs>
                <w:tab w:val="center" w:pos="526"/>
                <w:tab w:val="left" w:pos="1440"/>
                <w:tab w:val="left" w:pos="2520"/>
                <w:tab w:val="left" w:pos="3600"/>
                <w:tab w:val="left" w:pos="4320"/>
                <w:tab w:val="left" w:pos="9360"/>
              </w:tabs>
              <w:jc w:val="both"/>
              <w:outlineLvl w:val="0"/>
              <w:rPr>
                <w:rFonts w:ascii="Arial" w:hAnsi="Arial"/>
                <w:bCs/>
              </w:rPr>
            </w:pPr>
          </w:p>
        </w:tc>
        <w:tc>
          <w:tcPr>
            <w:tcW w:w="1168" w:type="dxa"/>
          </w:tcPr>
          <w:p w:rsidR="00000000" w:rsidRDefault="00D13207">
            <w:pPr>
              <w:keepNext/>
              <w:tabs>
                <w:tab w:val="center" w:pos="526"/>
                <w:tab w:val="left" w:pos="1440"/>
                <w:tab w:val="left" w:pos="2520"/>
                <w:tab w:val="left" w:pos="3600"/>
                <w:tab w:val="left" w:pos="4320"/>
                <w:tab w:val="left" w:pos="9360"/>
              </w:tabs>
              <w:jc w:val="both"/>
              <w:outlineLvl w:val="0"/>
              <w:rPr>
                <w:rFonts w:ascii="Arial" w:hAnsi="Arial"/>
                <w:bCs/>
              </w:rPr>
            </w:pPr>
            <w:r>
              <w:rPr>
                <w:rFonts w:ascii="Arial" w:hAnsi="Arial"/>
                <w:bCs/>
              </w:rPr>
              <w:tab/>
              <w:t>0</w:t>
            </w:r>
          </w:p>
        </w:tc>
        <w:tc>
          <w:tcPr>
            <w:tcW w:w="1171" w:type="dxa"/>
          </w:tcPr>
          <w:p w:rsidR="00000000" w:rsidRDefault="00D13207">
            <w:pPr>
              <w:keepNext/>
              <w:tabs>
                <w:tab w:val="center" w:pos="526"/>
                <w:tab w:val="left" w:pos="1440"/>
                <w:tab w:val="left" w:pos="2520"/>
                <w:tab w:val="left" w:pos="3600"/>
                <w:tab w:val="left" w:pos="4320"/>
                <w:tab w:val="left" w:pos="9360"/>
              </w:tabs>
              <w:jc w:val="both"/>
              <w:outlineLvl w:val="0"/>
              <w:rPr>
                <w:rFonts w:ascii="Arial" w:hAnsi="Arial"/>
                <w:bCs/>
              </w:rPr>
            </w:pPr>
            <w:r>
              <w:rPr>
                <w:rFonts w:ascii="Arial" w:hAnsi="Arial"/>
                <w:bCs/>
              </w:rPr>
              <w:tab/>
              <w:t>1</w:t>
            </w:r>
          </w:p>
        </w:tc>
        <w:tc>
          <w:tcPr>
            <w:tcW w:w="1171" w:type="dxa"/>
          </w:tcPr>
          <w:p w:rsidR="00000000" w:rsidRDefault="00D13207">
            <w:pPr>
              <w:keepNext/>
              <w:tabs>
                <w:tab w:val="center" w:pos="478"/>
                <w:tab w:val="left" w:pos="1865"/>
                <w:tab w:val="left" w:pos="2520"/>
                <w:tab w:val="left" w:pos="3600"/>
                <w:tab w:val="left" w:pos="4320"/>
                <w:tab w:val="left" w:pos="5940"/>
                <w:tab w:val="left" w:pos="6480"/>
                <w:tab w:val="left" w:pos="6840"/>
                <w:tab w:val="left" w:pos="7200"/>
                <w:tab w:val="left" w:pos="8280"/>
                <w:tab w:val="left" w:pos="9360"/>
                <w:tab w:val="left" w:pos="10080"/>
              </w:tabs>
              <w:ind w:left="152" w:right="-17"/>
              <w:jc w:val="both"/>
              <w:outlineLvl w:val="0"/>
              <w:rPr>
                <w:rFonts w:ascii="Arial" w:hAnsi="Arial"/>
                <w:bCs/>
              </w:rPr>
            </w:pPr>
            <w:r>
              <w:rPr>
                <w:rFonts w:ascii="Arial" w:hAnsi="Arial"/>
                <w:bCs/>
              </w:rPr>
              <w:tab/>
              <w:t>0</w:t>
            </w:r>
          </w:p>
        </w:tc>
      </w:tr>
      <w:tr w:rsidR="00000000">
        <w:tblPrEx>
          <w:tblCellMar>
            <w:top w:w="0" w:type="dxa"/>
            <w:bottom w:w="0" w:type="dxa"/>
          </w:tblCellMar>
        </w:tblPrEx>
        <w:trPr>
          <w:trHeight w:val="320"/>
          <w:jc w:val="center"/>
        </w:trPr>
        <w:tc>
          <w:tcPr>
            <w:tcW w:w="4231" w:type="dxa"/>
          </w:tcPr>
          <w:p w:rsidR="00000000" w:rsidRDefault="00D13207">
            <w:pPr>
              <w:keepNext/>
              <w:tabs>
                <w:tab w:val="left" w:pos="3600"/>
                <w:tab w:val="left" w:pos="4320"/>
                <w:tab w:val="left" w:pos="9360"/>
              </w:tabs>
              <w:jc w:val="both"/>
              <w:outlineLvl w:val="0"/>
              <w:rPr>
                <w:rFonts w:ascii="Arial" w:hAnsi="Arial"/>
                <w:bCs/>
                <w:i/>
                <w:iCs/>
              </w:rPr>
            </w:pPr>
            <w:r>
              <w:rPr>
                <w:rFonts w:ascii="Arial" w:hAnsi="Arial"/>
                <w:bCs/>
                <w:i/>
                <w:iCs/>
              </w:rPr>
              <w:t xml:space="preserve"> Final</w:t>
            </w:r>
          </w:p>
        </w:tc>
        <w:tc>
          <w:tcPr>
            <w:tcW w:w="1530" w:type="dxa"/>
          </w:tcPr>
          <w:p w:rsidR="00000000" w:rsidRDefault="00D13207">
            <w:pPr>
              <w:keepNext/>
              <w:tabs>
                <w:tab w:val="center" w:pos="526"/>
                <w:tab w:val="left" w:pos="1440"/>
                <w:tab w:val="left" w:pos="2520"/>
                <w:tab w:val="left" w:pos="3600"/>
                <w:tab w:val="left" w:pos="4320"/>
                <w:tab w:val="left" w:pos="9360"/>
              </w:tabs>
              <w:jc w:val="both"/>
              <w:outlineLvl w:val="0"/>
              <w:rPr>
                <w:rFonts w:ascii="Arial" w:hAnsi="Arial"/>
                <w:bCs/>
              </w:rPr>
            </w:pPr>
            <w:r>
              <w:rPr>
                <w:rFonts w:ascii="Arial" w:hAnsi="Arial"/>
                <w:bCs/>
              </w:rPr>
              <w:tab/>
            </w:r>
          </w:p>
        </w:tc>
        <w:tc>
          <w:tcPr>
            <w:tcW w:w="1168" w:type="dxa"/>
          </w:tcPr>
          <w:p w:rsidR="00000000" w:rsidRDefault="00D13207">
            <w:pPr>
              <w:keepNext/>
              <w:tabs>
                <w:tab w:val="center" w:pos="526"/>
                <w:tab w:val="left" w:pos="1440"/>
                <w:tab w:val="left" w:pos="2520"/>
                <w:tab w:val="left" w:pos="3600"/>
                <w:tab w:val="left" w:pos="4320"/>
                <w:tab w:val="left" w:pos="9360"/>
              </w:tabs>
              <w:jc w:val="both"/>
              <w:outlineLvl w:val="0"/>
              <w:rPr>
                <w:rFonts w:ascii="Arial" w:hAnsi="Arial"/>
                <w:bCs/>
              </w:rPr>
            </w:pPr>
            <w:r>
              <w:rPr>
                <w:rFonts w:ascii="Arial" w:hAnsi="Arial"/>
                <w:bCs/>
              </w:rPr>
              <w:tab/>
              <w:t>0</w:t>
            </w:r>
          </w:p>
        </w:tc>
        <w:tc>
          <w:tcPr>
            <w:tcW w:w="1171" w:type="dxa"/>
          </w:tcPr>
          <w:p w:rsidR="00000000" w:rsidRDefault="00D13207">
            <w:pPr>
              <w:keepNext/>
              <w:tabs>
                <w:tab w:val="center" w:pos="526"/>
                <w:tab w:val="left" w:pos="1440"/>
                <w:tab w:val="left" w:pos="2520"/>
                <w:tab w:val="left" w:pos="3600"/>
                <w:tab w:val="left" w:pos="4320"/>
                <w:tab w:val="left" w:pos="9360"/>
              </w:tabs>
              <w:jc w:val="both"/>
              <w:outlineLvl w:val="0"/>
              <w:rPr>
                <w:rFonts w:ascii="Arial" w:hAnsi="Arial"/>
                <w:bCs/>
              </w:rPr>
            </w:pPr>
            <w:r>
              <w:rPr>
                <w:rFonts w:ascii="Arial" w:hAnsi="Arial"/>
                <w:bCs/>
              </w:rPr>
              <w:tab/>
              <w:t>1</w:t>
            </w:r>
          </w:p>
        </w:tc>
        <w:tc>
          <w:tcPr>
            <w:tcW w:w="1171" w:type="dxa"/>
          </w:tcPr>
          <w:p w:rsidR="00000000" w:rsidRDefault="00D13207">
            <w:pPr>
              <w:keepNext/>
              <w:tabs>
                <w:tab w:val="center" w:pos="478"/>
                <w:tab w:val="left" w:pos="1865"/>
                <w:tab w:val="left" w:pos="2520"/>
                <w:tab w:val="left" w:pos="3600"/>
                <w:tab w:val="left" w:pos="4320"/>
                <w:tab w:val="left" w:pos="5940"/>
                <w:tab w:val="left" w:pos="6480"/>
                <w:tab w:val="left" w:pos="6840"/>
                <w:tab w:val="left" w:pos="7200"/>
                <w:tab w:val="left" w:pos="8280"/>
                <w:tab w:val="left" w:pos="9360"/>
                <w:tab w:val="left" w:pos="10080"/>
              </w:tabs>
              <w:ind w:left="152" w:right="-17"/>
              <w:jc w:val="both"/>
              <w:outlineLvl w:val="0"/>
              <w:rPr>
                <w:rFonts w:ascii="Arial" w:hAnsi="Arial"/>
                <w:bCs/>
              </w:rPr>
            </w:pPr>
            <w:r>
              <w:rPr>
                <w:rFonts w:ascii="Arial" w:hAnsi="Arial"/>
                <w:bCs/>
              </w:rPr>
              <w:tab/>
              <w:t>0</w:t>
            </w:r>
          </w:p>
        </w:tc>
      </w:tr>
      <w:tr w:rsidR="00000000">
        <w:tblPrEx>
          <w:tblCellMar>
            <w:top w:w="0" w:type="dxa"/>
            <w:bottom w:w="0" w:type="dxa"/>
          </w:tblCellMar>
        </w:tblPrEx>
        <w:trPr>
          <w:trHeight w:val="320"/>
          <w:jc w:val="center"/>
        </w:trPr>
        <w:tc>
          <w:tcPr>
            <w:tcW w:w="4231" w:type="dxa"/>
          </w:tcPr>
          <w:p w:rsidR="00000000" w:rsidRDefault="00D13207">
            <w:pPr>
              <w:keepNext/>
              <w:tabs>
                <w:tab w:val="left" w:pos="3600"/>
                <w:tab w:val="left" w:pos="4320"/>
                <w:tab w:val="left" w:pos="9360"/>
              </w:tabs>
              <w:jc w:val="both"/>
              <w:outlineLvl w:val="0"/>
              <w:rPr>
                <w:rFonts w:ascii="Arial" w:hAnsi="Arial"/>
                <w:bCs/>
              </w:rPr>
            </w:pPr>
            <w:r>
              <w:rPr>
                <w:rFonts w:ascii="Arial" w:hAnsi="Arial"/>
                <w:bCs/>
              </w:rPr>
              <w:t>Correspondence</w:t>
            </w:r>
          </w:p>
        </w:tc>
        <w:tc>
          <w:tcPr>
            <w:tcW w:w="1530" w:type="dxa"/>
          </w:tcPr>
          <w:p w:rsidR="00000000" w:rsidRDefault="00D13207">
            <w:pPr>
              <w:keepNext/>
              <w:tabs>
                <w:tab w:val="center" w:pos="526"/>
                <w:tab w:val="left" w:pos="1440"/>
                <w:tab w:val="left" w:pos="2520"/>
                <w:tab w:val="left" w:pos="3600"/>
                <w:tab w:val="left" w:pos="4320"/>
                <w:tab w:val="left" w:pos="9360"/>
              </w:tabs>
              <w:jc w:val="both"/>
              <w:outlineLvl w:val="0"/>
              <w:rPr>
                <w:rFonts w:ascii="Arial" w:hAnsi="Arial"/>
                <w:bCs/>
              </w:rPr>
            </w:pPr>
            <w:r>
              <w:rPr>
                <w:rFonts w:ascii="Arial" w:hAnsi="Arial"/>
                <w:bCs/>
              </w:rPr>
              <w:tab/>
              <w:t>B4.4.7</w:t>
            </w:r>
          </w:p>
        </w:tc>
        <w:tc>
          <w:tcPr>
            <w:tcW w:w="1168" w:type="dxa"/>
          </w:tcPr>
          <w:p w:rsidR="00000000" w:rsidRDefault="00D13207">
            <w:pPr>
              <w:keepNext/>
              <w:tabs>
                <w:tab w:val="center" w:pos="526"/>
                <w:tab w:val="left" w:pos="1440"/>
                <w:tab w:val="left" w:pos="2520"/>
                <w:tab w:val="left" w:pos="3600"/>
                <w:tab w:val="left" w:pos="4320"/>
                <w:tab w:val="left" w:pos="9360"/>
              </w:tabs>
              <w:jc w:val="both"/>
              <w:outlineLvl w:val="0"/>
              <w:rPr>
                <w:rFonts w:ascii="Arial" w:hAnsi="Arial"/>
                <w:bCs/>
              </w:rPr>
            </w:pPr>
            <w:r>
              <w:rPr>
                <w:rFonts w:ascii="Arial" w:hAnsi="Arial"/>
                <w:bCs/>
              </w:rPr>
              <w:tab/>
              <w:t>0</w:t>
            </w:r>
          </w:p>
        </w:tc>
        <w:tc>
          <w:tcPr>
            <w:tcW w:w="1171" w:type="dxa"/>
          </w:tcPr>
          <w:p w:rsidR="00000000" w:rsidRDefault="00D13207">
            <w:pPr>
              <w:keepNext/>
              <w:tabs>
                <w:tab w:val="center" w:pos="526"/>
                <w:tab w:val="left" w:pos="1440"/>
                <w:tab w:val="left" w:pos="2520"/>
                <w:tab w:val="left" w:pos="3600"/>
                <w:tab w:val="left" w:pos="4320"/>
                <w:tab w:val="left" w:pos="9360"/>
              </w:tabs>
              <w:jc w:val="both"/>
              <w:outlineLvl w:val="0"/>
              <w:rPr>
                <w:rFonts w:ascii="Arial" w:hAnsi="Arial"/>
                <w:bCs/>
              </w:rPr>
            </w:pPr>
            <w:r>
              <w:rPr>
                <w:rFonts w:ascii="Arial" w:hAnsi="Arial"/>
                <w:bCs/>
              </w:rPr>
              <w:tab/>
              <w:t>1</w:t>
            </w:r>
          </w:p>
        </w:tc>
        <w:tc>
          <w:tcPr>
            <w:tcW w:w="1171" w:type="dxa"/>
          </w:tcPr>
          <w:p w:rsidR="00000000" w:rsidRDefault="00D13207">
            <w:pPr>
              <w:keepNext/>
              <w:tabs>
                <w:tab w:val="center" w:pos="478"/>
                <w:tab w:val="left" w:pos="1865"/>
                <w:tab w:val="left" w:pos="2520"/>
                <w:tab w:val="left" w:pos="3600"/>
                <w:tab w:val="left" w:pos="4320"/>
                <w:tab w:val="left" w:pos="5940"/>
                <w:tab w:val="left" w:pos="6480"/>
                <w:tab w:val="left" w:pos="6840"/>
                <w:tab w:val="left" w:pos="7200"/>
                <w:tab w:val="left" w:pos="8280"/>
                <w:tab w:val="left" w:pos="9360"/>
                <w:tab w:val="left" w:pos="10080"/>
              </w:tabs>
              <w:ind w:left="152" w:right="-17"/>
              <w:jc w:val="both"/>
              <w:outlineLvl w:val="0"/>
              <w:rPr>
                <w:rFonts w:ascii="Arial" w:hAnsi="Arial"/>
                <w:bCs/>
              </w:rPr>
            </w:pPr>
            <w:r>
              <w:rPr>
                <w:rFonts w:ascii="Arial" w:hAnsi="Arial"/>
                <w:bCs/>
              </w:rPr>
              <w:tab/>
              <w:t>0</w:t>
            </w:r>
          </w:p>
        </w:tc>
      </w:tr>
    </w:tbl>
    <w:p w:rsidR="00000000" w:rsidRDefault="00D13207">
      <w:pPr>
        <w:rPr>
          <w:rFonts w:ascii="Arial" w:hAnsi="Arial"/>
          <w:b/>
        </w:rPr>
      </w:pPr>
    </w:p>
    <w:p w:rsidR="00000000" w:rsidRDefault="00D13207">
      <w:pPr>
        <w:jc w:val="both"/>
        <w:rPr>
          <w:rFonts w:ascii="Arial" w:hAnsi="Arial"/>
        </w:rPr>
      </w:pPr>
      <w:r>
        <w:rPr>
          <w:rFonts w:ascii="Arial" w:hAnsi="Arial"/>
        </w:rPr>
        <w:lastRenderedPageBreak/>
        <w:t xml:space="preserve">     *   Provide updated mailing list as c</w:t>
      </w:r>
      <w:r>
        <w:rPr>
          <w:rFonts w:ascii="Arial" w:hAnsi="Arial"/>
        </w:rPr>
        <w:t>hanges are made throughout project.</w:t>
      </w:r>
    </w:p>
    <w:p w:rsidR="00000000" w:rsidRDefault="00D13207">
      <w:pPr>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rPr>
          <w:rFonts w:ascii="Arial" w:hAnsi="Arial"/>
          <w:b/>
        </w:rPr>
      </w:pPr>
    </w:p>
    <w:p w:rsidR="00000000" w:rsidRDefault="00D13207">
      <w:pPr>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rPr>
          <w:rFonts w:ascii="Arial" w:hAnsi="Arial"/>
        </w:rPr>
      </w:pPr>
      <w:proofErr w:type="gramStart"/>
      <w:r>
        <w:rPr>
          <w:rFonts w:ascii="Arial" w:hAnsi="Arial"/>
          <w:b/>
        </w:rPr>
        <w:t>B4.9  Provided</w:t>
      </w:r>
      <w:proofErr w:type="gramEnd"/>
      <w:r>
        <w:rPr>
          <w:rFonts w:ascii="Arial" w:hAnsi="Arial"/>
          <w:b/>
        </w:rPr>
        <w:t xml:space="preserve"> Items.</w:t>
      </w:r>
      <w:r>
        <w:rPr>
          <w:rFonts w:ascii="Arial" w:hAnsi="Arial"/>
        </w:rPr>
        <w:t xml:space="preserve">  The Contracting Agency will provide the following:</w:t>
      </w:r>
    </w:p>
    <w:p w:rsidR="00000000" w:rsidRDefault="00D13207">
      <w:pPr>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outlineLvl w:val="0"/>
        <w:rPr>
          <w:rFonts w:ascii="Arial" w:hAnsi="Arial"/>
          <w:b/>
          <w:u w:val="single"/>
        </w:rPr>
      </w:pPr>
    </w:p>
    <w:p w:rsidR="00000000" w:rsidRDefault="00D13207" w:rsidP="00D13207">
      <w:pPr>
        <w:numPr>
          <w:ilvl w:val="0"/>
          <w:numId w:val="15"/>
        </w:numPr>
        <w:tabs>
          <w:tab w:val="left" w:pos="18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outlineLvl w:val="0"/>
        <w:rPr>
          <w:rFonts w:ascii="Arial" w:hAnsi="Arial"/>
        </w:rPr>
        <w:pPrChange w:id="26" w:author="Matthew T. Burkholder" w:date="2010-12-14T15:06:00Z">
          <w:pPr>
            <w:numPr>
              <w:numId w:val="76"/>
            </w:numPr>
            <w:tabs>
              <w:tab w:val="left" w:pos="180"/>
              <w:tab w:val="num" w:pos="36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outlineLvl w:val="0"/>
          </w:pPr>
        </w:pPrChange>
      </w:pPr>
      <w:r>
        <w:rPr>
          <w:rFonts w:ascii="Arial" w:hAnsi="Arial"/>
        </w:rPr>
        <w:t>Past studies, documents, survey information, etc.</w:t>
      </w:r>
    </w:p>
    <w:p w:rsidR="00000000" w:rsidRDefault="00D13207" w:rsidP="00D13207">
      <w:pPr>
        <w:numPr>
          <w:ilvl w:val="0"/>
          <w:numId w:val="15"/>
        </w:numPr>
        <w:tabs>
          <w:tab w:val="left" w:pos="18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outlineLvl w:val="0"/>
        <w:rPr>
          <w:rFonts w:ascii="Arial" w:hAnsi="Arial"/>
        </w:rPr>
        <w:pPrChange w:id="27" w:author="Matthew T. Burkholder" w:date="2010-12-14T15:06:00Z">
          <w:pPr>
            <w:numPr>
              <w:numId w:val="76"/>
            </w:numPr>
            <w:tabs>
              <w:tab w:val="left" w:pos="180"/>
              <w:tab w:val="num" w:pos="36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outlineLvl w:val="0"/>
          </w:pPr>
        </w:pPrChange>
      </w:pPr>
      <w:r>
        <w:rPr>
          <w:rFonts w:ascii="Arial" w:hAnsi="Arial"/>
        </w:rPr>
        <w:t>Start for mailing list.</w:t>
      </w:r>
    </w:p>
    <w:p w:rsidR="00000000" w:rsidRDefault="00D13207" w:rsidP="00D13207">
      <w:pPr>
        <w:numPr>
          <w:ilvl w:val="0"/>
          <w:numId w:val="15"/>
        </w:numPr>
        <w:tabs>
          <w:tab w:val="left" w:pos="18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outlineLvl w:val="0"/>
        <w:pPrChange w:id="28" w:author="Matthew T. Burkholder" w:date="2010-12-14T15:06:00Z">
          <w:pPr>
            <w:numPr>
              <w:numId w:val="76"/>
            </w:numPr>
            <w:tabs>
              <w:tab w:val="left" w:pos="180"/>
              <w:tab w:val="num" w:pos="36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outlineLvl w:val="0"/>
          </w:pPr>
        </w:pPrChange>
      </w:pPr>
      <w:r>
        <w:t xml:space="preserve">Existing AutoCAD mapping for the airport (if available). </w:t>
      </w:r>
    </w:p>
    <w:p w:rsidR="00000000" w:rsidRDefault="00D13207"/>
    <w:p w:rsidR="00000000" w:rsidRDefault="00D13207"/>
    <w:p w:rsidR="00000000" w:rsidRDefault="00D13207">
      <w:pPr>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center"/>
        <w:outlineLvl w:val="0"/>
        <w:rPr>
          <w:rFonts w:ascii="Arial" w:hAnsi="Arial"/>
          <w:b/>
          <w:u w:val="single"/>
        </w:rPr>
      </w:pPr>
      <w:r>
        <w:rPr>
          <w:rFonts w:ascii="Arial" w:hAnsi="Arial"/>
          <w:b/>
          <w:u w:val="single"/>
        </w:rPr>
        <w:t>ARTICLE B5</w:t>
      </w:r>
    </w:p>
    <w:p w:rsidR="00000000" w:rsidRDefault="00D13207">
      <w:pPr>
        <w:tabs>
          <w:tab w:val="left" w:pos="180"/>
          <w:tab w:val="left" w:pos="720"/>
          <w:tab w:val="left" w:pos="1080"/>
          <w:tab w:val="left" w:pos="1440"/>
          <w:tab w:val="left" w:pos="2520"/>
          <w:tab w:val="left" w:pos="3600"/>
          <w:tab w:val="left" w:pos="4320"/>
        </w:tabs>
        <w:jc w:val="center"/>
        <w:rPr>
          <w:rFonts w:ascii="Arial" w:hAnsi="Arial"/>
        </w:rPr>
      </w:pPr>
      <w:r>
        <w:rPr>
          <w:rFonts w:ascii="Arial" w:hAnsi="Arial"/>
          <w:b/>
          <w:u w:val="single"/>
        </w:rPr>
        <w:t>ENVIRONMENTAL SERVICES</w:t>
      </w:r>
    </w:p>
    <w:p w:rsidR="00000000" w:rsidRDefault="00D13207">
      <w:pPr>
        <w:tabs>
          <w:tab w:val="left" w:pos="180"/>
          <w:tab w:val="left" w:pos="720"/>
          <w:tab w:val="left" w:pos="1080"/>
          <w:tab w:val="left" w:pos="1440"/>
          <w:tab w:val="left" w:pos="2520"/>
          <w:tab w:val="left" w:pos="3600"/>
          <w:tab w:val="left" w:pos="4320"/>
        </w:tabs>
        <w:jc w:val="both"/>
        <w:rPr>
          <w:rFonts w:ascii="Arial" w:hAnsi="Arial"/>
        </w:rPr>
      </w:pPr>
    </w:p>
    <w:p w:rsidR="00000000" w:rsidRDefault="00D13207">
      <w:pPr>
        <w:pStyle w:val="BodyText"/>
        <w:rPr>
          <w:sz w:val="24"/>
        </w:rPr>
      </w:pPr>
      <w:r>
        <w:rPr>
          <w:b/>
          <w:sz w:val="24"/>
        </w:rPr>
        <w:t>B5.1</w:t>
      </w:r>
      <w:r>
        <w:rPr>
          <w:b/>
          <w:sz w:val="24"/>
        </w:rPr>
        <w:tab/>
        <w:t>General.</w:t>
      </w:r>
      <w:r>
        <w:rPr>
          <w:sz w:val="24"/>
        </w:rPr>
        <w:t xml:space="preserve">  The Contractor shall complete the Alaska Department of Transportation and Public Facilities Environmental Checklist (EC).  The EC shall be submitted to the FAA by the Contracting Agency for a determination of whether</w:t>
      </w:r>
      <w:r>
        <w:rPr>
          <w:sz w:val="24"/>
        </w:rPr>
        <w:t xml:space="preserve"> the project qualifies as a Categorical Exclusion (CE).  If the project is not eligible for a CE, the Contractor shall prepare an Environmental Assessment (EA) for the project.  If an EA is prepared, a subsequent decision will be made by FAA as to whether </w:t>
      </w:r>
      <w:r>
        <w:rPr>
          <w:sz w:val="24"/>
        </w:rPr>
        <w:t>to issue a Finding of No Significant Impact (FONSI) or whether the project will require an Environmental Impact Statement (EIS).  If an EIS is required, the Environmental Services may be terminated.  EIS preparation requires selection by FAA of a consultan</w:t>
      </w:r>
      <w:r>
        <w:rPr>
          <w:sz w:val="24"/>
        </w:rPr>
        <w:t>t who specializes in doing this type of work.</w:t>
      </w:r>
      <w:r>
        <w:t xml:space="preserve">  </w:t>
      </w:r>
      <w:r>
        <w:rPr>
          <w:sz w:val="24"/>
        </w:rPr>
        <w:t>Irrespective of whether a CE or EA is required, the Contractor shall coordinate with the public and with Federal, State, and Municipal agencies and shall acquire all necessary permits for the project.  The Con</w:t>
      </w:r>
      <w:r>
        <w:rPr>
          <w:sz w:val="24"/>
        </w:rPr>
        <w:t>tractor shall be required to make presentations at scoping meetings and if an EA is required, may be required to make presentations at a Public Hearing.  Communication with the public and agencies, and Scoping, shall be conducted in accordance with Article</w:t>
      </w:r>
      <w:r>
        <w:rPr>
          <w:sz w:val="24"/>
        </w:rPr>
        <w:t xml:space="preserve"> B4. </w:t>
      </w:r>
    </w:p>
    <w:p w:rsidR="00000000" w:rsidRDefault="00D13207">
      <w:pPr>
        <w:rPr>
          <w:rFonts w:ascii="Arial" w:hAnsi="Arial"/>
        </w:rPr>
      </w:pPr>
    </w:p>
    <w:p w:rsidR="00000000" w:rsidRDefault="00D13207">
      <w:pPr>
        <w:pStyle w:val="Heading4"/>
        <w:jc w:val="both"/>
        <w:rPr>
          <w:rFonts w:ascii="Arial" w:hAnsi="Arial"/>
        </w:rPr>
      </w:pPr>
      <w:proofErr w:type="gramStart"/>
      <w:r>
        <w:rPr>
          <w:rFonts w:ascii="Arial" w:hAnsi="Arial"/>
          <w:b/>
        </w:rPr>
        <w:t>B5.2  Coordination</w:t>
      </w:r>
      <w:proofErr w:type="gramEnd"/>
      <w:r>
        <w:rPr>
          <w:rFonts w:ascii="Arial" w:hAnsi="Arial"/>
          <w:b/>
        </w:rPr>
        <w:t xml:space="preserve">.  </w:t>
      </w:r>
      <w:r>
        <w:rPr>
          <w:rFonts w:ascii="Arial" w:hAnsi="Arial"/>
        </w:rPr>
        <w:t>The Contractor shall coordinate with federal, state, and local agencies during preparation of the EA and during acquisition of environmental permits. This coordination will commence during Project Scoping &amp; Public/Agency Involve</w:t>
      </w:r>
      <w:r>
        <w:rPr>
          <w:rFonts w:ascii="Arial" w:hAnsi="Arial"/>
        </w:rPr>
        <w:t>ment as defined in Article B4.  Correspondence to agencies shall be on Contracting Agency letterhead.  At a minimum, the EA shall be coordinated with:</w:t>
      </w:r>
    </w:p>
    <w:p w:rsidR="00000000" w:rsidRDefault="00D13207">
      <w:pPr>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ind w:left="120"/>
        <w:jc w:val="both"/>
        <w:outlineLvl w:val="0"/>
        <w:rPr>
          <w:rFonts w:ascii="Arial" w:hAnsi="Arial"/>
          <w:b/>
          <w:u w:val="single"/>
        </w:rPr>
      </w:pPr>
    </w:p>
    <w:p w:rsidR="00000000" w:rsidRDefault="00D13207" w:rsidP="00D13207">
      <w:pPr>
        <w:numPr>
          <w:ilvl w:val="0"/>
          <w:numId w:val="16"/>
        </w:numPr>
        <w:tabs>
          <w:tab w:val="left" w:pos="180"/>
        </w:tabs>
        <w:jc w:val="both"/>
        <w:rPr>
          <w:rFonts w:ascii="Arial" w:hAnsi="Arial"/>
        </w:rPr>
        <w:pPrChange w:id="29" w:author="Matthew T. Burkholder" w:date="2010-12-14T15:06:00Z">
          <w:pPr>
            <w:numPr>
              <w:numId w:val="79"/>
            </w:numPr>
            <w:tabs>
              <w:tab w:val="left" w:pos="180"/>
              <w:tab w:val="num" w:pos="360"/>
            </w:tabs>
            <w:jc w:val="both"/>
          </w:pPr>
        </w:pPrChange>
      </w:pPr>
      <w:r>
        <w:t>Loca</w:t>
      </w:r>
      <w:r>
        <w:rPr>
          <w:rFonts w:ascii="Arial" w:hAnsi="Arial"/>
        </w:rPr>
        <w:t>l government and IRA Traditional Tribal Council.</w:t>
      </w:r>
    </w:p>
    <w:p w:rsidR="00000000" w:rsidRDefault="00D13207" w:rsidP="00D13207">
      <w:pPr>
        <w:numPr>
          <w:ilvl w:val="0"/>
          <w:numId w:val="16"/>
        </w:numPr>
        <w:tabs>
          <w:tab w:val="left" w:pos="180"/>
          <w:tab w:val="left" w:pos="540"/>
        </w:tabs>
        <w:jc w:val="both"/>
        <w:pPrChange w:id="30" w:author="Matthew T. Burkholder" w:date="2010-12-14T15:06:00Z">
          <w:pPr>
            <w:numPr>
              <w:numId w:val="79"/>
            </w:numPr>
            <w:tabs>
              <w:tab w:val="left" w:pos="180"/>
              <w:tab w:val="num" w:pos="360"/>
              <w:tab w:val="left" w:pos="540"/>
            </w:tabs>
            <w:jc w:val="both"/>
          </w:pPr>
        </w:pPrChange>
      </w:pPr>
      <w:r>
        <w:t>Regional and Local Native Corporations and other la</w:t>
      </w:r>
      <w:r>
        <w:t>nd owners.</w:t>
      </w:r>
    </w:p>
    <w:p w:rsidR="00000000" w:rsidRDefault="00D13207" w:rsidP="00D13207">
      <w:pPr>
        <w:numPr>
          <w:ilvl w:val="0"/>
          <w:numId w:val="16"/>
        </w:numPr>
        <w:tabs>
          <w:tab w:val="left" w:pos="180"/>
          <w:tab w:val="left" w:pos="540"/>
        </w:tabs>
        <w:jc w:val="both"/>
        <w:pPrChange w:id="31" w:author="Matthew T. Burkholder" w:date="2010-12-14T15:06:00Z">
          <w:pPr>
            <w:numPr>
              <w:numId w:val="79"/>
            </w:numPr>
            <w:tabs>
              <w:tab w:val="left" w:pos="180"/>
              <w:tab w:val="num" w:pos="360"/>
              <w:tab w:val="left" w:pos="540"/>
            </w:tabs>
            <w:jc w:val="both"/>
          </w:pPr>
        </w:pPrChange>
      </w:pPr>
      <w:r>
        <w:t>Coastal Resource Service Area.</w:t>
      </w:r>
    </w:p>
    <w:p w:rsidR="00000000" w:rsidRDefault="00D13207" w:rsidP="00D13207">
      <w:pPr>
        <w:numPr>
          <w:ilvl w:val="0"/>
          <w:numId w:val="16"/>
        </w:numPr>
        <w:tabs>
          <w:tab w:val="left" w:pos="180"/>
          <w:tab w:val="left" w:pos="540"/>
        </w:tabs>
        <w:jc w:val="both"/>
        <w:pPrChange w:id="32" w:author="Matthew T. Burkholder" w:date="2010-12-14T15:06:00Z">
          <w:pPr>
            <w:numPr>
              <w:numId w:val="79"/>
            </w:numPr>
            <w:tabs>
              <w:tab w:val="left" w:pos="180"/>
              <w:tab w:val="num" w:pos="360"/>
              <w:tab w:val="left" w:pos="540"/>
            </w:tabs>
            <w:jc w:val="both"/>
          </w:pPr>
        </w:pPrChange>
      </w:pPr>
      <w:r>
        <w:t>Division of Governmental Coordination.</w:t>
      </w:r>
    </w:p>
    <w:p w:rsidR="00000000" w:rsidRDefault="00D13207" w:rsidP="00D13207">
      <w:pPr>
        <w:numPr>
          <w:ilvl w:val="0"/>
          <w:numId w:val="16"/>
        </w:numPr>
        <w:tabs>
          <w:tab w:val="left" w:pos="180"/>
          <w:tab w:val="left" w:pos="540"/>
        </w:tabs>
        <w:jc w:val="both"/>
        <w:rPr>
          <w:rFonts w:ascii="Arial" w:hAnsi="Arial"/>
        </w:rPr>
        <w:pPrChange w:id="33" w:author="Matthew T. Burkholder" w:date="2010-12-14T15:06:00Z">
          <w:pPr>
            <w:numPr>
              <w:numId w:val="79"/>
            </w:numPr>
            <w:tabs>
              <w:tab w:val="left" w:pos="180"/>
              <w:tab w:val="num" w:pos="360"/>
              <w:tab w:val="left" w:pos="540"/>
            </w:tabs>
            <w:jc w:val="both"/>
          </w:pPr>
        </w:pPrChange>
      </w:pPr>
      <w:r>
        <w:t>State Historic Preservation Officer (SHPO).</w:t>
      </w:r>
    </w:p>
    <w:p w:rsidR="00000000" w:rsidRDefault="00D13207" w:rsidP="00D13207">
      <w:pPr>
        <w:numPr>
          <w:ilvl w:val="0"/>
          <w:numId w:val="16"/>
        </w:numPr>
        <w:tabs>
          <w:tab w:val="left" w:pos="180"/>
          <w:tab w:val="left" w:pos="540"/>
        </w:tabs>
        <w:jc w:val="both"/>
        <w:rPr>
          <w:rFonts w:ascii="Arial" w:hAnsi="Arial"/>
        </w:rPr>
        <w:pPrChange w:id="34" w:author="Matthew T. Burkholder" w:date="2010-12-14T15:06:00Z">
          <w:pPr>
            <w:numPr>
              <w:numId w:val="79"/>
            </w:numPr>
            <w:tabs>
              <w:tab w:val="left" w:pos="180"/>
              <w:tab w:val="num" w:pos="360"/>
              <w:tab w:val="left" w:pos="540"/>
            </w:tabs>
            <w:jc w:val="both"/>
          </w:pPr>
        </w:pPrChange>
      </w:pPr>
      <w:r>
        <w:rPr>
          <w:rFonts w:ascii="Arial" w:hAnsi="Arial"/>
        </w:rPr>
        <w:t>Alaska Department of Community and Regional Affairs (DCRA).</w:t>
      </w:r>
    </w:p>
    <w:p w:rsidR="00000000" w:rsidRDefault="00D13207" w:rsidP="00D13207">
      <w:pPr>
        <w:numPr>
          <w:ilvl w:val="0"/>
          <w:numId w:val="16"/>
        </w:numPr>
        <w:tabs>
          <w:tab w:val="left" w:pos="180"/>
          <w:tab w:val="left" w:pos="540"/>
        </w:tabs>
        <w:jc w:val="both"/>
        <w:rPr>
          <w:rFonts w:ascii="Arial" w:hAnsi="Arial"/>
        </w:rPr>
        <w:pPrChange w:id="35" w:author="Matthew T. Burkholder" w:date="2010-12-14T15:06:00Z">
          <w:pPr>
            <w:numPr>
              <w:numId w:val="79"/>
            </w:numPr>
            <w:tabs>
              <w:tab w:val="left" w:pos="180"/>
              <w:tab w:val="num" w:pos="360"/>
              <w:tab w:val="left" w:pos="540"/>
            </w:tabs>
            <w:jc w:val="both"/>
          </w:pPr>
        </w:pPrChange>
      </w:pPr>
      <w:r>
        <w:rPr>
          <w:rFonts w:ascii="Arial" w:hAnsi="Arial"/>
        </w:rPr>
        <w:t>Alaska Department of Fish &amp; Game (ADF&amp;G).</w:t>
      </w:r>
    </w:p>
    <w:p w:rsidR="00000000" w:rsidRDefault="00D13207" w:rsidP="00D13207">
      <w:pPr>
        <w:numPr>
          <w:ilvl w:val="0"/>
          <w:numId w:val="16"/>
        </w:numPr>
        <w:tabs>
          <w:tab w:val="left" w:pos="180"/>
          <w:tab w:val="left" w:pos="540"/>
        </w:tabs>
        <w:jc w:val="both"/>
        <w:rPr>
          <w:rFonts w:ascii="Arial" w:hAnsi="Arial"/>
        </w:rPr>
        <w:pPrChange w:id="36" w:author="Matthew T. Burkholder" w:date="2010-12-14T15:06:00Z">
          <w:pPr>
            <w:numPr>
              <w:numId w:val="79"/>
            </w:numPr>
            <w:tabs>
              <w:tab w:val="left" w:pos="180"/>
              <w:tab w:val="num" w:pos="360"/>
              <w:tab w:val="left" w:pos="540"/>
            </w:tabs>
            <w:jc w:val="both"/>
          </w:pPr>
        </w:pPrChange>
      </w:pPr>
      <w:r>
        <w:rPr>
          <w:rFonts w:ascii="Arial" w:hAnsi="Arial"/>
        </w:rPr>
        <w:t xml:space="preserve">Alaska Department of Natural </w:t>
      </w:r>
      <w:r>
        <w:rPr>
          <w:rFonts w:ascii="Arial" w:hAnsi="Arial"/>
        </w:rPr>
        <w:t>Resources (ADNR).</w:t>
      </w:r>
    </w:p>
    <w:p w:rsidR="00000000" w:rsidRDefault="00D13207" w:rsidP="00D13207">
      <w:pPr>
        <w:numPr>
          <w:ilvl w:val="0"/>
          <w:numId w:val="16"/>
        </w:numPr>
        <w:tabs>
          <w:tab w:val="left" w:pos="180"/>
          <w:tab w:val="left" w:pos="540"/>
        </w:tabs>
        <w:jc w:val="both"/>
        <w:rPr>
          <w:rFonts w:ascii="Arial" w:hAnsi="Arial"/>
        </w:rPr>
        <w:pPrChange w:id="37" w:author="Matthew T. Burkholder" w:date="2010-12-14T15:06:00Z">
          <w:pPr>
            <w:numPr>
              <w:numId w:val="79"/>
            </w:numPr>
            <w:tabs>
              <w:tab w:val="left" w:pos="180"/>
              <w:tab w:val="num" w:pos="360"/>
              <w:tab w:val="left" w:pos="540"/>
            </w:tabs>
            <w:jc w:val="both"/>
          </w:pPr>
        </w:pPrChange>
      </w:pPr>
      <w:r>
        <w:rPr>
          <w:rFonts w:ascii="Arial" w:hAnsi="Arial"/>
        </w:rPr>
        <w:t>Alaska Department of Environmental Conservation (ADEC).</w:t>
      </w:r>
    </w:p>
    <w:p w:rsidR="00000000" w:rsidRDefault="00D13207" w:rsidP="00D13207">
      <w:pPr>
        <w:numPr>
          <w:ilvl w:val="0"/>
          <w:numId w:val="16"/>
        </w:numPr>
        <w:tabs>
          <w:tab w:val="left" w:pos="180"/>
          <w:tab w:val="left" w:pos="540"/>
        </w:tabs>
        <w:jc w:val="both"/>
        <w:rPr>
          <w:rFonts w:ascii="Arial" w:hAnsi="Arial"/>
        </w:rPr>
        <w:pPrChange w:id="38" w:author="Matthew T. Burkholder" w:date="2010-12-14T15:06:00Z">
          <w:pPr>
            <w:numPr>
              <w:numId w:val="79"/>
            </w:numPr>
            <w:tabs>
              <w:tab w:val="left" w:pos="180"/>
              <w:tab w:val="num" w:pos="360"/>
              <w:tab w:val="left" w:pos="540"/>
            </w:tabs>
            <w:jc w:val="both"/>
          </w:pPr>
        </w:pPrChange>
      </w:pPr>
      <w:r>
        <w:rPr>
          <w:rFonts w:ascii="Arial" w:hAnsi="Arial"/>
        </w:rPr>
        <w:t>U.S. Bureau of Land Management (BLM).</w:t>
      </w:r>
    </w:p>
    <w:p w:rsidR="00000000" w:rsidRDefault="00D13207" w:rsidP="00D13207">
      <w:pPr>
        <w:numPr>
          <w:ilvl w:val="0"/>
          <w:numId w:val="16"/>
        </w:numPr>
        <w:tabs>
          <w:tab w:val="left" w:pos="180"/>
          <w:tab w:val="left" w:pos="540"/>
        </w:tabs>
        <w:jc w:val="both"/>
        <w:rPr>
          <w:rFonts w:ascii="Arial" w:hAnsi="Arial"/>
        </w:rPr>
        <w:pPrChange w:id="39" w:author="Matthew T. Burkholder" w:date="2010-12-14T15:06:00Z">
          <w:pPr>
            <w:numPr>
              <w:numId w:val="79"/>
            </w:numPr>
            <w:tabs>
              <w:tab w:val="left" w:pos="180"/>
              <w:tab w:val="num" w:pos="360"/>
              <w:tab w:val="left" w:pos="540"/>
            </w:tabs>
            <w:jc w:val="both"/>
          </w:pPr>
        </w:pPrChange>
      </w:pPr>
      <w:r>
        <w:rPr>
          <w:rFonts w:ascii="Arial" w:hAnsi="Arial"/>
        </w:rPr>
        <w:t>U.S.  Fish &amp; Wildlife Service (USF&amp;WS).</w:t>
      </w:r>
    </w:p>
    <w:p w:rsidR="00000000" w:rsidRDefault="00D13207" w:rsidP="00D13207">
      <w:pPr>
        <w:numPr>
          <w:ilvl w:val="0"/>
          <w:numId w:val="16"/>
        </w:numPr>
        <w:tabs>
          <w:tab w:val="left" w:pos="180"/>
          <w:tab w:val="left" w:pos="540"/>
        </w:tabs>
        <w:jc w:val="both"/>
        <w:rPr>
          <w:rFonts w:ascii="Arial" w:hAnsi="Arial"/>
        </w:rPr>
        <w:pPrChange w:id="40" w:author="Matthew T. Burkholder" w:date="2010-12-14T15:06:00Z">
          <w:pPr>
            <w:numPr>
              <w:numId w:val="79"/>
            </w:numPr>
            <w:tabs>
              <w:tab w:val="left" w:pos="180"/>
              <w:tab w:val="num" w:pos="360"/>
              <w:tab w:val="left" w:pos="540"/>
            </w:tabs>
            <w:jc w:val="both"/>
          </w:pPr>
        </w:pPrChange>
      </w:pPr>
      <w:r>
        <w:rPr>
          <w:rFonts w:ascii="Arial" w:hAnsi="Arial"/>
        </w:rPr>
        <w:t>U.S. Environmental Protection Agency (EPA).</w:t>
      </w:r>
    </w:p>
    <w:p w:rsidR="00000000" w:rsidRDefault="00D13207" w:rsidP="00D13207">
      <w:pPr>
        <w:numPr>
          <w:ilvl w:val="0"/>
          <w:numId w:val="16"/>
        </w:numPr>
        <w:tabs>
          <w:tab w:val="left" w:pos="180"/>
          <w:tab w:val="left" w:pos="540"/>
        </w:tabs>
        <w:jc w:val="both"/>
        <w:rPr>
          <w:rFonts w:ascii="Arial" w:hAnsi="Arial"/>
        </w:rPr>
        <w:pPrChange w:id="41" w:author="Matthew T. Burkholder" w:date="2010-12-14T15:06:00Z">
          <w:pPr>
            <w:numPr>
              <w:numId w:val="79"/>
            </w:numPr>
            <w:tabs>
              <w:tab w:val="left" w:pos="180"/>
              <w:tab w:val="num" w:pos="360"/>
              <w:tab w:val="left" w:pos="540"/>
            </w:tabs>
            <w:jc w:val="both"/>
          </w:pPr>
        </w:pPrChange>
      </w:pPr>
      <w:r>
        <w:rPr>
          <w:rFonts w:ascii="Arial" w:hAnsi="Arial"/>
        </w:rPr>
        <w:t>U.S. Army Corps of Engineers (COE).</w:t>
      </w:r>
    </w:p>
    <w:p w:rsidR="00000000" w:rsidRDefault="00D13207" w:rsidP="00D13207">
      <w:pPr>
        <w:numPr>
          <w:ilvl w:val="0"/>
          <w:numId w:val="16"/>
        </w:numPr>
        <w:tabs>
          <w:tab w:val="left" w:pos="180"/>
          <w:tab w:val="left" w:pos="540"/>
        </w:tabs>
        <w:jc w:val="both"/>
        <w:rPr>
          <w:rFonts w:ascii="Arial" w:hAnsi="Arial"/>
        </w:rPr>
        <w:pPrChange w:id="42" w:author="Matthew T. Burkholder" w:date="2010-12-14T15:06:00Z">
          <w:pPr>
            <w:numPr>
              <w:numId w:val="79"/>
            </w:numPr>
            <w:tabs>
              <w:tab w:val="left" w:pos="180"/>
              <w:tab w:val="num" w:pos="360"/>
              <w:tab w:val="left" w:pos="540"/>
            </w:tabs>
            <w:jc w:val="both"/>
          </w:pPr>
        </w:pPrChange>
      </w:pPr>
      <w:r>
        <w:rPr>
          <w:rFonts w:ascii="Arial" w:hAnsi="Arial"/>
        </w:rPr>
        <w:t>National Park Service (N</w:t>
      </w:r>
      <w:r>
        <w:rPr>
          <w:rFonts w:ascii="Arial" w:hAnsi="Arial"/>
        </w:rPr>
        <w:t>PS).</w:t>
      </w:r>
    </w:p>
    <w:p w:rsidR="00000000" w:rsidRDefault="00D13207" w:rsidP="00D13207">
      <w:pPr>
        <w:numPr>
          <w:ilvl w:val="0"/>
          <w:numId w:val="16"/>
        </w:numPr>
        <w:tabs>
          <w:tab w:val="left" w:pos="180"/>
          <w:tab w:val="left" w:pos="540"/>
        </w:tabs>
        <w:jc w:val="both"/>
        <w:rPr>
          <w:rFonts w:ascii="Arial" w:hAnsi="Arial"/>
        </w:rPr>
        <w:pPrChange w:id="43" w:author="Matthew T. Burkholder" w:date="2010-12-14T15:06:00Z">
          <w:pPr>
            <w:numPr>
              <w:numId w:val="79"/>
            </w:numPr>
            <w:tabs>
              <w:tab w:val="left" w:pos="180"/>
              <w:tab w:val="num" w:pos="360"/>
              <w:tab w:val="left" w:pos="540"/>
            </w:tabs>
            <w:jc w:val="both"/>
          </w:pPr>
        </w:pPrChange>
      </w:pPr>
      <w:r>
        <w:rPr>
          <w:rFonts w:ascii="Arial" w:hAnsi="Arial"/>
        </w:rPr>
        <w:t>National Marine Fisheries Services (NMFS).</w:t>
      </w:r>
    </w:p>
    <w:p w:rsidR="00000000" w:rsidRDefault="00D13207" w:rsidP="00D13207">
      <w:pPr>
        <w:numPr>
          <w:ilvl w:val="0"/>
          <w:numId w:val="16"/>
        </w:numPr>
        <w:tabs>
          <w:tab w:val="left" w:pos="180"/>
          <w:tab w:val="left" w:pos="540"/>
        </w:tabs>
        <w:jc w:val="both"/>
        <w:rPr>
          <w:rFonts w:ascii="Arial" w:hAnsi="Arial"/>
        </w:rPr>
        <w:pPrChange w:id="44" w:author="Matthew T. Burkholder" w:date="2010-12-14T15:06:00Z">
          <w:pPr>
            <w:numPr>
              <w:numId w:val="79"/>
            </w:numPr>
            <w:tabs>
              <w:tab w:val="left" w:pos="180"/>
              <w:tab w:val="num" w:pos="360"/>
              <w:tab w:val="left" w:pos="540"/>
            </w:tabs>
            <w:jc w:val="both"/>
          </w:pPr>
        </w:pPrChange>
      </w:pPr>
      <w:r>
        <w:rPr>
          <w:rFonts w:ascii="Arial" w:hAnsi="Arial"/>
        </w:rPr>
        <w:t>U.S. Department of Agriculture, Natural Resource Conservation Service.</w:t>
      </w:r>
    </w:p>
    <w:p w:rsidR="00000000" w:rsidRDefault="00D13207" w:rsidP="00D13207">
      <w:pPr>
        <w:numPr>
          <w:ilvl w:val="0"/>
          <w:numId w:val="16"/>
        </w:numPr>
        <w:tabs>
          <w:tab w:val="left" w:pos="180"/>
          <w:tab w:val="left" w:pos="540"/>
        </w:tabs>
        <w:jc w:val="both"/>
        <w:rPr>
          <w:rFonts w:ascii="Arial" w:hAnsi="Arial"/>
        </w:rPr>
        <w:pPrChange w:id="45" w:author="Matthew T. Burkholder" w:date="2010-12-14T15:06:00Z">
          <w:pPr>
            <w:numPr>
              <w:numId w:val="79"/>
            </w:numPr>
            <w:tabs>
              <w:tab w:val="left" w:pos="180"/>
              <w:tab w:val="num" w:pos="360"/>
              <w:tab w:val="left" w:pos="540"/>
            </w:tabs>
            <w:jc w:val="both"/>
          </w:pPr>
        </w:pPrChange>
      </w:pPr>
      <w:r>
        <w:rPr>
          <w:rFonts w:ascii="Arial" w:hAnsi="Arial"/>
        </w:rPr>
        <w:t xml:space="preserve">Any other Local, State, or Federal agency with jurisdiction (or permit authority </w:t>
      </w:r>
      <w:r>
        <w:rPr>
          <w:rFonts w:ascii="Arial" w:hAnsi="Arial"/>
        </w:rPr>
        <w:lastRenderedPageBreak/>
        <w:t xml:space="preserve">regarding activities associated with construction) over </w:t>
      </w:r>
      <w:r>
        <w:rPr>
          <w:rFonts w:ascii="Arial" w:hAnsi="Arial"/>
        </w:rPr>
        <w:t>possible airport locations.</w:t>
      </w:r>
    </w:p>
    <w:p w:rsidR="00000000" w:rsidRDefault="00D13207">
      <w:pPr>
        <w:ind w:left="720"/>
        <w:rPr>
          <w:rFonts w:ascii="Arial" w:hAnsi="Arial"/>
        </w:rPr>
      </w:pPr>
    </w:p>
    <w:p w:rsidR="00000000" w:rsidRDefault="00D13207">
      <w:pPr>
        <w:jc w:val="both"/>
        <w:rPr>
          <w:rFonts w:ascii="Arial" w:hAnsi="Arial"/>
        </w:rPr>
      </w:pPr>
      <w:proofErr w:type="gramStart"/>
      <w:r>
        <w:rPr>
          <w:rFonts w:ascii="Arial" w:hAnsi="Arial"/>
          <w:b/>
        </w:rPr>
        <w:t xml:space="preserve">B5.2.1  </w:t>
      </w:r>
      <w:r>
        <w:rPr>
          <w:rFonts w:ascii="Arial" w:hAnsi="Arial"/>
        </w:rPr>
        <w:t>Depending</w:t>
      </w:r>
      <w:proofErr w:type="gramEnd"/>
      <w:r>
        <w:rPr>
          <w:rFonts w:ascii="Arial" w:hAnsi="Arial"/>
        </w:rPr>
        <w:t xml:space="preserve"> on circumstances, other agencies may also be contacted for input into the content of the EA.  The purpose of this coordination is to identify agency concerns, provide information on the proposed project, obtai</w:t>
      </w:r>
      <w:r>
        <w:rPr>
          <w:rFonts w:ascii="Arial" w:hAnsi="Arial"/>
        </w:rPr>
        <w:t>n information that will aid in the assessment of project impacts, identify permitting requirements, and to identify any critical environmental issues and concerns that might require special study.  This process shall have been started during Project Scopin</w:t>
      </w:r>
      <w:r>
        <w:rPr>
          <w:rFonts w:ascii="Arial" w:hAnsi="Arial"/>
        </w:rPr>
        <w:t>g &amp; Public/Agency Involvement (Article B4).  In coordinating with the agencies, the Contractor shall not negotiate or in anyway commit the Contracting Agency to any specific mitigation plan or course of action.</w:t>
      </w:r>
    </w:p>
    <w:p w:rsidR="00000000" w:rsidRDefault="00D13207">
      <w:pPr>
        <w:tabs>
          <w:tab w:val="left" w:pos="180"/>
          <w:tab w:val="left" w:pos="720"/>
          <w:tab w:val="left" w:pos="1080"/>
          <w:tab w:val="left" w:pos="1440"/>
          <w:tab w:val="left" w:pos="2520"/>
          <w:tab w:val="left" w:pos="3600"/>
          <w:tab w:val="left" w:pos="4320"/>
        </w:tabs>
        <w:jc w:val="both"/>
        <w:rPr>
          <w:rFonts w:ascii="Arial" w:hAnsi="Arial"/>
        </w:rPr>
      </w:pPr>
    </w:p>
    <w:p w:rsidR="00000000" w:rsidRDefault="00D13207">
      <w:pPr>
        <w:tabs>
          <w:tab w:val="left" w:pos="180"/>
          <w:tab w:val="left" w:pos="720"/>
          <w:tab w:val="left" w:pos="1080"/>
          <w:tab w:val="left" w:pos="1440"/>
          <w:tab w:val="left" w:pos="2520"/>
          <w:tab w:val="left" w:pos="3600"/>
          <w:tab w:val="left" w:pos="4320"/>
        </w:tabs>
        <w:jc w:val="both"/>
        <w:rPr>
          <w:rFonts w:ascii="Arial" w:hAnsi="Arial"/>
        </w:rPr>
      </w:pPr>
      <w:proofErr w:type="gramStart"/>
      <w:r>
        <w:rPr>
          <w:rFonts w:ascii="Arial" w:hAnsi="Arial"/>
          <w:b/>
        </w:rPr>
        <w:t>B5.3  Document</w:t>
      </w:r>
      <w:proofErr w:type="gramEnd"/>
      <w:r>
        <w:rPr>
          <w:rFonts w:ascii="Arial" w:hAnsi="Arial"/>
          <w:b/>
        </w:rPr>
        <w:t xml:space="preserve"> Format</w:t>
      </w:r>
      <w:r>
        <w:rPr>
          <w:rFonts w:ascii="Arial" w:hAnsi="Arial"/>
        </w:rPr>
        <w:t>.  The EA, and all repo</w:t>
      </w:r>
      <w:r>
        <w:rPr>
          <w:rFonts w:ascii="Arial" w:hAnsi="Arial"/>
        </w:rPr>
        <w:t xml:space="preserve">rts prepared in conjunction with its development, shall be written in plain language (per 40 CFR Part 1502.8) and shall include appropriate graphics (maps, illustrations, and/or photographs) to ensure that the public can easily comprehend the scope of the </w:t>
      </w:r>
      <w:r>
        <w:rPr>
          <w:rFonts w:ascii="Arial" w:hAnsi="Arial"/>
        </w:rPr>
        <w:t>proposed project and the potential environmental impacts associated with the proposed alternatives.  Draft reports shall be typed with double line spacing; final reports shall be typed with one and one-half line spacing.  Both texts must be clearly reprodu</w:t>
      </w:r>
      <w:r>
        <w:rPr>
          <w:rFonts w:ascii="Arial" w:hAnsi="Arial"/>
        </w:rPr>
        <w:t>cible in black and white.  Lettering shall be black inking or typeset.  Lettering aids such as Kroy and tape shall not be used on graphics which are to be reproduced on photocopy machines or other reproducing equipment.</w:t>
      </w:r>
    </w:p>
    <w:p w:rsidR="00000000" w:rsidRDefault="00D13207">
      <w:pPr>
        <w:tabs>
          <w:tab w:val="left" w:pos="180"/>
          <w:tab w:val="left" w:pos="720"/>
          <w:tab w:val="left" w:pos="1080"/>
          <w:tab w:val="left" w:pos="1440"/>
          <w:tab w:val="left" w:pos="2520"/>
          <w:tab w:val="left" w:pos="3600"/>
          <w:tab w:val="left" w:pos="4320"/>
        </w:tabs>
        <w:jc w:val="both"/>
        <w:rPr>
          <w:rFonts w:ascii="Arial" w:hAnsi="Arial"/>
        </w:rPr>
      </w:pPr>
    </w:p>
    <w:p w:rsidR="00000000" w:rsidRDefault="00D13207">
      <w:pPr>
        <w:tabs>
          <w:tab w:val="left" w:pos="180"/>
          <w:tab w:val="left" w:pos="720"/>
          <w:tab w:val="left" w:pos="1080"/>
          <w:tab w:val="left" w:pos="1440"/>
          <w:tab w:val="left" w:pos="2520"/>
          <w:tab w:val="left" w:pos="3600"/>
          <w:tab w:val="left" w:pos="4320"/>
        </w:tabs>
        <w:jc w:val="both"/>
        <w:rPr>
          <w:rFonts w:ascii="Arial" w:hAnsi="Arial"/>
        </w:rPr>
      </w:pPr>
      <w:proofErr w:type="gramStart"/>
      <w:r>
        <w:rPr>
          <w:rFonts w:ascii="Arial" w:hAnsi="Arial"/>
          <w:b/>
        </w:rPr>
        <w:t xml:space="preserve">B5.3.1  </w:t>
      </w:r>
      <w:r>
        <w:rPr>
          <w:rFonts w:ascii="Arial" w:hAnsi="Arial"/>
        </w:rPr>
        <w:t>An</w:t>
      </w:r>
      <w:proofErr w:type="gramEnd"/>
      <w:r>
        <w:rPr>
          <w:rFonts w:ascii="Arial" w:hAnsi="Arial"/>
        </w:rPr>
        <w:t xml:space="preserve"> electronic copy of all d</w:t>
      </w:r>
      <w:r>
        <w:rPr>
          <w:rFonts w:ascii="Arial" w:hAnsi="Arial"/>
        </w:rPr>
        <w:t>raft and final versions of the environmental document, as well as any associated reports (e.g. Noise, History/Archaeological), shall be submitted to the Contracting Agency.  The electronic copy of these documents shall include spreadsheets, photos, or othe</w:t>
      </w:r>
      <w:r>
        <w:rPr>
          <w:rFonts w:ascii="Arial" w:hAnsi="Arial"/>
        </w:rPr>
        <w:t xml:space="preserve">r graphics, scanned meeting sign-in sheets, and public and agency comments sheets.  The Documents shall be in Microsoft </w:t>
      </w:r>
      <w:proofErr w:type="gramStart"/>
      <w:r>
        <w:rPr>
          <w:rFonts w:ascii="Arial" w:hAnsi="Arial"/>
        </w:rPr>
        <w:t>Word  format</w:t>
      </w:r>
      <w:proofErr w:type="gramEnd"/>
      <w:r>
        <w:rPr>
          <w:rFonts w:ascii="Arial" w:hAnsi="Arial"/>
        </w:rPr>
        <w:t xml:space="preserve"> saved to a CD disk.  The purpose of the requested electronic copy is to enable the Contracting Agency to reproduce these do</w:t>
      </w:r>
      <w:r>
        <w:rPr>
          <w:rFonts w:ascii="Arial" w:hAnsi="Arial"/>
        </w:rPr>
        <w:t xml:space="preserve">cuments in their entirety or send the document through electronic channels such as e-mail or the internet. </w:t>
      </w:r>
    </w:p>
    <w:p w:rsidR="00000000" w:rsidRDefault="00D13207">
      <w:pPr>
        <w:tabs>
          <w:tab w:val="left" w:pos="180"/>
          <w:tab w:val="left" w:pos="720"/>
          <w:tab w:val="left" w:pos="1080"/>
          <w:tab w:val="left" w:pos="1440"/>
          <w:tab w:val="left" w:pos="2520"/>
          <w:tab w:val="left" w:pos="3600"/>
          <w:tab w:val="left" w:pos="4320"/>
        </w:tabs>
        <w:jc w:val="both"/>
        <w:rPr>
          <w:rFonts w:ascii="Arial" w:hAnsi="Arial"/>
          <w:b/>
        </w:rPr>
      </w:pPr>
    </w:p>
    <w:p w:rsidR="00000000" w:rsidRDefault="00D13207">
      <w:pPr>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rPr>
      </w:pPr>
      <w:proofErr w:type="gramStart"/>
      <w:r>
        <w:rPr>
          <w:rFonts w:ascii="Arial" w:hAnsi="Arial"/>
          <w:b/>
        </w:rPr>
        <w:t>B5.4  Review</w:t>
      </w:r>
      <w:proofErr w:type="gramEnd"/>
      <w:r>
        <w:rPr>
          <w:rFonts w:ascii="Arial" w:hAnsi="Arial"/>
          <w:b/>
        </w:rPr>
        <w:t xml:space="preserve"> and Revision Schedule</w:t>
      </w:r>
      <w:r>
        <w:rPr>
          <w:rFonts w:ascii="Arial" w:hAnsi="Arial"/>
        </w:rPr>
        <w:t>.  All reviews and revisions shall be completed according to an agreed upon schedule that shall allow approximate</w:t>
      </w:r>
      <w:r>
        <w:rPr>
          <w:rFonts w:ascii="Arial" w:hAnsi="Arial"/>
        </w:rPr>
        <w:t>ly thirty (30) working days for each FAA review, and seven (7) working days for each Contracting Agency Review.</w:t>
      </w:r>
    </w:p>
    <w:p w:rsidR="00000000" w:rsidRDefault="00D13207">
      <w:pPr>
        <w:tabs>
          <w:tab w:val="left" w:pos="180"/>
          <w:tab w:val="left" w:pos="720"/>
          <w:tab w:val="left" w:pos="1080"/>
          <w:tab w:val="left" w:pos="1440"/>
          <w:tab w:val="left" w:pos="2520"/>
          <w:tab w:val="left" w:pos="3600"/>
          <w:tab w:val="left" w:pos="4320"/>
        </w:tabs>
        <w:rPr>
          <w:rFonts w:ascii="Arial" w:hAnsi="Arial"/>
        </w:rPr>
      </w:pPr>
    </w:p>
    <w:p w:rsidR="00000000" w:rsidRDefault="00D13207">
      <w:pPr>
        <w:keepNext/>
        <w:widowControl/>
        <w:tabs>
          <w:tab w:val="left" w:pos="180"/>
          <w:tab w:val="left" w:pos="720"/>
          <w:tab w:val="left" w:pos="1080"/>
          <w:tab w:val="left" w:pos="1440"/>
          <w:tab w:val="left" w:pos="2520"/>
          <w:tab w:val="left" w:pos="3600"/>
          <w:tab w:val="left" w:pos="4320"/>
        </w:tabs>
        <w:rPr>
          <w:rFonts w:ascii="Arial" w:hAnsi="Arial"/>
          <w:b/>
        </w:rPr>
      </w:pPr>
      <w:proofErr w:type="gramStart"/>
      <w:r>
        <w:rPr>
          <w:rFonts w:ascii="Arial" w:hAnsi="Arial"/>
          <w:b/>
        </w:rPr>
        <w:t>B5.5  Environmental</w:t>
      </w:r>
      <w:proofErr w:type="gramEnd"/>
      <w:r>
        <w:rPr>
          <w:rFonts w:ascii="Arial" w:hAnsi="Arial"/>
          <w:b/>
        </w:rPr>
        <w:t xml:space="preserve"> Assessment (EA)</w:t>
      </w:r>
    </w:p>
    <w:p w:rsidR="00000000" w:rsidRDefault="00D13207">
      <w:pPr>
        <w:keepNext/>
        <w:widowControl/>
        <w:tabs>
          <w:tab w:val="left" w:pos="180"/>
          <w:tab w:val="left" w:pos="720"/>
          <w:tab w:val="left" w:pos="1080"/>
          <w:tab w:val="left" w:pos="1440"/>
          <w:tab w:val="left" w:pos="2520"/>
          <w:tab w:val="left" w:pos="3600"/>
          <w:tab w:val="left" w:pos="4320"/>
        </w:tabs>
        <w:rPr>
          <w:rFonts w:ascii="Arial" w:hAnsi="Arial"/>
          <w:b/>
        </w:rPr>
      </w:pPr>
    </w:p>
    <w:p w:rsidR="00000000" w:rsidRDefault="00D13207">
      <w:pPr>
        <w:keepNext/>
        <w:widowControl/>
        <w:tabs>
          <w:tab w:val="left" w:pos="180"/>
          <w:tab w:val="left" w:pos="1080"/>
          <w:tab w:val="left" w:pos="1440"/>
          <w:tab w:val="left" w:pos="2520"/>
          <w:tab w:val="left" w:pos="3600"/>
          <w:tab w:val="left" w:pos="4320"/>
        </w:tabs>
        <w:jc w:val="both"/>
        <w:rPr>
          <w:rFonts w:ascii="Arial" w:hAnsi="Arial"/>
        </w:rPr>
      </w:pPr>
      <w:proofErr w:type="gramStart"/>
      <w:r>
        <w:rPr>
          <w:rFonts w:ascii="Arial" w:hAnsi="Arial"/>
          <w:b/>
        </w:rPr>
        <w:t>B5.5.1  General</w:t>
      </w:r>
      <w:proofErr w:type="gramEnd"/>
      <w:r>
        <w:rPr>
          <w:rFonts w:ascii="Arial" w:hAnsi="Arial"/>
          <w:b/>
        </w:rPr>
        <w:t>.</w:t>
      </w:r>
      <w:r>
        <w:rPr>
          <w:rFonts w:ascii="Arial" w:hAnsi="Arial"/>
        </w:rPr>
        <w:t xml:space="preserve">  The broad purpose of the environmental study is to scope, analyze, and document the envi</w:t>
      </w:r>
      <w:r>
        <w:rPr>
          <w:rFonts w:ascii="Arial" w:hAnsi="Arial"/>
        </w:rPr>
        <w:t>ronmental impacts and concerns associated with the proposed project and project alternatives, provide a basis for determining whether the potential impacts would be controversial or significant, and summarize the results of this work in an EA.  The EA shal</w:t>
      </w:r>
      <w:r>
        <w:rPr>
          <w:rFonts w:ascii="Arial" w:hAnsi="Arial"/>
        </w:rPr>
        <w:t>l be issues-based; shall document compliance with applicable environmental laws, regulations, and executive orders; shall incorporate and address comments and concerns from the public; and shall identify any permits, licenses, or other entitlements require</w:t>
      </w:r>
      <w:r>
        <w:rPr>
          <w:rFonts w:ascii="Arial" w:hAnsi="Arial"/>
        </w:rPr>
        <w:t>d for the proposed action.  The EA report shall be prepared in accordance with FAA Order 5050.4B Airport Environmental Handbook (most recent version and any amendments or updates thereto) and Council on Environmental Quality Regulations.  The EA shall syst</w:t>
      </w:r>
      <w:r>
        <w:rPr>
          <w:rFonts w:ascii="Arial" w:hAnsi="Arial"/>
        </w:rPr>
        <w:t xml:space="preserve">ematically examine the potential impacts of project alternatives to determine whether any potentially significant impacts occur.  Any alternatives considered but dismissed during preliminary planning stages of the </w:t>
      </w:r>
      <w:r>
        <w:rPr>
          <w:rFonts w:ascii="Arial" w:hAnsi="Arial"/>
        </w:rPr>
        <w:lastRenderedPageBreak/>
        <w:t>proposed project shall be discussed briefl</w:t>
      </w:r>
      <w:r>
        <w:rPr>
          <w:rFonts w:ascii="Arial" w:hAnsi="Arial"/>
        </w:rPr>
        <w:t>y in the EA.  The document shall be developed in coordination with appropriate local, state, and federal agencies, and with community involvement as described in the handbook and Article B4.  The FAA will be asked by the Contracting Agency to review and ap</w:t>
      </w:r>
      <w:r>
        <w:rPr>
          <w:rFonts w:ascii="Arial" w:hAnsi="Arial"/>
        </w:rPr>
        <w:t>prove a Draft EA prior to public distribution.  A public hearing may be held if deemed necessary.  The FAA will subsequently be asked by the Contracting Agency to review and approve the final EA.</w:t>
      </w:r>
    </w:p>
    <w:p w:rsidR="00000000" w:rsidRDefault="00D13207">
      <w:pPr>
        <w:tabs>
          <w:tab w:val="left" w:pos="180"/>
          <w:tab w:val="left" w:pos="720"/>
          <w:tab w:val="left" w:pos="1080"/>
          <w:tab w:val="left" w:pos="1440"/>
          <w:tab w:val="left" w:pos="2520"/>
          <w:tab w:val="left" w:pos="3600"/>
          <w:tab w:val="left" w:pos="4320"/>
        </w:tabs>
        <w:rPr>
          <w:rFonts w:ascii="Arial" w:hAnsi="Arial"/>
        </w:rPr>
      </w:pPr>
    </w:p>
    <w:p w:rsidR="00000000" w:rsidRDefault="00D13207">
      <w:pPr>
        <w:tabs>
          <w:tab w:val="left" w:pos="180"/>
          <w:tab w:val="left" w:pos="720"/>
          <w:tab w:val="left" w:pos="1080"/>
          <w:tab w:val="left" w:pos="1440"/>
          <w:tab w:val="left" w:pos="2520"/>
          <w:tab w:val="left" w:pos="3600"/>
          <w:tab w:val="left" w:pos="4320"/>
        </w:tabs>
        <w:jc w:val="both"/>
        <w:rPr>
          <w:rFonts w:ascii="Arial" w:hAnsi="Arial"/>
        </w:rPr>
      </w:pPr>
      <w:proofErr w:type="gramStart"/>
      <w:r>
        <w:rPr>
          <w:rFonts w:ascii="Arial" w:hAnsi="Arial"/>
          <w:b/>
        </w:rPr>
        <w:t>B5.5.2  Environmental</w:t>
      </w:r>
      <w:proofErr w:type="gramEnd"/>
      <w:r>
        <w:rPr>
          <w:rFonts w:ascii="Arial" w:hAnsi="Arial"/>
          <w:b/>
        </w:rPr>
        <w:t xml:space="preserve"> Scoping.</w:t>
      </w:r>
      <w:r>
        <w:rPr>
          <w:rFonts w:ascii="Arial" w:hAnsi="Arial"/>
        </w:rPr>
        <w:t xml:space="preserve">  The purpose of scoping is t</w:t>
      </w:r>
      <w:r>
        <w:rPr>
          <w:rFonts w:ascii="Arial" w:hAnsi="Arial"/>
        </w:rPr>
        <w:t>o obtain and review existing information regarding the proposed project and solicit views of agencies, organizations, and the public and to inform these groups of the proposed project and the project development schedule.  The scoping process shall identif</w:t>
      </w:r>
      <w:r>
        <w:rPr>
          <w:rFonts w:ascii="Arial" w:hAnsi="Arial"/>
        </w:rPr>
        <w:t xml:space="preserve">y issues and alternatives to be addressed in the EA, determine the need for special studies, and identify sources of information.  Scoping requirements and procedures are defined in Article 4. </w:t>
      </w:r>
    </w:p>
    <w:p w:rsidR="00000000" w:rsidRDefault="00D13207">
      <w:pPr>
        <w:tabs>
          <w:tab w:val="left" w:pos="180"/>
          <w:tab w:val="left" w:pos="720"/>
          <w:tab w:val="left" w:pos="1080"/>
          <w:tab w:val="left" w:pos="1440"/>
          <w:tab w:val="left" w:pos="2520"/>
          <w:tab w:val="left" w:pos="3600"/>
          <w:tab w:val="left" w:pos="4320"/>
        </w:tabs>
        <w:jc w:val="both"/>
        <w:rPr>
          <w:rFonts w:ascii="Arial" w:hAnsi="Arial"/>
          <w:b/>
        </w:rPr>
      </w:pPr>
    </w:p>
    <w:p w:rsidR="00000000" w:rsidRDefault="00D13207">
      <w:pPr>
        <w:tabs>
          <w:tab w:val="left" w:pos="180"/>
          <w:tab w:val="left" w:pos="720"/>
          <w:tab w:val="left" w:pos="1080"/>
          <w:tab w:val="left" w:pos="1440"/>
          <w:tab w:val="left" w:pos="2520"/>
          <w:tab w:val="left" w:pos="3600"/>
          <w:tab w:val="left" w:pos="4320"/>
        </w:tabs>
        <w:jc w:val="both"/>
        <w:rPr>
          <w:rFonts w:ascii="Arial" w:hAnsi="Arial"/>
        </w:rPr>
      </w:pPr>
      <w:proofErr w:type="gramStart"/>
      <w:r>
        <w:rPr>
          <w:rFonts w:ascii="Arial" w:hAnsi="Arial"/>
          <w:b/>
        </w:rPr>
        <w:t>B5.5.3  EA</w:t>
      </w:r>
      <w:proofErr w:type="gramEnd"/>
      <w:r>
        <w:rPr>
          <w:rFonts w:ascii="Arial" w:hAnsi="Arial"/>
          <w:b/>
        </w:rPr>
        <w:t xml:space="preserve"> Draft. </w:t>
      </w:r>
      <w:r>
        <w:rPr>
          <w:rFonts w:ascii="Arial" w:hAnsi="Arial"/>
        </w:rPr>
        <w:t xml:space="preserve"> Subsequent to the environmental scoping pr</w:t>
      </w:r>
      <w:r>
        <w:rPr>
          <w:rFonts w:ascii="Arial" w:hAnsi="Arial"/>
        </w:rPr>
        <w:t>ocess, the Contractor shall initiate studies, collect data, and begin to prepare an EA for the selected alternative(s).  The Contractor shall utilize pertinent existing data from the files of the Contracting Agency and other government agencies to the exte</w:t>
      </w:r>
      <w:r>
        <w:rPr>
          <w:rFonts w:ascii="Arial" w:hAnsi="Arial"/>
        </w:rPr>
        <w:t xml:space="preserve">nt it is available and useful.  </w:t>
      </w:r>
    </w:p>
    <w:p w:rsidR="00000000" w:rsidRDefault="00D13207">
      <w:pPr>
        <w:tabs>
          <w:tab w:val="left" w:pos="180"/>
          <w:tab w:val="left" w:pos="720"/>
          <w:tab w:val="left" w:pos="1080"/>
          <w:tab w:val="left" w:pos="1440"/>
          <w:tab w:val="left" w:pos="2520"/>
          <w:tab w:val="left" w:pos="3600"/>
          <w:tab w:val="left" w:pos="4320"/>
        </w:tabs>
        <w:jc w:val="both"/>
        <w:rPr>
          <w:rFonts w:ascii="Arial" w:hAnsi="Arial"/>
        </w:rPr>
      </w:pPr>
    </w:p>
    <w:p w:rsidR="00000000" w:rsidRDefault="00D13207">
      <w:pPr>
        <w:tabs>
          <w:tab w:val="left" w:pos="180"/>
          <w:tab w:val="left" w:pos="720"/>
          <w:tab w:val="left" w:pos="1080"/>
          <w:tab w:val="left" w:pos="1440"/>
          <w:tab w:val="left" w:pos="2520"/>
          <w:tab w:val="left" w:pos="3600"/>
          <w:tab w:val="left" w:pos="4320"/>
        </w:tabs>
        <w:jc w:val="both"/>
      </w:pPr>
      <w:proofErr w:type="gramStart"/>
      <w:r>
        <w:rPr>
          <w:b/>
        </w:rPr>
        <w:t>B5.5.4  EA</w:t>
      </w:r>
      <w:proofErr w:type="gramEnd"/>
      <w:r>
        <w:rPr>
          <w:b/>
        </w:rPr>
        <w:t xml:space="preserve"> Content.</w:t>
      </w:r>
      <w:r>
        <w:rPr>
          <w:rFonts w:ascii="Arial" w:hAnsi="Arial"/>
          <w:b/>
        </w:rPr>
        <w:t xml:space="preserve">  </w:t>
      </w:r>
      <w:r>
        <w:t>The EA shall contain but shall not be limited to, the following Sections:</w:t>
      </w:r>
    </w:p>
    <w:p w:rsidR="00000000" w:rsidRDefault="00D13207">
      <w:pPr>
        <w:pStyle w:val="Footer"/>
        <w:tabs>
          <w:tab w:val="clear" w:pos="4320"/>
          <w:tab w:val="clear" w:pos="8640"/>
        </w:tabs>
        <w:jc w:val="both"/>
        <w:rPr>
          <w:rFonts w:ascii="Arial" w:hAnsi="Arial"/>
        </w:rPr>
      </w:pPr>
    </w:p>
    <w:p w:rsidR="00000000" w:rsidRDefault="00D13207" w:rsidP="00D13207">
      <w:pPr>
        <w:numPr>
          <w:ilvl w:val="0"/>
          <w:numId w:val="4"/>
        </w:numPr>
        <w:tabs>
          <w:tab w:val="clear" w:pos="2160"/>
        </w:tabs>
        <w:ind w:left="1080" w:hanging="360"/>
        <w:rPr>
          <w:rFonts w:ascii="Arial" w:hAnsi="Arial"/>
        </w:rPr>
        <w:pPrChange w:id="46" w:author="Matthew T. Burkholder" w:date="2010-12-14T15:06:00Z">
          <w:pPr>
            <w:numPr>
              <w:numId w:val="10"/>
            </w:numPr>
            <w:tabs>
              <w:tab w:val="num" w:pos="360"/>
            </w:tabs>
            <w:ind w:left="1080" w:hanging="360"/>
          </w:pPr>
        </w:pPrChange>
      </w:pPr>
      <w:r>
        <w:rPr>
          <w:rFonts w:ascii="Arial" w:hAnsi="Arial"/>
        </w:rPr>
        <w:t>Cover Sheet</w:t>
      </w:r>
    </w:p>
    <w:p w:rsidR="00000000" w:rsidRDefault="00D13207" w:rsidP="00D13207">
      <w:pPr>
        <w:numPr>
          <w:ilvl w:val="0"/>
          <w:numId w:val="4"/>
        </w:numPr>
        <w:tabs>
          <w:tab w:val="clear" w:pos="2160"/>
          <w:tab w:val="num" w:pos="1080"/>
        </w:tabs>
        <w:ind w:hanging="1440"/>
        <w:rPr>
          <w:rFonts w:ascii="Arial" w:hAnsi="Arial"/>
        </w:rPr>
        <w:pPrChange w:id="47" w:author="Matthew T. Burkholder" w:date="2010-12-14T15:06:00Z">
          <w:pPr>
            <w:numPr>
              <w:numId w:val="10"/>
            </w:numPr>
            <w:tabs>
              <w:tab w:val="num" w:pos="360"/>
              <w:tab w:val="num" w:pos="1080"/>
            </w:tabs>
            <w:ind w:left="360" w:hanging="1440"/>
          </w:pPr>
        </w:pPrChange>
      </w:pPr>
      <w:r>
        <w:rPr>
          <w:rFonts w:ascii="Arial" w:hAnsi="Arial"/>
        </w:rPr>
        <w:t>Table of Contents</w:t>
      </w:r>
    </w:p>
    <w:p w:rsidR="00000000" w:rsidRDefault="00D13207">
      <w:pPr>
        <w:tabs>
          <w:tab w:val="left" w:pos="1080"/>
        </w:tabs>
        <w:ind w:left="720"/>
        <w:rPr>
          <w:rFonts w:ascii="Arial" w:hAnsi="Arial"/>
        </w:rPr>
      </w:pPr>
      <w:r>
        <w:rPr>
          <w:rFonts w:ascii="Arial" w:hAnsi="Arial"/>
        </w:rPr>
        <w:tab/>
        <w:t>A. List of Figures</w:t>
      </w:r>
    </w:p>
    <w:p w:rsidR="00000000" w:rsidRDefault="00D13207">
      <w:pPr>
        <w:tabs>
          <w:tab w:val="left" w:pos="1080"/>
        </w:tabs>
        <w:ind w:left="720"/>
        <w:rPr>
          <w:rFonts w:ascii="Arial" w:hAnsi="Arial"/>
        </w:rPr>
      </w:pPr>
      <w:r>
        <w:rPr>
          <w:rFonts w:ascii="Arial" w:hAnsi="Arial"/>
        </w:rPr>
        <w:tab/>
        <w:t>B. List of Tables</w:t>
      </w:r>
    </w:p>
    <w:p w:rsidR="00000000" w:rsidRDefault="00D13207" w:rsidP="00D13207">
      <w:pPr>
        <w:numPr>
          <w:ilvl w:val="0"/>
          <w:numId w:val="4"/>
        </w:numPr>
        <w:tabs>
          <w:tab w:val="clear" w:pos="2160"/>
          <w:tab w:val="num" w:pos="1080"/>
        </w:tabs>
        <w:ind w:left="1080" w:hanging="360"/>
        <w:rPr>
          <w:rFonts w:ascii="Arial" w:hAnsi="Arial"/>
        </w:rPr>
        <w:pPrChange w:id="48" w:author="Matthew T. Burkholder" w:date="2010-12-14T15:06:00Z">
          <w:pPr>
            <w:numPr>
              <w:numId w:val="10"/>
            </w:numPr>
            <w:tabs>
              <w:tab w:val="num" w:pos="360"/>
              <w:tab w:val="num" w:pos="1080"/>
            </w:tabs>
            <w:ind w:left="1080" w:hanging="360"/>
          </w:pPr>
        </w:pPrChange>
      </w:pPr>
      <w:r>
        <w:rPr>
          <w:rFonts w:ascii="Arial" w:hAnsi="Arial"/>
        </w:rPr>
        <w:t>Document Summary</w:t>
      </w:r>
    </w:p>
    <w:p w:rsidR="00000000" w:rsidRDefault="00D13207" w:rsidP="00D13207">
      <w:pPr>
        <w:numPr>
          <w:ilvl w:val="0"/>
          <w:numId w:val="4"/>
        </w:numPr>
        <w:tabs>
          <w:tab w:val="clear" w:pos="2160"/>
          <w:tab w:val="num" w:pos="1080"/>
        </w:tabs>
        <w:ind w:left="1080" w:hanging="360"/>
        <w:rPr>
          <w:rFonts w:ascii="Arial" w:hAnsi="Arial"/>
        </w:rPr>
        <w:pPrChange w:id="49" w:author="Matthew T. Burkholder" w:date="2010-12-14T15:06:00Z">
          <w:pPr>
            <w:numPr>
              <w:numId w:val="10"/>
            </w:numPr>
            <w:tabs>
              <w:tab w:val="num" w:pos="360"/>
              <w:tab w:val="num" w:pos="1080"/>
            </w:tabs>
            <w:ind w:left="1080" w:hanging="360"/>
          </w:pPr>
        </w:pPrChange>
      </w:pPr>
      <w:r>
        <w:rPr>
          <w:rFonts w:ascii="Arial" w:hAnsi="Arial"/>
        </w:rPr>
        <w:t>Purpose of and Need for Action</w:t>
      </w:r>
    </w:p>
    <w:p w:rsidR="00000000" w:rsidRDefault="00D13207" w:rsidP="00D13207">
      <w:pPr>
        <w:numPr>
          <w:ilvl w:val="0"/>
          <w:numId w:val="4"/>
        </w:numPr>
        <w:tabs>
          <w:tab w:val="clear" w:pos="2160"/>
          <w:tab w:val="num" w:pos="1080"/>
        </w:tabs>
        <w:ind w:left="1080" w:hanging="360"/>
        <w:rPr>
          <w:rFonts w:ascii="Arial" w:hAnsi="Arial"/>
        </w:rPr>
        <w:pPrChange w:id="50" w:author="Matthew T. Burkholder" w:date="2010-12-14T15:06:00Z">
          <w:pPr>
            <w:numPr>
              <w:numId w:val="10"/>
            </w:numPr>
            <w:tabs>
              <w:tab w:val="num" w:pos="360"/>
              <w:tab w:val="num" w:pos="1080"/>
            </w:tabs>
            <w:ind w:left="1080" w:hanging="360"/>
          </w:pPr>
        </w:pPrChange>
      </w:pPr>
      <w:r>
        <w:rPr>
          <w:rFonts w:ascii="Arial" w:hAnsi="Arial"/>
        </w:rPr>
        <w:t>Alternati</w:t>
      </w:r>
      <w:r>
        <w:rPr>
          <w:rFonts w:ascii="Arial" w:hAnsi="Arial"/>
        </w:rPr>
        <w:t>ves Considered</w:t>
      </w:r>
    </w:p>
    <w:p w:rsidR="00000000" w:rsidRDefault="00D13207" w:rsidP="00D13207">
      <w:pPr>
        <w:numPr>
          <w:ilvl w:val="0"/>
          <w:numId w:val="5"/>
        </w:numPr>
        <w:tabs>
          <w:tab w:val="clear" w:pos="3240"/>
          <w:tab w:val="left" w:pos="1080"/>
        </w:tabs>
        <w:ind w:left="1080" w:firstLine="0"/>
        <w:rPr>
          <w:rFonts w:ascii="Arial" w:hAnsi="Arial"/>
        </w:rPr>
        <w:pPrChange w:id="51" w:author="Matthew T. Burkholder" w:date="2010-12-14T15:06:00Z">
          <w:pPr>
            <w:numPr>
              <w:numId w:val="11"/>
            </w:numPr>
            <w:tabs>
              <w:tab w:val="num" w:pos="360"/>
              <w:tab w:val="left" w:pos="1080"/>
            </w:tabs>
            <w:ind w:left="1080"/>
          </w:pPr>
        </w:pPrChange>
      </w:pPr>
      <w:r>
        <w:rPr>
          <w:rFonts w:ascii="Arial" w:hAnsi="Arial"/>
        </w:rPr>
        <w:t>No-Build Alternative</w:t>
      </w:r>
    </w:p>
    <w:p w:rsidR="00000000" w:rsidRDefault="00D13207" w:rsidP="00D13207">
      <w:pPr>
        <w:numPr>
          <w:ilvl w:val="0"/>
          <w:numId w:val="5"/>
        </w:numPr>
        <w:tabs>
          <w:tab w:val="clear" w:pos="3240"/>
          <w:tab w:val="num" w:pos="1440"/>
        </w:tabs>
        <w:ind w:left="1080" w:firstLine="0"/>
        <w:rPr>
          <w:rFonts w:ascii="Arial" w:hAnsi="Arial"/>
        </w:rPr>
        <w:pPrChange w:id="52" w:author="Matthew T. Burkholder" w:date="2010-12-14T15:06:00Z">
          <w:pPr>
            <w:numPr>
              <w:numId w:val="11"/>
            </w:numPr>
            <w:tabs>
              <w:tab w:val="num" w:pos="360"/>
              <w:tab w:val="num" w:pos="1440"/>
            </w:tabs>
            <w:ind w:left="1080"/>
          </w:pPr>
        </w:pPrChange>
      </w:pPr>
      <w:r>
        <w:rPr>
          <w:rFonts w:ascii="Arial" w:hAnsi="Arial"/>
        </w:rPr>
        <w:t>Build Alternatives</w:t>
      </w:r>
    </w:p>
    <w:p w:rsidR="00000000" w:rsidRDefault="00D13207" w:rsidP="00D13207">
      <w:pPr>
        <w:pStyle w:val="Heading3"/>
        <w:numPr>
          <w:ilvl w:val="0"/>
          <w:numId w:val="4"/>
        </w:numPr>
        <w:tabs>
          <w:tab w:val="clear" w:pos="2160"/>
          <w:tab w:val="num" w:pos="1080"/>
        </w:tabs>
        <w:ind w:left="1080" w:hanging="360"/>
        <w:rPr>
          <w:rFonts w:ascii="Arial" w:hAnsi="Arial"/>
        </w:rPr>
        <w:pPrChange w:id="53" w:author="Matthew T. Burkholder" w:date="2010-12-14T15:06:00Z">
          <w:pPr>
            <w:pStyle w:val="Heading3"/>
            <w:numPr>
              <w:numId w:val="10"/>
            </w:numPr>
            <w:tabs>
              <w:tab w:val="num" w:pos="360"/>
              <w:tab w:val="num" w:pos="1080"/>
            </w:tabs>
            <w:ind w:left="1080" w:hanging="360"/>
          </w:pPr>
        </w:pPrChange>
      </w:pPr>
      <w:r>
        <w:rPr>
          <w:rFonts w:ascii="Arial" w:hAnsi="Arial"/>
        </w:rPr>
        <w:t>Affected Environment</w:t>
      </w:r>
    </w:p>
    <w:p w:rsidR="00000000" w:rsidRDefault="00D13207">
      <w:pPr>
        <w:tabs>
          <w:tab w:val="num" w:pos="1080"/>
        </w:tabs>
        <w:ind w:left="1080" w:hanging="360"/>
        <w:rPr>
          <w:rFonts w:ascii="Arial" w:hAnsi="Arial"/>
        </w:rPr>
      </w:pPr>
      <w:r>
        <w:rPr>
          <w:rFonts w:ascii="Arial" w:hAnsi="Arial"/>
        </w:rPr>
        <w:t>VII. Environmental Consequences</w:t>
      </w:r>
    </w:p>
    <w:p w:rsidR="00000000" w:rsidRDefault="00D13207" w:rsidP="00D13207">
      <w:pPr>
        <w:numPr>
          <w:ilvl w:val="0"/>
          <w:numId w:val="21"/>
        </w:numPr>
        <w:rPr>
          <w:rFonts w:ascii="Arial" w:hAnsi="Arial"/>
        </w:rPr>
        <w:pPrChange w:id="54" w:author="Matthew T. Burkholder" w:date="2010-12-14T15:06:00Z">
          <w:pPr>
            <w:numPr>
              <w:numId w:val="90"/>
            </w:numPr>
            <w:tabs>
              <w:tab w:val="num" w:pos="360"/>
            </w:tabs>
          </w:pPr>
        </w:pPrChange>
      </w:pPr>
      <w:r>
        <w:rPr>
          <w:rFonts w:ascii="Arial" w:hAnsi="Arial"/>
        </w:rPr>
        <w:t xml:space="preserve">Direct Impacts  </w:t>
      </w:r>
    </w:p>
    <w:p w:rsidR="00000000" w:rsidRDefault="00D13207" w:rsidP="00D13207">
      <w:pPr>
        <w:numPr>
          <w:ilvl w:val="0"/>
          <w:numId w:val="6"/>
        </w:numPr>
        <w:tabs>
          <w:tab w:val="clear" w:pos="3240"/>
          <w:tab w:val="num" w:pos="1800"/>
        </w:tabs>
        <w:ind w:left="1800"/>
        <w:rPr>
          <w:rFonts w:ascii="Arial" w:hAnsi="Arial"/>
        </w:rPr>
        <w:pPrChange w:id="55" w:author="Matthew T. Burkholder" w:date="2010-12-14T15:06:00Z">
          <w:pPr>
            <w:numPr>
              <w:numId w:val="12"/>
            </w:numPr>
            <w:tabs>
              <w:tab w:val="num" w:pos="360"/>
              <w:tab w:val="num" w:pos="1800"/>
            </w:tabs>
            <w:ind w:left="1800" w:hanging="360"/>
          </w:pPr>
        </w:pPrChange>
      </w:pPr>
      <w:r>
        <w:rPr>
          <w:rFonts w:ascii="Arial" w:hAnsi="Arial"/>
        </w:rPr>
        <w:t>Noise</w:t>
      </w:r>
    </w:p>
    <w:p w:rsidR="00000000" w:rsidRDefault="00D13207" w:rsidP="00D13207">
      <w:pPr>
        <w:numPr>
          <w:ilvl w:val="0"/>
          <w:numId w:val="6"/>
        </w:numPr>
        <w:tabs>
          <w:tab w:val="clear" w:pos="3240"/>
          <w:tab w:val="num" w:pos="1800"/>
          <w:tab w:val="num" w:pos="3600"/>
        </w:tabs>
        <w:ind w:left="1800"/>
        <w:rPr>
          <w:rFonts w:ascii="Arial" w:hAnsi="Arial"/>
        </w:rPr>
        <w:pPrChange w:id="56" w:author="Matthew T. Burkholder" w:date="2010-12-14T15:06:00Z">
          <w:pPr>
            <w:numPr>
              <w:numId w:val="12"/>
            </w:numPr>
            <w:tabs>
              <w:tab w:val="num" w:pos="360"/>
              <w:tab w:val="num" w:pos="1800"/>
              <w:tab w:val="num" w:pos="3600"/>
            </w:tabs>
            <w:ind w:left="1800" w:hanging="360"/>
          </w:pPr>
        </w:pPrChange>
      </w:pPr>
      <w:r>
        <w:rPr>
          <w:rFonts w:ascii="Arial" w:hAnsi="Arial"/>
        </w:rPr>
        <w:t>Compatible Land Use</w:t>
      </w:r>
    </w:p>
    <w:p w:rsidR="00000000" w:rsidRDefault="00D13207" w:rsidP="00D13207">
      <w:pPr>
        <w:numPr>
          <w:ilvl w:val="0"/>
          <w:numId w:val="6"/>
        </w:numPr>
        <w:tabs>
          <w:tab w:val="clear" w:pos="3240"/>
          <w:tab w:val="num" w:pos="1800"/>
          <w:tab w:val="num" w:pos="3600"/>
        </w:tabs>
        <w:ind w:left="1800"/>
        <w:rPr>
          <w:rFonts w:ascii="Arial" w:hAnsi="Arial"/>
        </w:rPr>
        <w:pPrChange w:id="57" w:author="Matthew T. Burkholder" w:date="2010-12-14T15:06:00Z">
          <w:pPr>
            <w:numPr>
              <w:numId w:val="12"/>
            </w:numPr>
            <w:tabs>
              <w:tab w:val="num" w:pos="360"/>
              <w:tab w:val="num" w:pos="1800"/>
              <w:tab w:val="num" w:pos="3600"/>
            </w:tabs>
            <w:ind w:left="1800" w:hanging="360"/>
          </w:pPr>
        </w:pPrChange>
      </w:pPr>
      <w:r>
        <w:rPr>
          <w:rFonts w:ascii="Arial" w:hAnsi="Arial"/>
        </w:rPr>
        <w:t>Social Impacts</w:t>
      </w:r>
    </w:p>
    <w:p w:rsidR="00000000" w:rsidRDefault="00D13207" w:rsidP="00D13207">
      <w:pPr>
        <w:numPr>
          <w:ilvl w:val="0"/>
          <w:numId w:val="6"/>
        </w:numPr>
        <w:tabs>
          <w:tab w:val="clear" w:pos="3240"/>
          <w:tab w:val="num" w:pos="1800"/>
          <w:tab w:val="num" w:pos="3600"/>
        </w:tabs>
        <w:ind w:hanging="1800"/>
        <w:rPr>
          <w:rFonts w:ascii="Arial" w:hAnsi="Arial"/>
        </w:rPr>
        <w:pPrChange w:id="58" w:author="Matthew T. Burkholder" w:date="2010-12-14T15:06:00Z">
          <w:pPr>
            <w:numPr>
              <w:numId w:val="12"/>
            </w:numPr>
            <w:tabs>
              <w:tab w:val="num" w:pos="360"/>
              <w:tab w:val="num" w:pos="1800"/>
              <w:tab w:val="num" w:pos="3600"/>
            </w:tabs>
            <w:ind w:left="360" w:hanging="1800"/>
          </w:pPr>
        </w:pPrChange>
      </w:pPr>
      <w:r>
        <w:rPr>
          <w:rFonts w:ascii="Arial" w:hAnsi="Arial"/>
        </w:rPr>
        <w:t>Environmental Justice</w:t>
      </w:r>
    </w:p>
    <w:p w:rsidR="00000000" w:rsidRDefault="00D13207" w:rsidP="00D13207">
      <w:pPr>
        <w:numPr>
          <w:ilvl w:val="0"/>
          <w:numId w:val="6"/>
        </w:numPr>
        <w:tabs>
          <w:tab w:val="clear" w:pos="3240"/>
          <w:tab w:val="num" w:pos="1800"/>
        </w:tabs>
        <w:ind w:left="1800"/>
        <w:rPr>
          <w:rFonts w:ascii="Arial" w:hAnsi="Arial"/>
        </w:rPr>
        <w:pPrChange w:id="59" w:author="Matthew T. Burkholder" w:date="2010-12-14T15:06:00Z">
          <w:pPr>
            <w:numPr>
              <w:numId w:val="12"/>
            </w:numPr>
            <w:tabs>
              <w:tab w:val="num" w:pos="360"/>
              <w:tab w:val="num" w:pos="1800"/>
            </w:tabs>
            <w:ind w:left="1800" w:hanging="360"/>
          </w:pPr>
        </w:pPrChange>
      </w:pPr>
      <w:r>
        <w:rPr>
          <w:rFonts w:ascii="Arial" w:hAnsi="Arial"/>
        </w:rPr>
        <w:t>Induced Socioeconomic Impacts</w:t>
      </w:r>
    </w:p>
    <w:p w:rsidR="00000000" w:rsidRDefault="00D13207" w:rsidP="00D13207">
      <w:pPr>
        <w:numPr>
          <w:ilvl w:val="0"/>
          <w:numId w:val="6"/>
        </w:numPr>
        <w:tabs>
          <w:tab w:val="clear" w:pos="3240"/>
          <w:tab w:val="num" w:pos="1800"/>
          <w:tab w:val="num" w:pos="3600"/>
        </w:tabs>
        <w:ind w:left="1800"/>
        <w:rPr>
          <w:rFonts w:ascii="Arial" w:hAnsi="Arial"/>
        </w:rPr>
        <w:pPrChange w:id="60" w:author="Matthew T. Burkholder" w:date="2010-12-14T15:06:00Z">
          <w:pPr>
            <w:numPr>
              <w:numId w:val="12"/>
            </w:numPr>
            <w:tabs>
              <w:tab w:val="num" w:pos="360"/>
              <w:tab w:val="num" w:pos="1800"/>
              <w:tab w:val="num" w:pos="3600"/>
            </w:tabs>
            <w:ind w:left="1800" w:hanging="360"/>
          </w:pPr>
        </w:pPrChange>
      </w:pPr>
      <w:r>
        <w:rPr>
          <w:rFonts w:ascii="Arial" w:hAnsi="Arial"/>
        </w:rPr>
        <w:t>Air Quality</w:t>
      </w:r>
    </w:p>
    <w:p w:rsidR="00000000" w:rsidRDefault="00D13207" w:rsidP="00D13207">
      <w:pPr>
        <w:numPr>
          <w:ilvl w:val="0"/>
          <w:numId w:val="6"/>
        </w:numPr>
        <w:tabs>
          <w:tab w:val="clear" w:pos="3240"/>
          <w:tab w:val="num" w:pos="1800"/>
          <w:tab w:val="num" w:pos="3600"/>
        </w:tabs>
        <w:ind w:left="1800"/>
        <w:rPr>
          <w:rFonts w:ascii="Arial" w:hAnsi="Arial"/>
        </w:rPr>
        <w:pPrChange w:id="61" w:author="Matthew T. Burkholder" w:date="2010-12-14T15:06:00Z">
          <w:pPr>
            <w:numPr>
              <w:numId w:val="12"/>
            </w:numPr>
            <w:tabs>
              <w:tab w:val="num" w:pos="360"/>
              <w:tab w:val="num" w:pos="1800"/>
              <w:tab w:val="num" w:pos="3600"/>
            </w:tabs>
            <w:ind w:left="1800" w:hanging="360"/>
          </w:pPr>
        </w:pPrChange>
      </w:pPr>
      <w:r>
        <w:rPr>
          <w:rFonts w:ascii="Arial" w:hAnsi="Arial"/>
        </w:rPr>
        <w:t>Water Quality</w:t>
      </w:r>
    </w:p>
    <w:p w:rsidR="00000000" w:rsidRDefault="00D13207" w:rsidP="00D13207">
      <w:pPr>
        <w:numPr>
          <w:ilvl w:val="0"/>
          <w:numId w:val="6"/>
        </w:numPr>
        <w:tabs>
          <w:tab w:val="clear" w:pos="3240"/>
          <w:tab w:val="num" w:pos="1800"/>
        </w:tabs>
        <w:ind w:left="1800"/>
        <w:rPr>
          <w:rFonts w:ascii="Arial" w:hAnsi="Arial"/>
        </w:rPr>
        <w:pPrChange w:id="62" w:author="Matthew T. Burkholder" w:date="2010-12-14T15:06:00Z">
          <w:pPr>
            <w:numPr>
              <w:numId w:val="12"/>
            </w:numPr>
            <w:tabs>
              <w:tab w:val="num" w:pos="360"/>
              <w:tab w:val="num" w:pos="1800"/>
            </w:tabs>
            <w:ind w:left="1800" w:hanging="360"/>
          </w:pPr>
        </w:pPrChange>
      </w:pPr>
      <w:r>
        <w:rPr>
          <w:rFonts w:ascii="Arial" w:hAnsi="Arial"/>
        </w:rPr>
        <w:t>Department o</w:t>
      </w:r>
      <w:r>
        <w:rPr>
          <w:rFonts w:ascii="Arial" w:hAnsi="Arial"/>
        </w:rPr>
        <w:t>f Transportation Act, Section 4(f)</w:t>
      </w:r>
    </w:p>
    <w:p w:rsidR="00000000" w:rsidRDefault="00D13207" w:rsidP="00D13207">
      <w:pPr>
        <w:numPr>
          <w:ilvl w:val="0"/>
          <w:numId w:val="6"/>
        </w:numPr>
        <w:tabs>
          <w:tab w:val="clear" w:pos="3240"/>
          <w:tab w:val="num" w:pos="1800"/>
          <w:tab w:val="num" w:pos="3600"/>
        </w:tabs>
        <w:ind w:left="1800"/>
        <w:rPr>
          <w:rFonts w:ascii="Arial" w:hAnsi="Arial"/>
        </w:rPr>
        <w:pPrChange w:id="63" w:author="Matthew T. Burkholder" w:date="2010-12-14T15:06:00Z">
          <w:pPr>
            <w:numPr>
              <w:numId w:val="12"/>
            </w:numPr>
            <w:tabs>
              <w:tab w:val="num" w:pos="360"/>
              <w:tab w:val="num" w:pos="1800"/>
              <w:tab w:val="num" w:pos="3600"/>
            </w:tabs>
            <w:ind w:left="1800" w:hanging="360"/>
          </w:pPr>
        </w:pPrChange>
      </w:pPr>
      <w:r>
        <w:rPr>
          <w:rFonts w:ascii="Arial" w:hAnsi="Arial"/>
        </w:rPr>
        <w:t>Historic, Architectural, Archaeological, and Cultural Resources</w:t>
      </w:r>
    </w:p>
    <w:p w:rsidR="00000000" w:rsidRDefault="00D13207" w:rsidP="00D13207">
      <w:pPr>
        <w:numPr>
          <w:ilvl w:val="0"/>
          <w:numId w:val="6"/>
        </w:numPr>
        <w:tabs>
          <w:tab w:val="clear" w:pos="3240"/>
          <w:tab w:val="num" w:pos="1980"/>
          <w:tab w:val="num" w:pos="3600"/>
        </w:tabs>
        <w:ind w:left="1800"/>
        <w:rPr>
          <w:rFonts w:ascii="Arial" w:hAnsi="Arial"/>
        </w:rPr>
        <w:pPrChange w:id="64" w:author="Matthew T. Burkholder" w:date="2010-12-14T15:06:00Z">
          <w:pPr>
            <w:numPr>
              <w:numId w:val="12"/>
            </w:numPr>
            <w:tabs>
              <w:tab w:val="num" w:pos="360"/>
              <w:tab w:val="num" w:pos="1980"/>
              <w:tab w:val="num" w:pos="3600"/>
            </w:tabs>
            <w:ind w:left="1800" w:hanging="360"/>
          </w:pPr>
        </w:pPrChange>
      </w:pPr>
      <w:r>
        <w:rPr>
          <w:rFonts w:ascii="Arial" w:hAnsi="Arial"/>
        </w:rPr>
        <w:t>Essential Fish Habitat</w:t>
      </w:r>
    </w:p>
    <w:p w:rsidR="00000000" w:rsidRDefault="00D13207" w:rsidP="00D13207">
      <w:pPr>
        <w:numPr>
          <w:ilvl w:val="0"/>
          <w:numId w:val="6"/>
        </w:numPr>
        <w:tabs>
          <w:tab w:val="clear" w:pos="3240"/>
          <w:tab w:val="left" w:pos="1800"/>
          <w:tab w:val="num" w:pos="1980"/>
          <w:tab w:val="num" w:pos="3600"/>
        </w:tabs>
        <w:ind w:left="1800"/>
        <w:rPr>
          <w:rFonts w:ascii="Arial" w:hAnsi="Arial"/>
        </w:rPr>
        <w:pPrChange w:id="65" w:author="Matthew T. Burkholder" w:date="2010-12-14T15:06:00Z">
          <w:pPr>
            <w:numPr>
              <w:numId w:val="12"/>
            </w:numPr>
            <w:tabs>
              <w:tab w:val="num" w:pos="360"/>
              <w:tab w:val="left" w:pos="1800"/>
              <w:tab w:val="num" w:pos="1980"/>
              <w:tab w:val="num" w:pos="3600"/>
            </w:tabs>
            <w:ind w:left="1800" w:hanging="360"/>
          </w:pPr>
        </w:pPrChange>
      </w:pPr>
      <w:r>
        <w:rPr>
          <w:rFonts w:ascii="Arial" w:hAnsi="Arial"/>
        </w:rPr>
        <w:t xml:space="preserve">   Wildlife Hazard Assessment</w:t>
      </w:r>
    </w:p>
    <w:p w:rsidR="00000000" w:rsidRDefault="00D13207" w:rsidP="00D13207">
      <w:pPr>
        <w:numPr>
          <w:ilvl w:val="0"/>
          <w:numId w:val="6"/>
        </w:numPr>
        <w:tabs>
          <w:tab w:val="clear" w:pos="3240"/>
          <w:tab w:val="num" w:pos="1980"/>
          <w:tab w:val="num" w:pos="3600"/>
        </w:tabs>
        <w:ind w:left="1800"/>
        <w:rPr>
          <w:rFonts w:ascii="Arial" w:hAnsi="Arial"/>
        </w:rPr>
        <w:pPrChange w:id="66" w:author="Matthew T. Burkholder" w:date="2010-12-14T15:06:00Z">
          <w:pPr>
            <w:numPr>
              <w:numId w:val="12"/>
            </w:numPr>
            <w:tabs>
              <w:tab w:val="num" w:pos="360"/>
              <w:tab w:val="num" w:pos="1980"/>
              <w:tab w:val="num" w:pos="3600"/>
            </w:tabs>
            <w:ind w:left="1800" w:hanging="360"/>
          </w:pPr>
        </w:pPrChange>
      </w:pPr>
      <w:r>
        <w:rPr>
          <w:rFonts w:ascii="Arial" w:hAnsi="Arial"/>
        </w:rPr>
        <w:t>Biotic Communities</w:t>
      </w:r>
    </w:p>
    <w:p w:rsidR="00000000" w:rsidRDefault="00D13207" w:rsidP="00D13207">
      <w:pPr>
        <w:numPr>
          <w:ilvl w:val="0"/>
          <w:numId w:val="6"/>
        </w:numPr>
        <w:tabs>
          <w:tab w:val="clear" w:pos="3240"/>
          <w:tab w:val="left" w:pos="1980"/>
          <w:tab w:val="num" w:pos="3600"/>
        </w:tabs>
        <w:ind w:left="1800"/>
        <w:rPr>
          <w:rFonts w:ascii="Arial" w:hAnsi="Arial"/>
        </w:rPr>
        <w:pPrChange w:id="67" w:author="Matthew T. Burkholder" w:date="2010-12-14T15:06:00Z">
          <w:pPr>
            <w:numPr>
              <w:numId w:val="12"/>
            </w:numPr>
            <w:tabs>
              <w:tab w:val="num" w:pos="360"/>
              <w:tab w:val="left" w:pos="1980"/>
              <w:tab w:val="num" w:pos="3600"/>
            </w:tabs>
            <w:ind w:left="1800" w:hanging="360"/>
          </w:pPr>
        </w:pPrChange>
      </w:pPr>
      <w:r>
        <w:rPr>
          <w:rFonts w:ascii="Arial" w:hAnsi="Arial"/>
        </w:rPr>
        <w:t>Endangered and Threatened Species of Flora and Fauna</w:t>
      </w:r>
    </w:p>
    <w:p w:rsidR="00000000" w:rsidRDefault="00D13207" w:rsidP="00D13207">
      <w:pPr>
        <w:numPr>
          <w:ilvl w:val="0"/>
          <w:numId w:val="6"/>
        </w:numPr>
        <w:tabs>
          <w:tab w:val="clear" w:pos="3240"/>
          <w:tab w:val="num" w:pos="1980"/>
          <w:tab w:val="num" w:pos="3600"/>
        </w:tabs>
        <w:ind w:left="1800"/>
        <w:rPr>
          <w:rFonts w:ascii="Arial" w:hAnsi="Arial"/>
        </w:rPr>
        <w:pPrChange w:id="68" w:author="Matthew T. Burkholder" w:date="2010-12-14T15:06:00Z">
          <w:pPr>
            <w:numPr>
              <w:numId w:val="12"/>
            </w:numPr>
            <w:tabs>
              <w:tab w:val="num" w:pos="360"/>
              <w:tab w:val="num" w:pos="1980"/>
              <w:tab w:val="num" w:pos="3600"/>
            </w:tabs>
            <w:ind w:left="1800" w:hanging="360"/>
          </w:pPr>
        </w:pPrChange>
      </w:pPr>
      <w:r>
        <w:rPr>
          <w:rFonts w:ascii="Arial" w:hAnsi="Arial"/>
        </w:rPr>
        <w:t>Wetlands</w:t>
      </w:r>
    </w:p>
    <w:p w:rsidR="00000000" w:rsidRDefault="00D13207" w:rsidP="00D13207">
      <w:pPr>
        <w:numPr>
          <w:ilvl w:val="0"/>
          <w:numId w:val="6"/>
        </w:numPr>
        <w:tabs>
          <w:tab w:val="clear" w:pos="3240"/>
          <w:tab w:val="num" w:pos="1980"/>
          <w:tab w:val="num" w:pos="3600"/>
        </w:tabs>
        <w:ind w:left="1800"/>
        <w:rPr>
          <w:rFonts w:ascii="Arial" w:hAnsi="Arial"/>
        </w:rPr>
        <w:pPrChange w:id="69" w:author="Matthew T. Burkholder" w:date="2010-12-14T15:06:00Z">
          <w:pPr>
            <w:numPr>
              <w:numId w:val="12"/>
            </w:numPr>
            <w:tabs>
              <w:tab w:val="num" w:pos="360"/>
              <w:tab w:val="num" w:pos="1980"/>
              <w:tab w:val="num" w:pos="3600"/>
            </w:tabs>
            <w:ind w:left="1800" w:hanging="360"/>
          </w:pPr>
        </w:pPrChange>
      </w:pPr>
      <w:r>
        <w:rPr>
          <w:rFonts w:ascii="Arial" w:hAnsi="Arial"/>
        </w:rPr>
        <w:t>Floodplains</w:t>
      </w:r>
    </w:p>
    <w:p w:rsidR="00000000" w:rsidRDefault="00D13207" w:rsidP="00D13207">
      <w:pPr>
        <w:numPr>
          <w:ilvl w:val="0"/>
          <w:numId w:val="6"/>
        </w:numPr>
        <w:tabs>
          <w:tab w:val="clear" w:pos="3240"/>
          <w:tab w:val="num" w:pos="1980"/>
          <w:tab w:val="num" w:pos="3600"/>
        </w:tabs>
        <w:ind w:left="1800"/>
        <w:rPr>
          <w:rFonts w:ascii="Arial" w:hAnsi="Arial"/>
        </w:rPr>
        <w:pPrChange w:id="70" w:author="Matthew T. Burkholder" w:date="2010-12-14T15:06:00Z">
          <w:pPr>
            <w:numPr>
              <w:numId w:val="12"/>
            </w:numPr>
            <w:tabs>
              <w:tab w:val="num" w:pos="360"/>
              <w:tab w:val="num" w:pos="1980"/>
              <w:tab w:val="num" w:pos="3600"/>
            </w:tabs>
            <w:ind w:left="1800" w:hanging="360"/>
          </w:pPr>
        </w:pPrChange>
      </w:pPr>
      <w:r>
        <w:rPr>
          <w:rFonts w:ascii="Arial" w:hAnsi="Arial"/>
        </w:rPr>
        <w:t>Coastal Zon</w:t>
      </w:r>
      <w:r>
        <w:rPr>
          <w:rFonts w:ascii="Arial" w:hAnsi="Arial"/>
        </w:rPr>
        <w:t>e Management Program</w:t>
      </w:r>
    </w:p>
    <w:p w:rsidR="00000000" w:rsidRDefault="00D13207" w:rsidP="00D13207">
      <w:pPr>
        <w:numPr>
          <w:ilvl w:val="0"/>
          <w:numId w:val="6"/>
        </w:numPr>
        <w:tabs>
          <w:tab w:val="clear" w:pos="3240"/>
          <w:tab w:val="left" w:pos="1980"/>
          <w:tab w:val="num" w:pos="3600"/>
        </w:tabs>
        <w:ind w:left="1800"/>
        <w:rPr>
          <w:rFonts w:ascii="Arial" w:hAnsi="Arial"/>
        </w:rPr>
        <w:pPrChange w:id="71" w:author="Matthew T. Burkholder" w:date="2010-12-14T15:06:00Z">
          <w:pPr>
            <w:numPr>
              <w:numId w:val="12"/>
            </w:numPr>
            <w:tabs>
              <w:tab w:val="num" w:pos="360"/>
              <w:tab w:val="left" w:pos="1980"/>
              <w:tab w:val="num" w:pos="3600"/>
            </w:tabs>
            <w:ind w:left="1800" w:hanging="360"/>
          </w:pPr>
        </w:pPrChange>
      </w:pPr>
      <w:r>
        <w:rPr>
          <w:rFonts w:ascii="Arial" w:hAnsi="Arial"/>
        </w:rPr>
        <w:lastRenderedPageBreak/>
        <w:t>Coastal Barriers</w:t>
      </w:r>
    </w:p>
    <w:p w:rsidR="00000000" w:rsidRDefault="00D13207" w:rsidP="00D13207">
      <w:pPr>
        <w:numPr>
          <w:ilvl w:val="0"/>
          <w:numId w:val="6"/>
        </w:numPr>
        <w:tabs>
          <w:tab w:val="clear" w:pos="3240"/>
          <w:tab w:val="num" w:pos="1980"/>
          <w:tab w:val="num" w:pos="3600"/>
        </w:tabs>
        <w:ind w:hanging="1800"/>
        <w:rPr>
          <w:rFonts w:ascii="Arial" w:hAnsi="Arial"/>
        </w:rPr>
        <w:pPrChange w:id="72" w:author="Matthew T. Burkholder" w:date="2010-12-14T15:06:00Z">
          <w:pPr>
            <w:numPr>
              <w:numId w:val="12"/>
            </w:numPr>
            <w:tabs>
              <w:tab w:val="num" w:pos="360"/>
              <w:tab w:val="num" w:pos="1980"/>
              <w:tab w:val="num" w:pos="3600"/>
            </w:tabs>
            <w:ind w:left="360" w:hanging="1800"/>
          </w:pPr>
        </w:pPrChange>
      </w:pPr>
      <w:r>
        <w:rPr>
          <w:rFonts w:ascii="Arial" w:hAnsi="Arial"/>
        </w:rPr>
        <w:t>Wild and Scenic Rivers</w:t>
      </w:r>
    </w:p>
    <w:p w:rsidR="00000000" w:rsidRDefault="00D13207" w:rsidP="00D13207">
      <w:pPr>
        <w:numPr>
          <w:ilvl w:val="0"/>
          <w:numId w:val="6"/>
        </w:numPr>
        <w:tabs>
          <w:tab w:val="clear" w:pos="3240"/>
          <w:tab w:val="num" w:pos="1980"/>
          <w:tab w:val="num" w:pos="3600"/>
        </w:tabs>
        <w:ind w:left="1800"/>
        <w:rPr>
          <w:rFonts w:ascii="Arial" w:hAnsi="Arial"/>
        </w:rPr>
        <w:pPrChange w:id="73" w:author="Matthew T. Burkholder" w:date="2010-12-14T15:06:00Z">
          <w:pPr>
            <w:numPr>
              <w:numId w:val="12"/>
            </w:numPr>
            <w:tabs>
              <w:tab w:val="num" w:pos="360"/>
              <w:tab w:val="num" w:pos="1980"/>
              <w:tab w:val="num" w:pos="3600"/>
            </w:tabs>
            <w:ind w:left="1800" w:hanging="360"/>
          </w:pPr>
        </w:pPrChange>
      </w:pPr>
      <w:r>
        <w:rPr>
          <w:rFonts w:ascii="Arial" w:hAnsi="Arial"/>
        </w:rPr>
        <w:t>Farmland</w:t>
      </w:r>
    </w:p>
    <w:p w:rsidR="00000000" w:rsidRDefault="00D13207" w:rsidP="00D13207">
      <w:pPr>
        <w:numPr>
          <w:ilvl w:val="0"/>
          <w:numId w:val="6"/>
        </w:numPr>
        <w:tabs>
          <w:tab w:val="clear" w:pos="3240"/>
          <w:tab w:val="left" w:pos="1980"/>
          <w:tab w:val="num" w:pos="3600"/>
        </w:tabs>
        <w:ind w:left="1800"/>
        <w:rPr>
          <w:rFonts w:ascii="Arial" w:hAnsi="Arial"/>
        </w:rPr>
        <w:pPrChange w:id="74" w:author="Matthew T. Burkholder" w:date="2010-12-14T15:06:00Z">
          <w:pPr>
            <w:numPr>
              <w:numId w:val="12"/>
            </w:numPr>
            <w:tabs>
              <w:tab w:val="num" w:pos="360"/>
              <w:tab w:val="left" w:pos="1980"/>
              <w:tab w:val="num" w:pos="3600"/>
            </w:tabs>
            <w:ind w:left="1800" w:hanging="360"/>
          </w:pPr>
        </w:pPrChange>
      </w:pPr>
      <w:r>
        <w:rPr>
          <w:rFonts w:ascii="Arial" w:hAnsi="Arial"/>
        </w:rPr>
        <w:t>Energy Supply and Natural Resources</w:t>
      </w:r>
    </w:p>
    <w:p w:rsidR="00000000" w:rsidRDefault="00D13207" w:rsidP="00D13207">
      <w:pPr>
        <w:numPr>
          <w:ilvl w:val="0"/>
          <w:numId w:val="6"/>
        </w:numPr>
        <w:tabs>
          <w:tab w:val="clear" w:pos="3240"/>
          <w:tab w:val="num" w:pos="1980"/>
          <w:tab w:val="num" w:pos="3600"/>
        </w:tabs>
        <w:ind w:left="1800"/>
        <w:rPr>
          <w:rFonts w:ascii="Arial" w:hAnsi="Arial"/>
        </w:rPr>
        <w:pPrChange w:id="75" w:author="Matthew T. Burkholder" w:date="2010-12-14T15:06:00Z">
          <w:pPr>
            <w:numPr>
              <w:numId w:val="12"/>
            </w:numPr>
            <w:tabs>
              <w:tab w:val="num" w:pos="360"/>
              <w:tab w:val="num" w:pos="1980"/>
              <w:tab w:val="num" w:pos="3600"/>
            </w:tabs>
            <w:ind w:left="1800" w:hanging="360"/>
          </w:pPr>
        </w:pPrChange>
      </w:pPr>
      <w:r>
        <w:rPr>
          <w:rFonts w:ascii="Arial" w:hAnsi="Arial"/>
        </w:rPr>
        <w:t>Light Emissions</w:t>
      </w:r>
    </w:p>
    <w:p w:rsidR="00000000" w:rsidRDefault="00D13207" w:rsidP="00D13207">
      <w:pPr>
        <w:numPr>
          <w:ilvl w:val="0"/>
          <w:numId w:val="6"/>
        </w:numPr>
        <w:tabs>
          <w:tab w:val="clear" w:pos="3240"/>
          <w:tab w:val="num" w:pos="1980"/>
        </w:tabs>
        <w:ind w:left="1800"/>
        <w:rPr>
          <w:rFonts w:ascii="Arial" w:hAnsi="Arial"/>
        </w:rPr>
        <w:pPrChange w:id="76" w:author="Matthew T. Burkholder" w:date="2010-12-14T15:06:00Z">
          <w:pPr>
            <w:numPr>
              <w:numId w:val="12"/>
            </w:numPr>
            <w:tabs>
              <w:tab w:val="num" w:pos="360"/>
              <w:tab w:val="num" w:pos="1980"/>
            </w:tabs>
            <w:ind w:left="1800" w:hanging="360"/>
          </w:pPr>
        </w:pPrChange>
      </w:pPr>
      <w:r>
        <w:rPr>
          <w:rFonts w:ascii="Arial" w:hAnsi="Arial"/>
        </w:rPr>
        <w:t xml:space="preserve">Solid Waste </w:t>
      </w:r>
    </w:p>
    <w:p w:rsidR="00000000" w:rsidRDefault="00D13207" w:rsidP="00D13207">
      <w:pPr>
        <w:numPr>
          <w:ilvl w:val="0"/>
          <w:numId w:val="6"/>
        </w:numPr>
        <w:tabs>
          <w:tab w:val="clear" w:pos="3240"/>
          <w:tab w:val="num" w:pos="1980"/>
          <w:tab w:val="num" w:pos="3600"/>
        </w:tabs>
        <w:ind w:left="1800"/>
        <w:rPr>
          <w:rFonts w:ascii="Arial" w:hAnsi="Arial"/>
        </w:rPr>
        <w:pPrChange w:id="77" w:author="Matthew T. Burkholder" w:date="2010-12-14T15:06:00Z">
          <w:pPr>
            <w:numPr>
              <w:numId w:val="12"/>
            </w:numPr>
            <w:tabs>
              <w:tab w:val="num" w:pos="360"/>
              <w:tab w:val="num" w:pos="1980"/>
              <w:tab w:val="num" w:pos="3600"/>
            </w:tabs>
            <w:ind w:left="1800" w:hanging="360"/>
          </w:pPr>
        </w:pPrChange>
      </w:pPr>
      <w:r>
        <w:rPr>
          <w:rFonts w:ascii="Arial" w:hAnsi="Arial"/>
        </w:rPr>
        <w:t>Construction Impacts</w:t>
      </w:r>
    </w:p>
    <w:p w:rsidR="00000000" w:rsidRDefault="00D13207" w:rsidP="00D13207">
      <w:pPr>
        <w:numPr>
          <w:ilvl w:val="0"/>
          <w:numId w:val="6"/>
        </w:numPr>
        <w:tabs>
          <w:tab w:val="clear" w:pos="3240"/>
          <w:tab w:val="num" w:pos="1980"/>
          <w:tab w:val="num" w:pos="3600"/>
        </w:tabs>
        <w:ind w:left="1800"/>
        <w:rPr>
          <w:rFonts w:ascii="Arial" w:hAnsi="Arial"/>
        </w:rPr>
        <w:pPrChange w:id="78" w:author="Matthew T. Burkholder" w:date="2010-12-14T15:06:00Z">
          <w:pPr>
            <w:numPr>
              <w:numId w:val="12"/>
            </w:numPr>
            <w:tabs>
              <w:tab w:val="num" w:pos="360"/>
              <w:tab w:val="num" w:pos="1980"/>
              <w:tab w:val="num" w:pos="3600"/>
            </w:tabs>
            <w:ind w:left="1800" w:hanging="360"/>
          </w:pPr>
        </w:pPrChange>
      </w:pPr>
      <w:r>
        <w:rPr>
          <w:rFonts w:ascii="Arial" w:hAnsi="Arial"/>
        </w:rPr>
        <w:t>Hazardous Materials</w:t>
      </w:r>
    </w:p>
    <w:p w:rsidR="00000000" w:rsidRDefault="00D13207" w:rsidP="00D13207">
      <w:pPr>
        <w:numPr>
          <w:ilvl w:val="0"/>
          <w:numId w:val="6"/>
        </w:numPr>
        <w:tabs>
          <w:tab w:val="clear" w:pos="3240"/>
          <w:tab w:val="num" w:pos="1980"/>
          <w:tab w:val="num" w:pos="3600"/>
        </w:tabs>
        <w:ind w:left="1800"/>
        <w:rPr>
          <w:rFonts w:ascii="Arial" w:hAnsi="Arial"/>
        </w:rPr>
        <w:pPrChange w:id="79" w:author="Matthew T. Burkholder" w:date="2010-12-14T15:06:00Z">
          <w:pPr>
            <w:numPr>
              <w:numId w:val="12"/>
            </w:numPr>
            <w:tabs>
              <w:tab w:val="num" w:pos="360"/>
              <w:tab w:val="num" w:pos="1980"/>
              <w:tab w:val="num" w:pos="3600"/>
            </w:tabs>
            <w:ind w:left="1800" w:hanging="360"/>
          </w:pPr>
        </w:pPrChange>
      </w:pPr>
      <w:r>
        <w:rPr>
          <w:rFonts w:ascii="Arial" w:hAnsi="Arial"/>
        </w:rPr>
        <w:t>Material Site Impacts</w:t>
      </w:r>
    </w:p>
    <w:p w:rsidR="00000000" w:rsidRDefault="00D13207" w:rsidP="00D13207">
      <w:pPr>
        <w:numPr>
          <w:ilvl w:val="0"/>
          <w:numId w:val="6"/>
        </w:numPr>
        <w:tabs>
          <w:tab w:val="clear" w:pos="3240"/>
          <w:tab w:val="num" w:pos="1980"/>
          <w:tab w:val="num" w:pos="3600"/>
        </w:tabs>
        <w:ind w:left="1800"/>
        <w:rPr>
          <w:rFonts w:ascii="Arial" w:hAnsi="Arial"/>
        </w:rPr>
        <w:pPrChange w:id="80" w:author="Matthew T. Burkholder" w:date="2010-12-14T15:06:00Z">
          <w:pPr>
            <w:numPr>
              <w:numId w:val="12"/>
            </w:numPr>
            <w:tabs>
              <w:tab w:val="num" w:pos="360"/>
              <w:tab w:val="num" w:pos="1980"/>
              <w:tab w:val="num" w:pos="3600"/>
            </w:tabs>
            <w:ind w:left="1800" w:hanging="360"/>
          </w:pPr>
        </w:pPrChange>
      </w:pPr>
      <w:r>
        <w:rPr>
          <w:rFonts w:ascii="Arial" w:hAnsi="Arial"/>
        </w:rPr>
        <w:t>Permits Required</w:t>
      </w:r>
    </w:p>
    <w:p w:rsidR="00000000" w:rsidRDefault="00D13207" w:rsidP="00D13207">
      <w:pPr>
        <w:numPr>
          <w:ilvl w:val="0"/>
          <w:numId w:val="6"/>
        </w:numPr>
        <w:tabs>
          <w:tab w:val="clear" w:pos="3240"/>
          <w:tab w:val="num" w:pos="1980"/>
          <w:tab w:val="num" w:pos="3330"/>
          <w:tab w:val="num" w:pos="3600"/>
        </w:tabs>
        <w:ind w:left="1800"/>
        <w:pPrChange w:id="81" w:author="Matthew T. Burkholder" w:date="2010-12-14T15:06:00Z">
          <w:pPr>
            <w:numPr>
              <w:numId w:val="12"/>
            </w:numPr>
            <w:tabs>
              <w:tab w:val="num" w:pos="360"/>
              <w:tab w:val="num" w:pos="1980"/>
              <w:tab w:val="num" w:pos="3330"/>
              <w:tab w:val="num" w:pos="3600"/>
            </w:tabs>
            <w:ind w:left="1800" w:hanging="360"/>
          </w:pPr>
        </w:pPrChange>
      </w:pPr>
      <w:r>
        <w:t>Other Considerations</w:t>
      </w:r>
    </w:p>
    <w:p w:rsidR="00000000" w:rsidRDefault="00D13207" w:rsidP="00D13207">
      <w:pPr>
        <w:numPr>
          <w:ilvl w:val="0"/>
          <w:numId w:val="21"/>
        </w:numPr>
        <w:tabs>
          <w:tab w:val="left" w:pos="1080"/>
        </w:tabs>
        <w:pPrChange w:id="82" w:author="Matthew T. Burkholder" w:date="2010-12-14T15:06:00Z">
          <w:pPr>
            <w:numPr>
              <w:numId w:val="90"/>
            </w:numPr>
            <w:tabs>
              <w:tab w:val="num" w:pos="360"/>
              <w:tab w:val="left" w:pos="1080"/>
            </w:tabs>
          </w:pPr>
        </w:pPrChange>
      </w:pPr>
      <w:r>
        <w:t>Secondary and Cumula</w:t>
      </w:r>
      <w:r>
        <w:t>tive Impacts</w:t>
      </w:r>
    </w:p>
    <w:p w:rsidR="00000000" w:rsidRDefault="00D13207" w:rsidP="00D13207">
      <w:pPr>
        <w:numPr>
          <w:ilvl w:val="0"/>
          <w:numId w:val="21"/>
        </w:numPr>
        <w:tabs>
          <w:tab w:val="left" w:pos="1080"/>
          <w:tab w:val="left" w:pos="1440"/>
        </w:tabs>
        <w:rPr>
          <w:rFonts w:ascii="Arial" w:hAnsi="Arial"/>
        </w:rPr>
        <w:pPrChange w:id="83" w:author="Matthew T. Burkholder" w:date="2010-12-14T15:06:00Z">
          <w:pPr>
            <w:numPr>
              <w:numId w:val="90"/>
            </w:numPr>
            <w:tabs>
              <w:tab w:val="num" w:pos="360"/>
              <w:tab w:val="left" w:pos="1080"/>
              <w:tab w:val="left" w:pos="1440"/>
            </w:tabs>
          </w:pPr>
        </w:pPrChange>
      </w:pPr>
      <w:r>
        <w:t>Consistency with State and Local Plans</w:t>
      </w:r>
    </w:p>
    <w:p w:rsidR="00000000" w:rsidRDefault="00D13207" w:rsidP="00D13207">
      <w:pPr>
        <w:numPr>
          <w:ilvl w:val="0"/>
          <w:numId w:val="21"/>
        </w:numPr>
        <w:tabs>
          <w:tab w:val="left" w:pos="1080"/>
          <w:tab w:val="left" w:pos="1440"/>
        </w:tabs>
        <w:rPr>
          <w:rFonts w:ascii="Arial" w:hAnsi="Arial"/>
        </w:rPr>
        <w:pPrChange w:id="84" w:author="Matthew T. Burkholder" w:date="2010-12-14T15:06:00Z">
          <w:pPr>
            <w:numPr>
              <w:numId w:val="90"/>
            </w:numPr>
            <w:tabs>
              <w:tab w:val="num" w:pos="360"/>
              <w:tab w:val="left" w:pos="1080"/>
              <w:tab w:val="left" w:pos="1440"/>
            </w:tabs>
          </w:pPr>
        </w:pPrChange>
      </w:pPr>
      <w:r>
        <w:rPr>
          <w:rFonts w:ascii="Arial" w:hAnsi="Arial"/>
        </w:rPr>
        <w:t>Public Involvement</w:t>
      </w:r>
    </w:p>
    <w:p w:rsidR="00000000" w:rsidRDefault="00D13207">
      <w:pPr>
        <w:pStyle w:val="Footer"/>
        <w:tabs>
          <w:tab w:val="clear" w:pos="4320"/>
          <w:tab w:val="clear" w:pos="8640"/>
        </w:tabs>
        <w:ind w:firstLine="720"/>
        <w:rPr>
          <w:rFonts w:ascii="Arial" w:hAnsi="Arial"/>
        </w:rPr>
      </w:pPr>
      <w:r>
        <w:rPr>
          <w:rFonts w:ascii="Arial" w:hAnsi="Arial"/>
        </w:rPr>
        <w:t>VIII. List of Preparers</w:t>
      </w:r>
    </w:p>
    <w:p w:rsidR="00000000" w:rsidRDefault="00D13207" w:rsidP="00D13207">
      <w:pPr>
        <w:numPr>
          <w:ilvl w:val="0"/>
          <w:numId w:val="17"/>
        </w:numPr>
        <w:tabs>
          <w:tab w:val="clear" w:pos="720"/>
        </w:tabs>
        <w:ind w:left="1080" w:hanging="360"/>
        <w:rPr>
          <w:rFonts w:ascii="Arial" w:hAnsi="Arial"/>
        </w:rPr>
        <w:pPrChange w:id="85" w:author="Matthew T. Burkholder" w:date="2010-12-14T15:06:00Z">
          <w:pPr>
            <w:numPr>
              <w:numId w:val="80"/>
            </w:numPr>
            <w:tabs>
              <w:tab w:val="num" w:pos="360"/>
            </w:tabs>
            <w:ind w:left="1080" w:hanging="360"/>
          </w:pPr>
        </w:pPrChange>
      </w:pPr>
      <w:r>
        <w:rPr>
          <w:rFonts w:ascii="Arial" w:hAnsi="Arial"/>
        </w:rPr>
        <w:t>Bibliography</w:t>
      </w:r>
    </w:p>
    <w:p w:rsidR="00000000" w:rsidRDefault="00D13207" w:rsidP="00D13207">
      <w:pPr>
        <w:numPr>
          <w:ilvl w:val="0"/>
          <w:numId w:val="17"/>
        </w:numPr>
        <w:tabs>
          <w:tab w:val="clear" w:pos="720"/>
          <w:tab w:val="num" w:pos="1080"/>
          <w:tab w:val="num" w:pos="1440"/>
        </w:tabs>
        <w:ind w:left="1440"/>
        <w:rPr>
          <w:rFonts w:ascii="Arial" w:hAnsi="Arial"/>
        </w:rPr>
        <w:pPrChange w:id="86" w:author="Matthew T. Burkholder" w:date="2010-12-14T15:06:00Z">
          <w:pPr>
            <w:numPr>
              <w:numId w:val="80"/>
            </w:numPr>
            <w:tabs>
              <w:tab w:val="num" w:pos="360"/>
              <w:tab w:val="num" w:pos="1080"/>
              <w:tab w:val="num" w:pos="1440"/>
            </w:tabs>
            <w:ind w:left="1440"/>
          </w:pPr>
        </w:pPrChange>
      </w:pPr>
      <w:r>
        <w:rPr>
          <w:rFonts w:ascii="Arial" w:hAnsi="Arial"/>
        </w:rPr>
        <w:t>Appendices</w:t>
      </w:r>
    </w:p>
    <w:p w:rsidR="00000000" w:rsidRDefault="00D13207">
      <w:pPr>
        <w:rPr>
          <w:rFonts w:ascii="Arial" w:hAnsi="Arial"/>
          <w:b/>
        </w:rPr>
      </w:pPr>
    </w:p>
    <w:p w:rsidR="00000000" w:rsidRDefault="00D13207">
      <w:pPr>
        <w:jc w:val="both"/>
        <w:rPr>
          <w:rFonts w:ascii="Arial" w:hAnsi="Arial"/>
        </w:rPr>
      </w:pPr>
      <w:proofErr w:type="gramStart"/>
      <w:r>
        <w:rPr>
          <w:rFonts w:ascii="Arial" w:hAnsi="Arial"/>
          <w:b/>
        </w:rPr>
        <w:t>B5.5.5  Environmental</w:t>
      </w:r>
      <w:proofErr w:type="gramEnd"/>
      <w:r>
        <w:rPr>
          <w:rFonts w:ascii="Arial" w:hAnsi="Arial"/>
          <w:b/>
        </w:rPr>
        <w:t xml:space="preserve"> Consequences.  </w:t>
      </w:r>
      <w:r>
        <w:rPr>
          <w:rFonts w:ascii="Arial" w:hAnsi="Arial"/>
        </w:rPr>
        <w:t>This section of the EA shall discuss all probable beneficial and adverse social, economic, and envi</w:t>
      </w:r>
      <w:r>
        <w:rPr>
          <w:rFonts w:ascii="Arial" w:hAnsi="Arial"/>
        </w:rPr>
        <w:t xml:space="preserve">ronmental impacts of the project and its alternatives under consideration and describe measures to mitigate potentially adverse impacts.  The level of detail required for each element of the environment analyzed shall be commensurate with the significance </w:t>
      </w:r>
      <w:r>
        <w:rPr>
          <w:rFonts w:ascii="Arial" w:hAnsi="Arial"/>
        </w:rPr>
        <w:t xml:space="preserve">of the issue to be studied.  The factors to be discussed under the different impact categories are in the FAA Airport Environmental Handbook, Order 5050.4B and in B5.5.6. </w:t>
      </w:r>
    </w:p>
    <w:p w:rsidR="00000000" w:rsidRDefault="00D13207">
      <w:pPr>
        <w:jc w:val="both"/>
        <w:rPr>
          <w:rFonts w:ascii="Arial" w:hAnsi="Arial"/>
        </w:rPr>
      </w:pPr>
    </w:p>
    <w:p w:rsidR="00000000" w:rsidRDefault="00D13207">
      <w:pPr>
        <w:jc w:val="both"/>
        <w:rPr>
          <w:rFonts w:ascii="Arial" w:hAnsi="Arial"/>
        </w:rPr>
      </w:pPr>
      <w:proofErr w:type="gramStart"/>
      <w:r>
        <w:rPr>
          <w:rFonts w:ascii="Arial" w:hAnsi="Arial"/>
          <w:b/>
        </w:rPr>
        <w:t>B5.5.6  Appendices</w:t>
      </w:r>
      <w:proofErr w:type="gramEnd"/>
      <w:r>
        <w:rPr>
          <w:rFonts w:ascii="Arial" w:hAnsi="Arial"/>
          <w:b/>
        </w:rPr>
        <w:t xml:space="preserve">.  </w:t>
      </w:r>
      <w:r>
        <w:rPr>
          <w:rFonts w:ascii="Arial" w:hAnsi="Arial"/>
        </w:rPr>
        <w:t>The appendices shall document the analysis and data collection</w:t>
      </w:r>
      <w:r>
        <w:rPr>
          <w:rFonts w:ascii="Arial" w:hAnsi="Arial"/>
        </w:rPr>
        <w:t xml:space="preserve"> completed to support the conclusion and summaries for each chapter and subsection of the EA.  Analysis to be completed and documented includes, but shall not be limited to:</w:t>
      </w:r>
    </w:p>
    <w:p w:rsidR="00000000" w:rsidRDefault="00D13207">
      <w:pPr>
        <w:tabs>
          <w:tab w:val="left" w:pos="54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b/>
        </w:rPr>
      </w:pPr>
    </w:p>
    <w:p w:rsidR="00000000" w:rsidRDefault="00D13207">
      <w:pPr>
        <w:tabs>
          <w:tab w:val="left" w:pos="54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rPr>
      </w:pPr>
      <w:proofErr w:type="gramStart"/>
      <w:r>
        <w:rPr>
          <w:rFonts w:ascii="Arial" w:hAnsi="Arial"/>
          <w:b/>
        </w:rPr>
        <w:t xml:space="preserve">B5.5.6.1 </w:t>
      </w:r>
      <w:r>
        <w:rPr>
          <w:rFonts w:ascii="Arial" w:hAnsi="Arial"/>
          <w:b/>
        </w:rPr>
        <w:tab/>
        <w:t>Air Quality Analysis</w:t>
      </w:r>
      <w:r>
        <w:rPr>
          <w:rFonts w:ascii="Arial" w:hAnsi="Arial"/>
        </w:rPr>
        <w:t>.</w:t>
      </w:r>
      <w:proofErr w:type="gramEnd"/>
      <w:r>
        <w:rPr>
          <w:rFonts w:ascii="Arial" w:hAnsi="Arial"/>
        </w:rPr>
        <w:t xml:space="preserve">  If a project area is in a non-attainment area th</w:t>
      </w:r>
      <w:r>
        <w:rPr>
          <w:rFonts w:ascii="Arial" w:hAnsi="Arial"/>
        </w:rPr>
        <w:t xml:space="preserve">en a quantitative air quality analysis is required.  The FAA/USAF Emissions Dispersion Modeling System (EDMS) shall be used to prepare a detailed emissions inventory, including on airport surface transportation related to the practicable alternatives.  An </w:t>
      </w:r>
      <w:r>
        <w:rPr>
          <w:rFonts w:ascii="Arial" w:hAnsi="Arial"/>
        </w:rPr>
        <w:t>emissions inventory for aircraft and vehicular traffic shall be conducted using the EDMS to determine if increased emissions due to the alternatives would exceed the “de minimis” levels established from the 1990 Amendments to the Clean Air Act.  EDMS is th</w:t>
      </w:r>
      <w:r>
        <w:rPr>
          <w:rFonts w:ascii="Arial" w:hAnsi="Arial"/>
        </w:rPr>
        <w:t>e approved model for assessment of the air quality impact of aircraft, on-airport vehicular traffic, and ground support vehicular operations.  If de minimis levels are exceeded, a dispersion analysis shall be conducted.  Specific work elements pertinent to</w:t>
      </w:r>
      <w:r>
        <w:rPr>
          <w:rFonts w:ascii="Arial" w:hAnsi="Arial"/>
        </w:rPr>
        <w:t xml:space="preserve"> the EDMS analysis subtask follow.</w:t>
      </w:r>
    </w:p>
    <w:p w:rsidR="00000000" w:rsidRDefault="00D13207">
      <w:pPr>
        <w:tabs>
          <w:tab w:val="left" w:pos="54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rPr>
          <w:rFonts w:ascii="Arial" w:hAnsi="Arial"/>
        </w:rPr>
      </w:pPr>
    </w:p>
    <w:p w:rsidR="00000000" w:rsidRDefault="00D13207">
      <w:pPr>
        <w:tabs>
          <w:tab w:val="left" w:pos="54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ind w:left="540"/>
        <w:jc w:val="both"/>
        <w:rPr>
          <w:rFonts w:ascii="Arial" w:hAnsi="Arial"/>
        </w:rPr>
      </w:pPr>
      <w:proofErr w:type="gramStart"/>
      <w:r>
        <w:rPr>
          <w:rFonts w:ascii="Arial" w:hAnsi="Arial"/>
          <w:b/>
        </w:rPr>
        <w:t>Pollutant Emission Projections.</w:t>
      </w:r>
      <w:proofErr w:type="gramEnd"/>
      <w:r>
        <w:rPr>
          <w:rFonts w:ascii="Arial" w:hAnsi="Arial"/>
        </w:rPr>
        <w:t xml:space="preserve">  Pollutant emission inventories shall be determined for the proposed action, no action, and practicable alternatives selected for the design year.</w:t>
      </w:r>
    </w:p>
    <w:p w:rsidR="00000000" w:rsidRDefault="00D13207">
      <w:pPr>
        <w:tabs>
          <w:tab w:val="left" w:pos="54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rPr>
      </w:pPr>
    </w:p>
    <w:p w:rsidR="00000000" w:rsidRDefault="00D13207">
      <w:pPr>
        <w:tabs>
          <w:tab w:val="left" w:pos="54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ind w:left="540"/>
        <w:jc w:val="both"/>
        <w:rPr>
          <w:rFonts w:ascii="Arial" w:hAnsi="Arial"/>
        </w:rPr>
      </w:pPr>
      <w:proofErr w:type="gramStart"/>
      <w:r>
        <w:rPr>
          <w:rFonts w:ascii="Arial" w:hAnsi="Arial"/>
          <w:b/>
        </w:rPr>
        <w:t>EDMS De Minimis Analysis.</w:t>
      </w:r>
      <w:proofErr w:type="gramEnd"/>
      <w:r>
        <w:rPr>
          <w:rFonts w:ascii="Arial" w:hAnsi="Arial"/>
        </w:rPr>
        <w:t xml:space="preserve">  The emission </w:t>
      </w:r>
      <w:r>
        <w:rPr>
          <w:rFonts w:ascii="Arial" w:hAnsi="Arial"/>
        </w:rPr>
        <w:t>projections for the proposed action, no action, and practicable alternatives shall be compared to the National Ambient Air Quality Standards de minimis levels identified in 40 CFR Part 51, Subpart I, § 51.853 (b</w:t>
      </w:r>
      <w:proofErr w:type="gramStart"/>
      <w:r>
        <w:rPr>
          <w:rFonts w:ascii="Arial" w:hAnsi="Arial"/>
        </w:rPr>
        <w:t>)(</w:t>
      </w:r>
      <w:proofErr w:type="gramEnd"/>
      <w:r>
        <w:rPr>
          <w:rFonts w:ascii="Arial" w:hAnsi="Arial"/>
        </w:rPr>
        <w:t>1) for, CO (100 tons/year), NO</w:t>
      </w:r>
      <w:r>
        <w:rPr>
          <w:rFonts w:ascii="Arial" w:hAnsi="Arial"/>
          <w:vertAlign w:val="subscript"/>
        </w:rPr>
        <w:t>2</w:t>
      </w:r>
      <w:r>
        <w:rPr>
          <w:rFonts w:ascii="Arial" w:hAnsi="Arial"/>
        </w:rPr>
        <w:t xml:space="preserve"> (100 tons/y</w:t>
      </w:r>
      <w:r>
        <w:rPr>
          <w:rFonts w:ascii="Arial" w:hAnsi="Arial"/>
        </w:rPr>
        <w:t>ear), SO</w:t>
      </w:r>
      <w:r>
        <w:rPr>
          <w:rFonts w:ascii="Arial" w:hAnsi="Arial"/>
          <w:vertAlign w:val="subscript"/>
        </w:rPr>
        <w:t>2</w:t>
      </w:r>
      <w:r>
        <w:rPr>
          <w:rFonts w:ascii="Arial" w:hAnsi="Arial"/>
        </w:rPr>
        <w:t xml:space="preserve"> (100 tons/year) and for serious non-attainment rates for </w:t>
      </w:r>
      <w:proofErr w:type="spellStart"/>
      <w:r>
        <w:rPr>
          <w:rFonts w:ascii="Arial" w:hAnsi="Arial"/>
        </w:rPr>
        <w:t>NO</w:t>
      </w:r>
      <w:r>
        <w:rPr>
          <w:rFonts w:ascii="Arial" w:hAnsi="Arial"/>
          <w:vertAlign w:val="subscript"/>
        </w:rPr>
        <w:t>x</w:t>
      </w:r>
      <w:proofErr w:type="spellEnd"/>
      <w:r>
        <w:rPr>
          <w:rFonts w:ascii="Arial" w:hAnsi="Arial"/>
        </w:rPr>
        <w:t xml:space="preserve"> (serious NAAs 50 tons/year).  The EDMS generates emissions for CO, HC, </w:t>
      </w:r>
      <w:proofErr w:type="spellStart"/>
      <w:r>
        <w:rPr>
          <w:rFonts w:ascii="Arial" w:hAnsi="Arial"/>
        </w:rPr>
        <w:t>SO</w:t>
      </w:r>
      <w:r>
        <w:rPr>
          <w:rFonts w:ascii="Arial" w:hAnsi="Arial"/>
          <w:vertAlign w:val="subscript"/>
        </w:rPr>
        <w:t>x</w:t>
      </w:r>
      <w:proofErr w:type="spellEnd"/>
      <w:r>
        <w:rPr>
          <w:rFonts w:ascii="Arial" w:hAnsi="Arial"/>
        </w:rPr>
        <w:t xml:space="preserve">, and </w:t>
      </w:r>
      <w:proofErr w:type="spellStart"/>
      <w:r>
        <w:rPr>
          <w:rFonts w:ascii="Arial" w:hAnsi="Arial"/>
        </w:rPr>
        <w:t>NO</w:t>
      </w:r>
      <w:r>
        <w:rPr>
          <w:rFonts w:ascii="Arial" w:hAnsi="Arial"/>
          <w:vertAlign w:val="subscript"/>
        </w:rPr>
        <w:t>x</w:t>
      </w:r>
      <w:proofErr w:type="spellEnd"/>
      <w:r>
        <w:rPr>
          <w:rFonts w:ascii="Arial" w:hAnsi="Arial"/>
        </w:rPr>
        <w:t xml:space="preserve"> and these pollutants shall </w:t>
      </w:r>
      <w:r>
        <w:rPr>
          <w:rFonts w:ascii="Arial" w:hAnsi="Arial"/>
        </w:rPr>
        <w:lastRenderedPageBreak/>
        <w:t>be the basis for the emissions comparison.</w:t>
      </w:r>
    </w:p>
    <w:p w:rsidR="00000000" w:rsidRDefault="00D13207">
      <w:pPr>
        <w:tabs>
          <w:tab w:val="left" w:pos="54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rPr>
      </w:pPr>
    </w:p>
    <w:p w:rsidR="00000000" w:rsidRDefault="00D13207">
      <w:pPr>
        <w:tabs>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rPr>
      </w:pPr>
      <w:proofErr w:type="gramStart"/>
      <w:r>
        <w:rPr>
          <w:rFonts w:ascii="Arial" w:hAnsi="Arial"/>
          <w:b/>
        </w:rPr>
        <w:t>B5.5.6.2</w:t>
      </w:r>
      <w:r>
        <w:rPr>
          <w:rFonts w:ascii="Arial" w:hAnsi="Arial"/>
          <w:b/>
        </w:rPr>
        <w:tab/>
        <w:t>Noise Analysis.</w:t>
      </w:r>
      <w:proofErr w:type="gramEnd"/>
      <w:r>
        <w:rPr>
          <w:rFonts w:ascii="Arial" w:hAnsi="Arial"/>
        </w:rPr>
        <w:t xml:space="preserve">  If n</w:t>
      </w:r>
      <w:r>
        <w:rPr>
          <w:rFonts w:ascii="Arial" w:hAnsi="Arial"/>
        </w:rPr>
        <w:t xml:space="preserve">oise analysis criteria identified in Order 5050.4B (or its successor) are exceeded, a quantitative noise analysis shall be conducted.  The noise analysis shall include development and analysis of a mathematical computer model to determine the noise levels </w:t>
      </w:r>
      <w:r>
        <w:rPr>
          <w:rFonts w:ascii="Arial" w:hAnsi="Arial"/>
        </w:rPr>
        <w:t>associated with existing and future aircraft operations at the airport.  The noise analysis shall consist of the following work elements:</w:t>
      </w:r>
    </w:p>
    <w:p w:rsidR="00000000" w:rsidRDefault="00D13207">
      <w:pPr>
        <w:tabs>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rPr>
      </w:pPr>
    </w:p>
    <w:p w:rsidR="00000000" w:rsidRDefault="00D13207">
      <w:pPr>
        <w:tabs>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rPr>
      </w:pPr>
      <w:proofErr w:type="gramStart"/>
      <w:r>
        <w:rPr>
          <w:rFonts w:ascii="Arial" w:hAnsi="Arial"/>
          <w:b/>
        </w:rPr>
        <w:t>B5.5.6.2 .1 Noise Model.</w:t>
      </w:r>
      <w:proofErr w:type="gramEnd"/>
      <w:r>
        <w:rPr>
          <w:rFonts w:ascii="Arial" w:hAnsi="Arial"/>
          <w:b/>
        </w:rPr>
        <w:t xml:space="preserve">  </w:t>
      </w:r>
      <w:r>
        <w:rPr>
          <w:rFonts w:ascii="Arial" w:hAnsi="Arial"/>
        </w:rPr>
        <w:t>Conduct an on site-visit.  Meet with Contracting Agency personnel to discuss study goals an</w:t>
      </w:r>
      <w:r>
        <w:rPr>
          <w:rFonts w:ascii="Arial" w:hAnsi="Arial"/>
        </w:rPr>
        <w:t xml:space="preserve">d issues.  Provide a comprehensive inventory of general aviation aircraft, fleet mix, flight tracks, runway utilization, weather patterns, etc. This data shall become a component of the model input. </w:t>
      </w:r>
    </w:p>
    <w:p w:rsidR="00000000" w:rsidRDefault="00D13207">
      <w:pPr>
        <w:tabs>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rPr>
      </w:pPr>
    </w:p>
    <w:p w:rsidR="00000000" w:rsidRDefault="00D13207">
      <w:pPr>
        <w:tabs>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rPr>
      </w:pPr>
      <w:proofErr w:type="gramStart"/>
      <w:r>
        <w:rPr>
          <w:rFonts w:ascii="Arial" w:hAnsi="Arial"/>
          <w:b/>
        </w:rPr>
        <w:t xml:space="preserve">B5.5.6.2.1.1  </w:t>
      </w:r>
      <w:r>
        <w:rPr>
          <w:rFonts w:ascii="Arial" w:hAnsi="Arial"/>
        </w:rPr>
        <w:t>Complete</w:t>
      </w:r>
      <w:proofErr w:type="gramEnd"/>
      <w:r>
        <w:rPr>
          <w:rFonts w:ascii="Arial" w:hAnsi="Arial"/>
        </w:rPr>
        <w:t xml:space="preserve"> a computer model of noise levels</w:t>
      </w:r>
      <w:r>
        <w:rPr>
          <w:rFonts w:ascii="Arial" w:hAnsi="Arial"/>
        </w:rPr>
        <w:t xml:space="preserve"> associated with operations at the airport.  The model used shall be the latest version of the FAA Integrated Noise Model (INM).  Noise contours shall be developed for existing conditions, a future no action scenario, and for alternatives identified by the</w:t>
      </w:r>
      <w:r>
        <w:rPr>
          <w:rFonts w:ascii="Arial" w:hAnsi="Arial"/>
        </w:rPr>
        <w:t xml:space="preserve"> Contracting Agency.  One model shall be provided for each condition.  Additional input parameters shall be included if directed by the Contracting Agency.</w:t>
      </w:r>
    </w:p>
    <w:p w:rsidR="00000000" w:rsidRDefault="00D13207">
      <w:pPr>
        <w:pStyle w:val="Footer"/>
        <w:widowControl/>
        <w:tabs>
          <w:tab w:val="clear" w:pos="864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rPr>
          <w:rFonts w:ascii="Arial" w:hAnsi="Arial"/>
        </w:rPr>
      </w:pPr>
    </w:p>
    <w:p w:rsidR="00000000" w:rsidRDefault="00D13207">
      <w:pPr>
        <w:tabs>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b/>
        </w:rPr>
      </w:pPr>
      <w:proofErr w:type="gramStart"/>
      <w:r>
        <w:rPr>
          <w:rFonts w:ascii="Arial" w:hAnsi="Arial"/>
          <w:b/>
        </w:rPr>
        <w:t>B5.5.6.2.2  Technical</w:t>
      </w:r>
      <w:proofErr w:type="gramEnd"/>
      <w:r>
        <w:rPr>
          <w:rFonts w:ascii="Arial" w:hAnsi="Arial"/>
          <w:b/>
        </w:rPr>
        <w:t xml:space="preserve"> Reports.  </w:t>
      </w:r>
      <w:r>
        <w:rPr>
          <w:rFonts w:ascii="Arial" w:hAnsi="Arial"/>
        </w:rPr>
        <w:t>The Contractor shall prepare a brief technical report summarizing t</w:t>
      </w:r>
      <w:r>
        <w:rPr>
          <w:rFonts w:ascii="Arial" w:hAnsi="Arial"/>
        </w:rPr>
        <w:t xml:space="preserve">he modeling process and results.  The report shall contain a printout of the input parameters and the contours created within the model.  The format of the report will be consistent with FAA requirements.  </w:t>
      </w:r>
      <w:r>
        <w:rPr>
          <w:rFonts w:ascii="Arial" w:hAnsi="Arial"/>
          <w:b/>
        </w:rPr>
        <w:t xml:space="preserve">  </w:t>
      </w:r>
    </w:p>
    <w:p w:rsidR="00000000" w:rsidRDefault="00D13207">
      <w:pPr>
        <w:tabs>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b/>
        </w:rPr>
      </w:pPr>
    </w:p>
    <w:p w:rsidR="00000000" w:rsidRDefault="00D13207">
      <w:pPr>
        <w:tabs>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rPr>
      </w:pPr>
      <w:proofErr w:type="gramStart"/>
      <w:r>
        <w:rPr>
          <w:rFonts w:ascii="Arial" w:hAnsi="Arial"/>
          <w:b/>
        </w:rPr>
        <w:t>B5.5.6.2.3  On</w:t>
      </w:r>
      <w:proofErr w:type="gramEnd"/>
      <w:r>
        <w:rPr>
          <w:rFonts w:ascii="Arial" w:hAnsi="Arial"/>
          <w:b/>
        </w:rPr>
        <w:t xml:space="preserve">-Site Noise Monitoring.  </w:t>
      </w:r>
      <w:r>
        <w:rPr>
          <w:rFonts w:ascii="Arial" w:hAnsi="Arial"/>
        </w:rPr>
        <w:t xml:space="preserve">Actual </w:t>
      </w:r>
      <w:r>
        <w:rPr>
          <w:rFonts w:ascii="Arial" w:hAnsi="Arial"/>
        </w:rPr>
        <w:t>monitoring of noise conditions at the site over a short-term basis may be beneficial to community relations if the community has previously expressed concern over noise levels associated with the project.  The monitoring serves to provide calibration of th</w:t>
      </w:r>
      <w:r>
        <w:rPr>
          <w:rFonts w:ascii="Arial" w:hAnsi="Arial"/>
        </w:rPr>
        <w:t>e model and documentation of other site noise conditions that may contribute to the overall noise environment of the community.</w:t>
      </w:r>
    </w:p>
    <w:p w:rsidR="00000000" w:rsidRDefault="00D13207">
      <w:pPr>
        <w:tabs>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rPr>
      </w:pPr>
      <w:r>
        <w:rPr>
          <w:rFonts w:ascii="Arial" w:hAnsi="Arial"/>
        </w:rPr>
        <w:t xml:space="preserve">The monitoring also establishes a historical reference point for future comparison of noise levels from increased operations or </w:t>
      </w:r>
      <w:r>
        <w:rPr>
          <w:rFonts w:ascii="Arial" w:hAnsi="Arial"/>
        </w:rPr>
        <w:t xml:space="preserve">change in fleet mix.  On-site noise monitoring shall consist of the following activities: </w:t>
      </w:r>
    </w:p>
    <w:p w:rsidR="00000000" w:rsidRDefault="00D13207">
      <w:pPr>
        <w:tabs>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b/>
        </w:rPr>
      </w:pPr>
    </w:p>
    <w:p w:rsidR="00000000" w:rsidRDefault="00D13207" w:rsidP="00D13207">
      <w:pPr>
        <w:numPr>
          <w:ilvl w:val="0"/>
          <w:numId w:val="18"/>
        </w:numPr>
        <w:tabs>
          <w:tab w:val="clear" w:pos="360"/>
          <w:tab w:val="left" w:pos="180"/>
          <w:tab w:val="num" w:pos="54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ind w:left="540"/>
        <w:jc w:val="both"/>
        <w:rPr>
          <w:rFonts w:ascii="Arial" w:hAnsi="Arial"/>
        </w:rPr>
        <w:pPrChange w:id="87" w:author="Matthew T. Burkholder" w:date="2010-12-14T15:06:00Z">
          <w:pPr>
            <w:numPr>
              <w:numId w:val="81"/>
            </w:numPr>
            <w:tabs>
              <w:tab w:val="left" w:pos="180"/>
              <w:tab w:val="num" w:pos="54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ind w:left="540"/>
            <w:jc w:val="both"/>
          </w:pPr>
        </w:pPrChange>
      </w:pPr>
      <w:r>
        <w:rPr>
          <w:rFonts w:ascii="Arial" w:hAnsi="Arial"/>
        </w:rPr>
        <w:t>Three locations shall be monitored for seventy-two consecutive hours to establish a baseline Ldn for the airport and surrounding community.  The measurement sites s</w:t>
      </w:r>
      <w:r>
        <w:rPr>
          <w:rFonts w:ascii="Arial" w:hAnsi="Arial"/>
        </w:rPr>
        <w:t>hall be selected based upon input from the Contracting Agency and shall be approved by the Contracting Agency.</w:t>
      </w:r>
    </w:p>
    <w:p w:rsidR="00000000" w:rsidRDefault="00D13207" w:rsidP="00D13207">
      <w:pPr>
        <w:numPr>
          <w:ilvl w:val="0"/>
          <w:numId w:val="18"/>
        </w:numPr>
        <w:tabs>
          <w:tab w:val="clear" w:pos="360"/>
          <w:tab w:val="num" w:pos="54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ind w:left="540"/>
        <w:jc w:val="both"/>
        <w:rPr>
          <w:rFonts w:ascii="Arial" w:hAnsi="Arial"/>
        </w:rPr>
        <w:pPrChange w:id="88" w:author="Matthew T. Burkholder" w:date="2010-12-14T15:06:00Z">
          <w:pPr>
            <w:numPr>
              <w:numId w:val="81"/>
            </w:numPr>
            <w:tabs>
              <w:tab w:val="num" w:pos="54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ind w:left="540"/>
            <w:jc w:val="both"/>
          </w:pPr>
        </w:pPrChange>
      </w:pPr>
      <w:r>
        <w:rPr>
          <w:rFonts w:ascii="Arial" w:hAnsi="Arial"/>
        </w:rPr>
        <w:t xml:space="preserve">The sites shall be manned of 6 of the 24 hours of each day to document events associated with the recorded </w:t>
      </w:r>
      <w:proofErr w:type="spellStart"/>
      <w:r>
        <w:rPr>
          <w:rFonts w:ascii="Arial" w:hAnsi="Arial"/>
        </w:rPr>
        <w:t>exeedences</w:t>
      </w:r>
      <w:proofErr w:type="spellEnd"/>
      <w:r>
        <w:rPr>
          <w:rFonts w:ascii="Arial" w:hAnsi="Arial"/>
        </w:rPr>
        <w:t>.  This will allow the Contr</w:t>
      </w:r>
      <w:r>
        <w:rPr>
          <w:rFonts w:ascii="Arial" w:hAnsi="Arial"/>
        </w:rPr>
        <w:t>actor to evaluate contribution by non-aviation events.</w:t>
      </w:r>
    </w:p>
    <w:p w:rsidR="00000000" w:rsidRDefault="00D13207" w:rsidP="00D13207">
      <w:pPr>
        <w:numPr>
          <w:ilvl w:val="0"/>
          <w:numId w:val="18"/>
        </w:numPr>
        <w:tabs>
          <w:tab w:val="clear" w:pos="360"/>
          <w:tab w:val="num" w:pos="54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ind w:left="540"/>
        <w:jc w:val="both"/>
        <w:rPr>
          <w:rFonts w:ascii="Arial" w:hAnsi="Arial"/>
        </w:rPr>
        <w:pPrChange w:id="89" w:author="Matthew T. Burkholder" w:date="2010-12-14T15:06:00Z">
          <w:pPr>
            <w:numPr>
              <w:numId w:val="81"/>
            </w:numPr>
            <w:tabs>
              <w:tab w:val="num" w:pos="54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ind w:left="540"/>
            <w:jc w:val="both"/>
          </w:pPr>
        </w:pPrChange>
      </w:pPr>
      <w:r>
        <w:rPr>
          <w:rFonts w:ascii="Arial" w:hAnsi="Arial"/>
        </w:rPr>
        <w:t>The data shall be analyzed and compared with the model identified in B5.5.6.2.1.1.  The model shall be calibrated by adjusting the standard input to the model, if required, to correspond with the exist</w:t>
      </w:r>
      <w:r>
        <w:rPr>
          <w:rFonts w:ascii="Arial" w:hAnsi="Arial"/>
        </w:rPr>
        <w:t xml:space="preserve">ing condition measured. </w:t>
      </w:r>
    </w:p>
    <w:p w:rsidR="00000000" w:rsidRDefault="00D13207" w:rsidP="00D13207">
      <w:pPr>
        <w:numPr>
          <w:ilvl w:val="0"/>
          <w:numId w:val="18"/>
        </w:numPr>
        <w:tabs>
          <w:tab w:val="clear" w:pos="360"/>
          <w:tab w:val="num" w:pos="54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ind w:left="540"/>
        <w:jc w:val="both"/>
        <w:rPr>
          <w:rFonts w:ascii="Arial" w:hAnsi="Arial"/>
        </w:rPr>
        <w:pPrChange w:id="90" w:author="Matthew T. Burkholder" w:date="2010-12-14T15:06:00Z">
          <w:pPr>
            <w:numPr>
              <w:numId w:val="81"/>
            </w:numPr>
            <w:tabs>
              <w:tab w:val="num" w:pos="54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ind w:left="540"/>
            <w:jc w:val="both"/>
          </w:pPr>
        </w:pPrChange>
      </w:pPr>
      <w:r>
        <w:rPr>
          <w:rFonts w:ascii="Arial" w:hAnsi="Arial"/>
        </w:rPr>
        <w:t>The Contractor shall author a working paper describing the results of the measurements.</w:t>
      </w:r>
    </w:p>
    <w:p w:rsidR="00000000" w:rsidRDefault="00D13207">
      <w:pPr>
        <w:tabs>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b/>
        </w:rPr>
      </w:pPr>
    </w:p>
    <w:p w:rsidR="00000000" w:rsidRDefault="00D13207">
      <w:pPr>
        <w:tabs>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b/>
        </w:rPr>
      </w:pPr>
      <w:proofErr w:type="gramStart"/>
      <w:r>
        <w:rPr>
          <w:rFonts w:ascii="Arial" w:hAnsi="Arial"/>
          <w:b/>
        </w:rPr>
        <w:t>B5.5.6.2.4  Representation</w:t>
      </w:r>
      <w:proofErr w:type="gramEnd"/>
      <w:r>
        <w:rPr>
          <w:rFonts w:ascii="Arial" w:hAnsi="Arial"/>
          <w:b/>
        </w:rPr>
        <w:t xml:space="preserve"> at Community/Village Meetings.  </w:t>
      </w:r>
      <w:r>
        <w:rPr>
          <w:rFonts w:ascii="Arial" w:hAnsi="Arial"/>
        </w:rPr>
        <w:t>The Contractor shall attend Community/Village Meetings as requested by the Contract</w:t>
      </w:r>
      <w:r>
        <w:rPr>
          <w:rFonts w:ascii="Arial" w:hAnsi="Arial"/>
        </w:rPr>
        <w:t>ing Agency to present conclusions of the noise study and to address questions or concerns raised by local residents.  The Contractor shall provide charts and graphics to convey the issues of the study to the public.  The meetings shall be accomplished in a</w:t>
      </w:r>
      <w:r>
        <w:rPr>
          <w:rFonts w:ascii="Arial" w:hAnsi="Arial"/>
        </w:rPr>
        <w:t xml:space="preserve">ccordance with Article B4. </w:t>
      </w:r>
      <w:r>
        <w:rPr>
          <w:rFonts w:ascii="Arial" w:hAnsi="Arial"/>
          <w:b/>
        </w:rPr>
        <w:lastRenderedPageBreak/>
        <w:t xml:space="preserve">   </w:t>
      </w:r>
    </w:p>
    <w:p w:rsidR="00000000" w:rsidRDefault="00D13207">
      <w:pPr>
        <w:tabs>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rPr>
      </w:pPr>
      <w:proofErr w:type="gramStart"/>
      <w:r>
        <w:rPr>
          <w:rFonts w:ascii="Arial" w:hAnsi="Arial"/>
          <w:b/>
        </w:rPr>
        <w:t>B5.5.6.2.5  Additional</w:t>
      </w:r>
      <w:proofErr w:type="gramEnd"/>
      <w:r>
        <w:rPr>
          <w:rFonts w:ascii="Arial" w:hAnsi="Arial"/>
          <w:b/>
        </w:rPr>
        <w:t xml:space="preserve"> Services.  </w:t>
      </w:r>
      <w:r>
        <w:rPr>
          <w:rFonts w:ascii="Arial" w:hAnsi="Arial"/>
        </w:rPr>
        <w:t>The following additional services may be required at the request of the Contracting Agency:</w:t>
      </w:r>
    </w:p>
    <w:p w:rsidR="00000000" w:rsidRDefault="00D13207">
      <w:pPr>
        <w:tabs>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rPr>
      </w:pPr>
    </w:p>
    <w:p w:rsidR="00000000" w:rsidRDefault="00D13207" w:rsidP="00D13207">
      <w:pPr>
        <w:pStyle w:val="BodyText"/>
        <w:numPr>
          <w:ilvl w:val="0"/>
          <w:numId w:val="19"/>
        </w:numPr>
        <w:tabs>
          <w:tab w:val="clear" w:pos="720"/>
          <w:tab w:val="left" w:pos="180"/>
          <w:tab w:val="left" w:pos="540"/>
        </w:tabs>
        <w:rPr>
          <w:sz w:val="24"/>
        </w:rPr>
        <w:pPrChange w:id="91" w:author="Matthew T. Burkholder" w:date="2010-12-14T15:06:00Z">
          <w:pPr>
            <w:pStyle w:val="BodyText"/>
            <w:numPr>
              <w:numId w:val="82"/>
            </w:numPr>
            <w:tabs>
              <w:tab w:val="clear" w:pos="720"/>
              <w:tab w:val="left" w:pos="180"/>
              <w:tab w:val="num" w:pos="360"/>
              <w:tab w:val="left" w:pos="540"/>
            </w:tabs>
          </w:pPr>
        </w:pPrChange>
      </w:pPr>
      <w:r>
        <w:rPr>
          <w:sz w:val="24"/>
        </w:rPr>
        <w:t xml:space="preserve">Additional runs of the computer model. </w:t>
      </w:r>
    </w:p>
    <w:p w:rsidR="00000000" w:rsidRDefault="00D13207" w:rsidP="00D13207">
      <w:pPr>
        <w:pStyle w:val="BodyText"/>
        <w:numPr>
          <w:ilvl w:val="0"/>
          <w:numId w:val="19"/>
        </w:numPr>
        <w:tabs>
          <w:tab w:val="clear" w:pos="720"/>
          <w:tab w:val="left" w:pos="180"/>
          <w:tab w:val="left" w:pos="540"/>
        </w:tabs>
        <w:rPr>
          <w:sz w:val="24"/>
        </w:rPr>
        <w:pPrChange w:id="92" w:author="Matthew T. Burkholder" w:date="2010-12-14T15:06:00Z">
          <w:pPr>
            <w:pStyle w:val="BodyText"/>
            <w:numPr>
              <w:numId w:val="82"/>
            </w:numPr>
            <w:tabs>
              <w:tab w:val="clear" w:pos="720"/>
              <w:tab w:val="left" w:pos="180"/>
              <w:tab w:val="num" w:pos="360"/>
              <w:tab w:val="left" w:pos="540"/>
            </w:tabs>
          </w:pPr>
        </w:pPrChange>
      </w:pPr>
      <w:r>
        <w:rPr>
          <w:sz w:val="24"/>
        </w:rPr>
        <w:t>Incorporation of noise contours onto base maps.</w:t>
      </w:r>
    </w:p>
    <w:p w:rsidR="00000000" w:rsidRDefault="00D13207" w:rsidP="00D13207">
      <w:pPr>
        <w:pStyle w:val="BodyText"/>
        <w:numPr>
          <w:ilvl w:val="0"/>
          <w:numId w:val="19"/>
        </w:numPr>
        <w:tabs>
          <w:tab w:val="clear" w:pos="720"/>
          <w:tab w:val="left" w:pos="180"/>
          <w:tab w:val="left" w:pos="540"/>
        </w:tabs>
        <w:rPr>
          <w:sz w:val="24"/>
        </w:rPr>
        <w:pPrChange w:id="93" w:author="Matthew T. Burkholder" w:date="2010-12-14T15:06:00Z">
          <w:pPr>
            <w:pStyle w:val="BodyText"/>
            <w:numPr>
              <w:numId w:val="82"/>
            </w:numPr>
            <w:tabs>
              <w:tab w:val="clear" w:pos="720"/>
              <w:tab w:val="left" w:pos="180"/>
              <w:tab w:val="num" w:pos="360"/>
              <w:tab w:val="left" w:pos="540"/>
            </w:tabs>
          </w:pPr>
        </w:pPrChange>
      </w:pPr>
      <w:r>
        <w:rPr>
          <w:sz w:val="24"/>
        </w:rPr>
        <w:t>Analysis o</w:t>
      </w:r>
      <w:r>
        <w:rPr>
          <w:sz w:val="24"/>
        </w:rPr>
        <w:t>f noise impacts.</w:t>
      </w:r>
    </w:p>
    <w:p w:rsidR="00000000" w:rsidRDefault="00D13207" w:rsidP="00D13207">
      <w:pPr>
        <w:pStyle w:val="BodyText"/>
        <w:numPr>
          <w:ilvl w:val="0"/>
          <w:numId w:val="19"/>
        </w:numPr>
        <w:tabs>
          <w:tab w:val="clear" w:pos="720"/>
          <w:tab w:val="left" w:pos="180"/>
          <w:tab w:val="left" w:pos="540"/>
        </w:tabs>
        <w:rPr>
          <w:sz w:val="24"/>
        </w:rPr>
        <w:pPrChange w:id="94" w:author="Matthew T. Burkholder" w:date="2010-12-14T15:06:00Z">
          <w:pPr>
            <w:pStyle w:val="BodyText"/>
            <w:numPr>
              <w:numId w:val="82"/>
            </w:numPr>
            <w:tabs>
              <w:tab w:val="clear" w:pos="720"/>
              <w:tab w:val="left" w:pos="180"/>
              <w:tab w:val="num" w:pos="360"/>
              <w:tab w:val="left" w:pos="540"/>
            </w:tabs>
          </w:pPr>
        </w:pPrChange>
      </w:pPr>
      <w:r>
        <w:rPr>
          <w:sz w:val="24"/>
        </w:rPr>
        <w:t>Development of mitigation.</w:t>
      </w:r>
    </w:p>
    <w:p w:rsidR="00000000" w:rsidRDefault="00D13207">
      <w:pPr>
        <w:tabs>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rPr>
      </w:pPr>
    </w:p>
    <w:p w:rsidR="00000000" w:rsidRDefault="00D13207">
      <w:pPr>
        <w:jc w:val="both"/>
        <w:rPr>
          <w:rFonts w:ascii="Arial" w:hAnsi="Arial"/>
          <w:b/>
          <w:u w:val="single"/>
        </w:rPr>
      </w:pPr>
      <w:proofErr w:type="gramStart"/>
      <w:r>
        <w:rPr>
          <w:rFonts w:ascii="Arial" w:hAnsi="Arial"/>
          <w:b/>
        </w:rPr>
        <w:t>B5.5.6.3  Wildlife</w:t>
      </w:r>
      <w:proofErr w:type="gramEnd"/>
      <w:r>
        <w:rPr>
          <w:rFonts w:ascii="Arial" w:hAnsi="Arial"/>
          <w:b/>
        </w:rPr>
        <w:t xml:space="preserve"> Hazard Assessment.  </w:t>
      </w:r>
      <w:r>
        <w:rPr>
          <w:rFonts w:ascii="Arial" w:hAnsi="Arial"/>
        </w:rPr>
        <w:t xml:space="preserve">If wildlife attractants as identified in AC 150/5200-33 are determined to be within the setbacks from airports provided in that document, then a Wildlife Hazard Assessment </w:t>
      </w:r>
      <w:r>
        <w:rPr>
          <w:rFonts w:ascii="Arial" w:hAnsi="Arial"/>
        </w:rPr>
        <w:t>(WHA) shall be accomplished.</w:t>
      </w:r>
      <w:r>
        <w:rPr>
          <w:rFonts w:ascii="Arial" w:hAnsi="Arial"/>
          <w:b/>
        </w:rPr>
        <w:t xml:space="preserve">  </w:t>
      </w:r>
      <w:r>
        <w:rPr>
          <w:rFonts w:ascii="Arial" w:hAnsi="Arial"/>
        </w:rPr>
        <w:t>The Contractor shall prepare a detailed WHA in accordance with FAA Advisory Circular 150/5200-33.  The WHA shall include a systematic data collection effort through on-site observations and surveys of the airport and surroundi</w:t>
      </w:r>
      <w:r>
        <w:rPr>
          <w:rFonts w:ascii="Arial" w:hAnsi="Arial"/>
        </w:rPr>
        <w:t>ng area.  The WHA shall evaluate factors contributing to wildlife hazards likely to exist for the preferred airport development alternative and provide recommendations for habitat modification, management needs, and population management strategies to mini</w:t>
      </w:r>
      <w:r>
        <w:rPr>
          <w:rFonts w:ascii="Arial" w:hAnsi="Arial"/>
        </w:rPr>
        <w:t>mize existing and future wildlife hazards.</w:t>
      </w:r>
      <w:r>
        <w:rPr>
          <w:rFonts w:ascii="Arial" w:hAnsi="Arial"/>
          <w:b/>
        </w:rPr>
        <w:t xml:space="preserve">    </w:t>
      </w:r>
    </w:p>
    <w:p w:rsidR="00000000" w:rsidRDefault="00D13207">
      <w:pPr>
        <w:jc w:val="both"/>
        <w:rPr>
          <w:rFonts w:ascii="Arial" w:hAnsi="Arial"/>
          <w:b/>
          <w:u w:val="single"/>
        </w:rPr>
      </w:pPr>
    </w:p>
    <w:p w:rsidR="00000000" w:rsidRDefault="00D13207">
      <w:pPr>
        <w:jc w:val="both"/>
        <w:rPr>
          <w:rFonts w:ascii="Arial" w:hAnsi="Arial"/>
        </w:rPr>
      </w:pPr>
      <w:r>
        <w:rPr>
          <w:rFonts w:ascii="Arial" w:hAnsi="Arial"/>
        </w:rPr>
        <w:t>A qualified wildlife specialist shall make on-site observations during critical periods of wildlife activity to identify:</w:t>
      </w:r>
    </w:p>
    <w:p w:rsidR="00000000" w:rsidRDefault="00D13207">
      <w:pPr>
        <w:jc w:val="both"/>
        <w:rPr>
          <w:rFonts w:ascii="Arial" w:hAnsi="Arial"/>
        </w:rPr>
      </w:pPr>
    </w:p>
    <w:p w:rsidR="00000000" w:rsidRDefault="00D13207" w:rsidP="00D13207">
      <w:pPr>
        <w:keepNext/>
        <w:keepLines/>
        <w:numPr>
          <w:ilvl w:val="0"/>
          <w:numId w:val="20"/>
        </w:numPr>
        <w:tabs>
          <w:tab w:val="left" w:pos="180"/>
          <w:tab w:val="left" w:pos="1080"/>
          <w:tab w:val="left" w:pos="1440"/>
          <w:tab w:val="left" w:pos="2520"/>
          <w:tab w:val="left" w:pos="3600"/>
          <w:tab w:val="left" w:pos="4320"/>
        </w:tabs>
        <w:jc w:val="both"/>
        <w:rPr>
          <w:rFonts w:ascii="Arial" w:hAnsi="Arial"/>
        </w:rPr>
        <w:pPrChange w:id="95" w:author="Matthew T. Burkholder" w:date="2010-12-14T15:06:00Z">
          <w:pPr>
            <w:keepNext/>
            <w:keepLines/>
            <w:numPr>
              <w:numId w:val="83"/>
            </w:numPr>
            <w:tabs>
              <w:tab w:val="left" w:pos="180"/>
              <w:tab w:val="num" w:pos="360"/>
              <w:tab w:val="left" w:pos="1080"/>
              <w:tab w:val="left" w:pos="1440"/>
              <w:tab w:val="left" w:pos="2520"/>
              <w:tab w:val="left" w:pos="3600"/>
              <w:tab w:val="left" w:pos="4320"/>
            </w:tabs>
            <w:jc w:val="both"/>
          </w:pPr>
        </w:pPrChange>
      </w:pPr>
      <w:r>
        <w:rPr>
          <w:rFonts w:ascii="Arial" w:hAnsi="Arial"/>
        </w:rPr>
        <w:t>Wildlife species representing potential conflicts;</w:t>
      </w:r>
    </w:p>
    <w:p w:rsidR="00000000" w:rsidRDefault="00D13207" w:rsidP="00D13207">
      <w:pPr>
        <w:keepNext/>
        <w:keepLines/>
        <w:numPr>
          <w:ilvl w:val="0"/>
          <w:numId w:val="20"/>
        </w:numPr>
        <w:tabs>
          <w:tab w:val="left" w:pos="180"/>
          <w:tab w:val="left" w:pos="540"/>
          <w:tab w:val="left" w:pos="1080"/>
          <w:tab w:val="left" w:pos="1440"/>
          <w:tab w:val="left" w:pos="2520"/>
          <w:tab w:val="left" w:pos="3600"/>
          <w:tab w:val="left" w:pos="4320"/>
        </w:tabs>
        <w:jc w:val="both"/>
        <w:rPr>
          <w:rFonts w:ascii="Arial" w:hAnsi="Arial"/>
        </w:rPr>
        <w:pPrChange w:id="96" w:author="Matthew T. Burkholder" w:date="2010-12-14T15:06:00Z">
          <w:pPr>
            <w:keepNext/>
            <w:keepLines/>
            <w:numPr>
              <w:numId w:val="83"/>
            </w:numPr>
            <w:tabs>
              <w:tab w:val="left" w:pos="180"/>
              <w:tab w:val="num" w:pos="360"/>
              <w:tab w:val="left" w:pos="540"/>
              <w:tab w:val="left" w:pos="1080"/>
              <w:tab w:val="left" w:pos="1440"/>
              <w:tab w:val="left" w:pos="2520"/>
              <w:tab w:val="left" w:pos="3600"/>
              <w:tab w:val="left" w:pos="4320"/>
            </w:tabs>
            <w:jc w:val="both"/>
          </w:pPr>
        </w:pPrChange>
      </w:pPr>
      <w:r>
        <w:rPr>
          <w:rFonts w:ascii="Arial" w:hAnsi="Arial"/>
        </w:rPr>
        <w:t>Associated wildlife population par</w:t>
      </w:r>
      <w:r>
        <w:rPr>
          <w:rFonts w:ascii="Arial" w:hAnsi="Arial"/>
        </w:rPr>
        <w:t>ameters such as abundance, peak use periods,   and special hazard zones;</w:t>
      </w:r>
    </w:p>
    <w:p w:rsidR="00000000" w:rsidRDefault="00D13207" w:rsidP="00D13207">
      <w:pPr>
        <w:keepNext/>
        <w:keepLines/>
        <w:numPr>
          <w:ilvl w:val="0"/>
          <w:numId w:val="20"/>
        </w:numPr>
        <w:tabs>
          <w:tab w:val="left" w:pos="180"/>
          <w:tab w:val="left" w:pos="540"/>
          <w:tab w:val="left" w:pos="1080"/>
          <w:tab w:val="left" w:pos="1440"/>
          <w:tab w:val="left" w:pos="2520"/>
          <w:tab w:val="left" w:pos="3600"/>
          <w:tab w:val="left" w:pos="4320"/>
        </w:tabs>
        <w:jc w:val="both"/>
        <w:rPr>
          <w:rFonts w:ascii="Arial" w:hAnsi="Arial"/>
        </w:rPr>
        <w:pPrChange w:id="97" w:author="Matthew T. Burkholder" w:date="2010-12-14T15:06:00Z">
          <w:pPr>
            <w:keepNext/>
            <w:keepLines/>
            <w:numPr>
              <w:numId w:val="83"/>
            </w:numPr>
            <w:tabs>
              <w:tab w:val="left" w:pos="180"/>
              <w:tab w:val="num" w:pos="360"/>
              <w:tab w:val="left" w:pos="540"/>
              <w:tab w:val="left" w:pos="1080"/>
              <w:tab w:val="left" w:pos="1440"/>
              <w:tab w:val="left" w:pos="2520"/>
              <w:tab w:val="left" w:pos="3600"/>
              <w:tab w:val="left" w:pos="4320"/>
            </w:tabs>
            <w:jc w:val="both"/>
          </w:pPr>
        </w:pPrChange>
      </w:pPr>
      <w:r>
        <w:rPr>
          <w:rFonts w:ascii="Arial" w:hAnsi="Arial"/>
        </w:rPr>
        <w:t>Animal food sources;</w:t>
      </w:r>
    </w:p>
    <w:p w:rsidR="00000000" w:rsidRDefault="00D13207" w:rsidP="00D13207">
      <w:pPr>
        <w:keepNext/>
        <w:keepLines/>
        <w:numPr>
          <w:ilvl w:val="0"/>
          <w:numId w:val="20"/>
        </w:numPr>
        <w:tabs>
          <w:tab w:val="left" w:pos="180"/>
          <w:tab w:val="left" w:pos="540"/>
          <w:tab w:val="left" w:pos="1080"/>
          <w:tab w:val="left" w:pos="1440"/>
          <w:tab w:val="left" w:pos="2520"/>
          <w:tab w:val="left" w:pos="3600"/>
          <w:tab w:val="left" w:pos="4320"/>
        </w:tabs>
        <w:jc w:val="both"/>
        <w:rPr>
          <w:rFonts w:ascii="Arial" w:hAnsi="Arial"/>
        </w:rPr>
        <w:pPrChange w:id="98" w:author="Matthew T. Burkholder" w:date="2010-12-14T15:06:00Z">
          <w:pPr>
            <w:keepNext/>
            <w:keepLines/>
            <w:numPr>
              <w:numId w:val="83"/>
            </w:numPr>
            <w:tabs>
              <w:tab w:val="left" w:pos="180"/>
              <w:tab w:val="num" w:pos="360"/>
              <w:tab w:val="left" w:pos="540"/>
              <w:tab w:val="left" w:pos="1080"/>
              <w:tab w:val="left" w:pos="1440"/>
              <w:tab w:val="left" w:pos="2520"/>
              <w:tab w:val="left" w:pos="3600"/>
              <w:tab w:val="left" w:pos="4320"/>
            </w:tabs>
            <w:jc w:val="both"/>
          </w:pPr>
        </w:pPrChange>
      </w:pPr>
      <w:r>
        <w:rPr>
          <w:rFonts w:ascii="Arial" w:hAnsi="Arial"/>
        </w:rPr>
        <w:t>Water sources available to wildlife on and near the airport;</w:t>
      </w:r>
    </w:p>
    <w:p w:rsidR="00000000" w:rsidRDefault="00D13207" w:rsidP="00D13207">
      <w:pPr>
        <w:keepNext/>
        <w:keepLines/>
        <w:numPr>
          <w:ilvl w:val="0"/>
          <w:numId w:val="20"/>
        </w:numPr>
        <w:tabs>
          <w:tab w:val="left" w:pos="180"/>
          <w:tab w:val="left" w:pos="540"/>
          <w:tab w:val="left" w:pos="1080"/>
          <w:tab w:val="left" w:pos="1440"/>
          <w:tab w:val="left" w:pos="2520"/>
          <w:tab w:val="left" w:pos="3600"/>
          <w:tab w:val="left" w:pos="4320"/>
        </w:tabs>
        <w:jc w:val="both"/>
        <w:rPr>
          <w:rFonts w:ascii="Arial" w:hAnsi="Arial"/>
        </w:rPr>
        <w:pPrChange w:id="99" w:author="Matthew T. Burkholder" w:date="2010-12-14T15:06:00Z">
          <w:pPr>
            <w:keepNext/>
            <w:keepLines/>
            <w:numPr>
              <w:numId w:val="83"/>
            </w:numPr>
            <w:tabs>
              <w:tab w:val="left" w:pos="180"/>
              <w:tab w:val="num" w:pos="360"/>
              <w:tab w:val="left" w:pos="540"/>
              <w:tab w:val="left" w:pos="1080"/>
              <w:tab w:val="left" w:pos="1440"/>
              <w:tab w:val="left" w:pos="2520"/>
              <w:tab w:val="left" w:pos="3600"/>
              <w:tab w:val="left" w:pos="4320"/>
            </w:tabs>
            <w:jc w:val="both"/>
          </w:pPr>
        </w:pPrChange>
      </w:pPr>
      <w:r>
        <w:rPr>
          <w:rFonts w:ascii="Arial" w:hAnsi="Arial"/>
        </w:rPr>
        <w:t>Vegetative cover types and composition;</w:t>
      </w:r>
    </w:p>
    <w:p w:rsidR="00000000" w:rsidRDefault="00D13207" w:rsidP="00D13207">
      <w:pPr>
        <w:keepNext/>
        <w:keepLines/>
        <w:numPr>
          <w:ilvl w:val="0"/>
          <w:numId w:val="20"/>
        </w:numPr>
        <w:tabs>
          <w:tab w:val="left" w:pos="180"/>
          <w:tab w:val="left" w:pos="540"/>
          <w:tab w:val="left" w:pos="1080"/>
          <w:tab w:val="left" w:pos="1440"/>
          <w:tab w:val="left" w:pos="2520"/>
          <w:tab w:val="left" w:pos="3600"/>
          <w:tab w:val="left" w:pos="4320"/>
        </w:tabs>
        <w:jc w:val="both"/>
        <w:rPr>
          <w:rFonts w:ascii="Arial" w:hAnsi="Arial"/>
        </w:rPr>
        <w:pPrChange w:id="100" w:author="Matthew T. Burkholder" w:date="2010-12-14T15:06:00Z">
          <w:pPr>
            <w:keepNext/>
            <w:keepLines/>
            <w:numPr>
              <w:numId w:val="83"/>
            </w:numPr>
            <w:tabs>
              <w:tab w:val="left" w:pos="180"/>
              <w:tab w:val="num" w:pos="360"/>
              <w:tab w:val="left" w:pos="540"/>
              <w:tab w:val="left" w:pos="1080"/>
              <w:tab w:val="left" w:pos="1440"/>
              <w:tab w:val="left" w:pos="2520"/>
              <w:tab w:val="left" w:pos="3600"/>
              <w:tab w:val="left" w:pos="4320"/>
            </w:tabs>
            <w:jc w:val="both"/>
          </w:pPr>
        </w:pPrChange>
      </w:pPr>
      <w:r>
        <w:rPr>
          <w:rFonts w:ascii="Arial" w:hAnsi="Arial"/>
        </w:rPr>
        <w:t>Weather conditions that attract wildlife; and</w:t>
      </w:r>
    </w:p>
    <w:p w:rsidR="00000000" w:rsidRDefault="00D13207" w:rsidP="00D13207">
      <w:pPr>
        <w:keepNext/>
        <w:keepLines/>
        <w:numPr>
          <w:ilvl w:val="0"/>
          <w:numId w:val="20"/>
        </w:numPr>
        <w:tabs>
          <w:tab w:val="left" w:pos="180"/>
          <w:tab w:val="left" w:pos="540"/>
          <w:tab w:val="left" w:pos="1080"/>
          <w:tab w:val="left" w:pos="1440"/>
          <w:tab w:val="left" w:pos="2520"/>
          <w:tab w:val="left" w:pos="3600"/>
          <w:tab w:val="left" w:pos="4320"/>
        </w:tabs>
        <w:jc w:val="both"/>
        <w:rPr>
          <w:rFonts w:ascii="Arial" w:hAnsi="Arial"/>
        </w:rPr>
        <w:pPrChange w:id="101" w:author="Matthew T. Burkholder" w:date="2010-12-14T15:06:00Z">
          <w:pPr>
            <w:keepNext/>
            <w:keepLines/>
            <w:numPr>
              <w:numId w:val="83"/>
            </w:numPr>
            <w:tabs>
              <w:tab w:val="left" w:pos="180"/>
              <w:tab w:val="num" w:pos="360"/>
              <w:tab w:val="left" w:pos="540"/>
              <w:tab w:val="left" w:pos="1080"/>
              <w:tab w:val="left" w:pos="1440"/>
              <w:tab w:val="left" w:pos="2520"/>
              <w:tab w:val="left" w:pos="3600"/>
              <w:tab w:val="left" w:pos="4320"/>
            </w:tabs>
            <w:jc w:val="both"/>
          </w:pPr>
        </w:pPrChange>
      </w:pPr>
      <w:r>
        <w:rPr>
          <w:rFonts w:ascii="Arial" w:hAnsi="Arial"/>
        </w:rPr>
        <w:t>Environmental a</w:t>
      </w:r>
      <w:r>
        <w:rPr>
          <w:rFonts w:ascii="Arial" w:hAnsi="Arial"/>
        </w:rPr>
        <w:t>nd man-made habitat features that attract wildlife.</w:t>
      </w:r>
    </w:p>
    <w:p w:rsidR="00000000" w:rsidRDefault="00D13207">
      <w:pPr>
        <w:rPr>
          <w:rFonts w:ascii="Arial" w:hAnsi="Arial"/>
        </w:rPr>
      </w:pPr>
    </w:p>
    <w:p w:rsidR="00000000" w:rsidRDefault="00D13207">
      <w:pPr>
        <w:jc w:val="both"/>
        <w:rPr>
          <w:rFonts w:ascii="Arial" w:hAnsi="Arial"/>
        </w:rPr>
      </w:pPr>
      <w:r>
        <w:rPr>
          <w:rFonts w:ascii="Arial" w:hAnsi="Arial"/>
        </w:rPr>
        <w:t>The duration of the study will be determined by the Contracting Agency in consultation with the U.S. Department of Agriculture (USDA) and the FAA.  A draft of the WHA shall be provided to the Contract Ma</w:t>
      </w:r>
      <w:r>
        <w:rPr>
          <w:rFonts w:ascii="Arial" w:hAnsi="Arial"/>
        </w:rPr>
        <w:t>nager within 30 days of the end of the study period for review.  The Contract Manager will provide copies of the draft WHA to the USDA Wildlife Hazard Section (Damage Control) and FAA for their review.  The Contractor shall revise the WHA as necessary to a</w:t>
      </w:r>
      <w:r>
        <w:rPr>
          <w:rFonts w:ascii="Arial" w:hAnsi="Arial"/>
        </w:rPr>
        <w:t>ddress review comments.</w:t>
      </w:r>
    </w:p>
    <w:p w:rsidR="00000000" w:rsidRDefault="00D13207">
      <w:pPr>
        <w:tabs>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rPr>
      </w:pPr>
    </w:p>
    <w:p w:rsidR="00000000" w:rsidRDefault="00D13207">
      <w:pPr>
        <w:jc w:val="both"/>
        <w:rPr>
          <w:rFonts w:ascii="Arial" w:hAnsi="Arial"/>
        </w:rPr>
      </w:pPr>
      <w:proofErr w:type="gramStart"/>
      <w:r>
        <w:rPr>
          <w:rFonts w:ascii="Arial" w:hAnsi="Arial"/>
          <w:b/>
        </w:rPr>
        <w:t>B5.5.6.4  Wetlands</w:t>
      </w:r>
      <w:proofErr w:type="gramEnd"/>
      <w:r>
        <w:rPr>
          <w:rFonts w:ascii="Arial" w:hAnsi="Arial"/>
          <w:b/>
        </w:rPr>
        <w:t xml:space="preserve"> Analysis.</w:t>
      </w:r>
      <w:r>
        <w:rPr>
          <w:rFonts w:ascii="Arial" w:hAnsi="Arial"/>
        </w:rPr>
        <w:t xml:space="preserve">  The Contractor shall utilize methods approved by the Contracting Agency to evaluate impacts of the proposed project on wetlands within the project limits.  The wetlands impact analysis shall address th</w:t>
      </w:r>
      <w:r>
        <w:rPr>
          <w:rFonts w:ascii="Arial" w:hAnsi="Arial"/>
        </w:rPr>
        <w:t>e importance of the impacted wetlands and the severity of the impacts, including the number of acres/hectares of wetlands involved and the volume of fill material to be placed in wetlands.  In evaluating the importance of the wetlands, the analysis shall c</w:t>
      </w:r>
      <w:r>
        <w:rPr>
          <w:rFonts w:ascii="Arial" w:hAnsi="Arial"/>
        </w:rPr>
        <w:t>onsider the primary functions of the wetlands, the relative importance of these functions to the total wetlands resource in the vicinity, and any other pertinent factors, such as uniqueness, that may contribute to the importance of the wetlands.  A map ide</w:t>
      </w:r>
      <w:r>
        <w:rPr>
          <w:rFonts w:ascii="Arial" w:hAnsi="Arial"/>
        </w:rPr>
        <w:t xml:space="preserve">ntifying wetlands types and subtypes in the project vicinity shall be included in the analysis.  If </w:t>
      </w:r>
      <w:proofErr w:type="gramStart"/>
      <w:r>
        <w:rPr>
          <w:rFonts w:ascii="Arial" w:hAnsi="Arial"/>
        </w:rPr>
        <w:t>a field</w:t>
      </w:r>
      <w:proofErr w:type="gramEnd"/>
      <w:r>
        <w:rPr>
          <w:rFonts w:ascii="Arial" w:hAnsi="Arial"/>
        </w:rPr>
        <w:t xml:space="preserve"> delineation is required, then it shall be accomplished in accordance with the U.S. Army Corps of Engineers (COE) 1987 Wetlands Delineation Manual an</w:t>
      </w:r>
      <w:r>
        <w:rPr>
          <w:rFonts w:ascii="Arial" w:hAnsi="Arial"/>
        </w:rPr>
        <w:t xml:space="preserve">d by a consultant who has been formally trained in this method. </w:t>
      </w:r>
    </w:p>
    <w:p w:rsidR="00000000" w:rsidRDefault="00D13207">
      <w:pPr>
        <w:jc w:val="both"/>
        <w:rPr>
          <w:rFonts w:ascii="Arial" w:hAnsi="Arial"/>
        </w:rPr>
      </w:pPr>
      <w:proofErr w:type="gramStart"/>
      <w:r>
        <w:rPr>
          <w:rFonts w:ascii="Arial" w:hAnsi="Arial"/>
          <w:b/>
        </w:rPr>
        <w:lastRenderedPageBreak/>
        <w:t>B5.5.6.5  Phase</w:t>
      </w:r>
      <w:proofErr w:type="gramEnd"/>
      <w:r>
        <w:rPr>
          <w:rFonts w:ascii="Arial" w:hAnsi="Arial"/>
          <w:b/>
        </w:rPr>
        <w:t xml:space="preserve"> I Preliminary Site Investigation.</w:t>
      </w:r>
      <w:r>
        <w:rPr>
          <w:rFonts w:ascii="Arial" w:hAnsi="Arial"/>
        </w:rPr>
        <w:t xml:space="preserve">  The Contractor shall conduct a Phase I Preliminary Site Investigation of the project area to identify sites which are or could potentially b</w:t>
      </w:r>
      <w:r>
        <w:rPr>
          <w:rFonts w:ascii="Arial" w:hAnsi="Arial"/>
        </w:rPr>
        <w:t>e contaminated with hazardous materials.  The project area includes all existing and potential right-of-way and properties abutting the proposed right-of-way required for each project alternative.  The Contractor shall prepare a report which summarizes the</w:t>
      </w:r>
      <w:r>
        <w:rPr>
          <w:rFonts w:ascii="Arial" w:hAnsi="Arial"/>
        </w:rPr>
        <w:t xml:space="preserve"> results of the Phase I Preliminary Site Investigation.  It shall include graphics to clarify or supplement the tests.  All known or potentially contaminated sites identified during the investigation shall be clearly described including the type and extent</w:t>
      </w:r>
      <w:r>
        <w:rPr>
          <w:rFonts w:ascii="Arial" w:hAnsi="Arial"/>
        </w:rPr>
        <w:t xml:space="preserve"> of contamination, if known.  The report shall include recommendations for further investigation, if appropriate.  Appropriate background information such as logs of personal interviews, historical aerial photos, land use records, previous reports, pertine</w:t>
      </w:r>
      <w:r>
        <w:rPr>
          <w:rFonts w:ascii="Arial" w:hAnsi="Arial"/>
        </w:rPr>
        <w:t>nt information from regulatory agency files, etc. will be appended to the report.</w:t>
      </w:r>
    </w:p>
    <w:p w:rsidR="00000000" w:rsidRDefault="00D13207">
      <w:pPr>
        <w:jc w:val="both"/>
        <w:rPr>
          <w:rFonts w:ascii="Arial" w:hAnsi="Arial"/>
          <w:b/>
          <w:u w:val="single"/>
        </w:rPr>
      </w:pPr>
    </w:p>
    <w:p w:rsidR="00000000" w:rsidRDefault="00D13207">
      <w:pPr>
        <w:jc w:val="both"/>
        <w:rPr>
          <w:rFonts w:ascii="Arial" w:hAnsi="Arial"/>
        </w:rPr>
      </w:pPr>
      <w:proofErr w:type="gramStart"/>
      <w:r>
        <w:rPr>
          <w:rFonts w:ascii="Arial" w:hAnsi="Arial"/>
          <w:b/>
        </w:rPr>
        <w:t>B5.5.6.6  Conceptual</w:t>
      </w:r>
      <w:proofErr w:type="gramEnd"/>
      <w:r>
        <w:rPr>
          <w:rFonts w:ascii="Arial" w:hAnsi="Arial"/>
          <w:b/>
        </w:rPr>
        <w:t xml:space="preserve"> Stage Relocation Study.</w:t>
      </w:r>
      <w:r>
        <w:rPr>
          <w:rFonts w:ascii="Arial" w:hAnsi="Arial"/>
        </w:rPr>
        <w:t xml:space="preserve">  The Right-of-Way section of the Contracting Agency will provide the Contractor a conceptual stage relocation study if it is det</w:t>
      </w:r>
      <w:r>
        <w:rPr>
          <w:rFonts w:ascii="Arial" w:hAnsi="Arial"/>
        </w:rPr>
        <w:t>ermined that any residents must be relocated for each project alternative.  This information will be useful to the Contractor as it pertains to the demographics and relocation possibilities for the proposed alternatives.  This shall be included in the EA a</w:t>
      </w:r>
      <w:r>
        <w:rPr>
          <w:rFonts w:ascii="Arial" w:hAnsi="Arial"/>
        </w:rPr>
        <w:t>ppendices.</w:t>
      </w:r>
    </w:p>
    <w:p w:rsidR="00000000" w:rsidRDefault="00D13207">
      <w:pPr>
        <w:jc w:val="both"/>
        <w:rPr>
          <w:rFonts w:ascii="Arial" w:hAnsi="Arial"/>
        </w:rPr>
      </w:pPr>
    </w:p>
    <w:p w:rsidR="00000000" w:rsidRDefault="00D13207">
      <w:pPr>
        <w:jc w:val="both"/>
        <w:rPr>
          <w:i/>
        </w:rPr>
      </w:pPr>
      <w:proofErr w:type="gramStart"/>
      <w:r>
        <w:rPr>
          <w:rFonts w:ascii="Arial" w:hAnsi="Arial"/>
          <w:b/>
        </w:rPr>
        <w:t>B5.5.6.7  Historical</w:t>
      </w:r>
      <w:proofErr w:type="gramEnd"/>
      <w:r>
        <w:rPr>
          <w:rFonts w:ascii="Arial" w:hAnsi="Arial"/>
          <w:b/>
        </w:rPr>
        <w:t>, Archaeological, and Cultural Resources Investigation.</w:t>
      </w:r>
      <w:r>
        <w:rPr>
          <w:rFonts w:ascii="Arial" w:hAnsi="Arial"/>
          <w:i/>
        </w:rPr>
        <w:t xml:space="preserve">  </w:t>
      </w:r>
      <w:r>
        <w:rPr>
          <w:rFonts w:ascii="Arial" w:hAnsi="Arial"/>
        </w:rPr>
        <w:t>The Contractor shall coordinate with the State Historic Preservation Officer (SHPO) to determine the need for a cultural resources survey.  A survey report may be requ</w:t>
      </w:r>
      <w:r>
        <w:rPr>
          <w:rFonts w:ascii="Arial" w:hAnsi="Arial"/>
        </w:rPr>
        <w:t xml:space="preserve">ired detailing the possible historic and archaeological properties and determinations of eligibility for nomination to the National Register of Historic Properties.  </w:t>
      </w:r>
    </w:p>
    <w:p w:rsidR="00000000" w:rsidRDefault="00D13207">
      <w:pPr>
        <w:tabs>
          <w:tab w:val="left" w:pos="6120"/>
        </w:tabs>
        <w:jc w:val="both"/>
        <w:rPr>
          <w:i/>
        </w:rPr>
      </w:pPr>
    </w:p>
    <w:p w:rsidR="00000000" w:rsidRDefault="00D13207">
      <w:pPr>
        <w:tabs>
          <w:tab w:val="left" w:pos="6120"/>
        </w:tabs>
        <w:jc w:val="both"/>
      </w:pPr>
      <w:proofErr w:type="gramStart"/>
      <w:r>
        <w:rPr>
          <w:b/>
        </w:rPr>
        <w:t>B5.5.6.7.1  Identification</w:t>
      </w:r>
      <w:proofErr w:type="gramEnd"/>
      <w:r>
        <w:rPr>
          <w:b/>
        </w:rPr>
        <w:t xml:space="preserve"> of Historic Properties.</w:t>
      </w:r>
      <w:r>
        <w:rPr>
          <w:rFonts w:ascii="Arial" w:hAnsi="Arial"/>
          <w:b/>
        </w:rPr>
        <w:t xml:space="preserve">  </w:t>
      </w:r>
      <w:r>
        <w:t>“Identification" includes identifyin</w:t>
      </w:r>
      <w:r>
        <w:t>g properties and determining whether or not they are listed on, or eligible for inclusion in, the National Register of Historic Places.  The standard for identification is a reasonable and good faith effort, including (as necessary) background research, co</w:t>
      </w:r>
      <w:r>
        <w:t>nsultation, oral history interviews, reconnaissance investigations, and intensive field surveys.</w:t>
      </w:r>
    </w:p>
    <w:p w:rsidR="00000000" w:rsidRDefault="00D13207">
      <w:pPr>
        <w:pStyle w:val="PlainText"/>
        <w:tabs>
          <w:tab w:val="left" w:pos="6120"/>
        </w:tabs>
        <w:jc w:val="both"/>
        <w:rPr>
          <w:rFonts w:ascii="Arial" w:hAnsi="Arial"/>
          <w:sz w:val="24"/>
        </w:rPr>
      </w:pPr>
    </w:p>
    <w:p w:rsidR="00000000" w:rsidRDefault="00D13207">
      <w:pPr>
        <w:pStyle w:val="PlainText"/>
        <w:tabs>
          <w:tab w:val="left" w:pos="6120"/>
        </w:tabs>
        <w:jc w:val="both"/>
        <w:rPr>
          <w:rFonts w:ascii="Arial" w:hAnsi="Arial"/>
          <w:sz w:val="24"/>
        </w:rPr>
      </w:pPr>
      <w:proofErr w:type="gramStart"/>
      <w:r>
        <w:rPr>
          <w:rFonts w:ascii="Arial" w:hAnsi="Arial"/>
          <w:b/>
          <w:sz w:val="24"/>
        </w:rPr>
        <w:t xml:space="preserve">B5.5.6.7.1.1  </w:t>
      </w:r>
      <w:r>
        <w:rPr>
          <w:rFonts w:ascii="Arial" w:hAnsi="Arial"/>
          <w:sz w:val="24"/>
        </w:rPr>
        <w:t>All</w:t>
      </w:r>
      <w:proofErr w:type="gramEnd"/>
      <w:r>
        <w:rPr>
          <w:rFonts w:ascii="Arial" w:hAnsi="Arial"/>
          <w:sz w:val="24"/>
        </w:rPr>
        <w:t xml:space="preserve"> pertinent archeological and historical literature, and the records of the Alaska Heritage Resources Survey (AHRS) will be reviewed to compil</w:t>
      </w:r>
      <w:r>
        <w:rPr>
          <w:rFonts w:ascii="Arial" w:hAnsi="Arial"/>
          <w:sz w:val="24"/>
        </w:rPr>
        <w:t>e information about the project’s defined Area of Potential Effect.  This effort will focus on determining if there are any known buildings, structures, and objects in the Area of Potential Effect that are listed in or otherwise eligible for the National R</w:t>
      </w:r>
      <w:r>
        <w:rPr>
          <w:rFonts w:ascii="Arial" w:hAnsi="Arial"/>
          <w:sz w:val="24"/>
        </w:rPr>
        <w:t xml:space="preserve">egister. </w:t>
      </w:r>
    </w:p>
    <w:p w:rsidR="00000000" w:rsidRDefault="00D13207">
      <w:pPr>
        <w:pStyle w:val="PlainText"/>
        <w:tabs>
          <w:tab w:val="left" w:pos="6120"/>
        </w:tabs>
        <w:jc w:val="both"/>
        <w:rPr>
          <w:rFonts w:ascii="Times" w:hAnsi="Times"/>
          <w:sz w:val="24"/>
        </w:rPr>
      </w:pPr>
    </w:p>
    <w:p w:rsidR="00000000" w:rsidRDefault="00D13207">
      <w:pPr>
        <w:pStyle w:val="PlainText"/>
        <w:tabs>
          <w:tab w:val="left" w:pos="6120"/>
        </w:tabs>
        <w:jc w:val="both"/>
        <w:rPr>
          <w:rFonts w:ascii="Arial" w:hAnsi="Arial"/>
          <w:sz w:val="24"/>
        </w:rPr>
      </w:pPr>
      <w:proofErr w:type="gramStart"/>
      <w:r>
        <w:rPr>
          <w:rFonts w:ascii="Arial" w:hAnsi="Arial"/>
          <w:b/>
          <w:sz w:val="24"/>
        </w:rPr>
        <w:t xml:space="preserve">B5.5.6.7.1.2  </w:t>
      </w:r>
      <w:r>
        <w:rPr>
          <w:rFonts w:ascii="Arial" w:hAnsi="Arial"/>
          <w:sz w:val="24"/>
        </w:rPr>
        <w:t>Information</w:t>
      </w:r>
      <w:proofErr w:type="gramEnd"/>
      <w:r>
        <w:rPr>
          <w:rFonts w:ascii="Arial" w:hAnsi="Arial"/>
          <w:sz w:val="24"/>
        </w:rPr>
        <w:t xml:space="preserve"> should also be sought from consulting parties and others likely to have knowledge of, or concerns with, historic properties in the area.  Specific attention is to be given to properties and effects of concern to Native </w:t>
      </w:r>
      <w:r>
        <w:rPr>
          <w:rFonts w:ascii="Arial" w:hAnsi="Arial"/>
          <w:sz w:val="24"/>
        </w:rPr>
        <w:t xml:space="preserve">tribes and organizations.  Federally recognized tribes are to be consulted on a government-to-government basis, recognizing their sovereign status.  Attention is to be paid to concerns about properties of religious and cultural significance, regardless of </w:t>
      </w:r>
      <w:r>
        <w:rPr>
          <w:rFonts w:ascii="Arial" w:hAnsi="Arial"/>
          <w:sz w:val="24"/>
        </w:rPr>
        <w:t xml:space="preserve">who may own such properties.  </w:t>
      </w:r>
    </w:p>
    <w:p w:rsidR="00000000" w:rsidRDefault="00D13207">
      <w:pPr>
        <w:pStyle w:val="PlainText"/>
        <w:tabs>
          <w:tab w:val="left" w:pos="6120"/>
        </w:tabs>
        <w:jc w:val="both"/>
        <w:rPr>
          <w:rFonts w:ascii="Arial" w:hAnsi="Arial"/>
          <w:sz w:val="24"/>
        </w:rPr>
      </w:pPr>
    </w:p>
    <w:p w:rsidR="00000000" w:rsidRDefault="00D13207">
      <w:pPr>
        <w:pStyle w:val="PlainText"/>
        <w:tabs>
          <w:tab w:val="left" w:pos="6120"/>
        </w:tabs>
        <w:jc w:val="both"/>
        <w:rPr>
          <w:rFonts w:ascii="Arial" w:hAnsi="Arial"/>
          <w:sz w:val="24"/>
        </w:rPr>
      </w:pPr>
      <w:proofErr w:type="gramStart"/>
      <w:r>
        <w:rPr>
          <w:rFonts w:ascii="Arial" w:hAnsi="Arial"/>
          <w:b/>
          <w:sz w:val="24"/>
        </w:rPr>
        <w:t>B5.5.6.7.2  Cultural</w:t>
      </w:r>
      <w:proofErr w:type="gramEnd"/>
      <w:r>
        <w:rPr>
          <w:rFonts w:ascii="Arial" w:hAnsi="Arial"/>
          <w:b/>
          <w:sz w:val="24"/>
        </w:rPr>
        <w:t xml:space="preserve"> Resource Surveys.  </w:t>
      </w:r>
      <w:r>
        <w:rPr>
          <w:rFonts w:ascii="Arial" w:hAnsi="Arial"/>
          <w:sz w:val="24"/>
        </w:rPr>
        <w:t>Upon completion of the identification of historic properties, the Contractor shall coordinate with the SHPO to determine the need for a cultural resources survey.</w:t>
      </w:r>
    </w:p>
    <w:p w:rsidR="00000000" w:rsidRDefault="00D13207">
      <w:pPr>
        <w:pStyle w:val="Footer"/>
        <w:tabs>
          <w:tab w:val="clear" w:pos="4320"/>
          <w:tab w:val="clear" w:pos="8640"/>
          <w:tab w:val="left" w:pos="6120"/>
        </w:tabs>
        <w:jc w:val="both"/>
      </w:pPr>
    </w:p>
    <w:p w:rsidR="00000000" w:rsidRDefault="00D13207">
      <w:pPr>
        <w:tabs>
          <w:tab w:val="left" w:pos="6120"/>
        </w:tabs>
        <w:jc w:val="both"/>
      </w:pPr>
      <w:proofErr w:type="gramStart"/>
      <w:r>
        <w:rPr>
          <w:rFonts w:ascii="Arial" w:hAnsi="Arial"/>
          <w:b/>
        </w:rPr>
        <w:t xml:space="preserve">B5.5.6.7.2.1  </w:t>
      </w:r>
      <w:r>
        <w:rPr>
          <w:b/>
        </w:rPr>
        <w:t>Reconn</w:t>
      </w:r>
      <w:r>
        <w:rPr>
          <w:b/>
        </w:rPr>
        <w:t>aissance</w:t>
      </w:r>
      <w:proofErr w:type="gramEnd"/>
      <w:r>
        <w:rPr>
          <w:b/>
        </w:rPr>
        <w:t xml:space="preserve"> Surveys.  </w:t>
      </w:r>
      <w:r>
        <w:t xml:space="preserve">A reconnaissance level survey may be required early in the planning stages of the project to determine if an intensive survey is </w:t>
      </w:r>
      <w:r>
        <w:lastRenderedPageBreak/>
        <w:t xml:space="preserve">warranted.  As defined by the Secretary of the Interior’s Standards and Guidelines, a reconnaissance survey </w:t>
      </w:r>
      <w:r>
        <w:t>is an extensive rather than intensive “walk-over” conducted with little or no subsurface testing.  A reconnaissance survey is only a sampling which may locate some (but not all) of the properties which could be affected by a project and allow an evaluation</w:t>
      </w:r>
      <w:r>
        <w:t xml:space="preserve"> of their significance.  Therefore, a reconnaissance survey alone cannot normally be used to satisfy all the requirements of Section 106 of the National Historic Preservation Act, since historic properties in a project area may go undiscovered.  It must be</w:t>
      </w:r>
      <w:r>
        <w:t xml:space="preserve"> recognized that “(</w:t>
      </w:r>
      <w:proofErr w:type="spellStart"/>
      <w:r>
        <w:t>i</w:t>
      </w:r>
      <w:proofErr w:type="spellEnd"/>
      <w:proofErr w:type="gramStart"/>
      <w:r>
        <w:t>)n</w:t>
      </w:r>
      <w:proofErr w:type="gramEnd"/>
      <w:r>
        <w:t xml:space="preserve"> most cases, areas surveyed in this way will require resurvey if more complete information is needed about specific properties” (Federal Register 48(190):44722).</w:t>
      </w:r>
    </w:p>
    <w:p w:rsidR="00000000" w:rsidRDefault="00D13207">
      <w:pPr>
        <w:tabs>
          <w:tab w:val="left" w:pos="6120"/>
        </w:tabs>
        <w:jc w:val="both"/>
      </w:pPr>
    </w:p>
    <w:p w:rsidR="00000000" w:rsidRDefault="00D13207">
      <w:pPr>
        <w:pStyle w:val="Footer"/>
        <w:tabs>
          <w:tab w:val="clear" w:pos="4320"/>
          <w:tab w:val="clear" w:pos="8640"/>
          <w:tab w:val="left" w:pos="6120"/>
        </w:tabs>
        <w:jc w:val="both"/>
      </w:pPr>
      <w:proofErr w:type="gramStart"/>
      <w:r>
        <w:rPr>
          <w:rFonts w:ascii="Arial" w:hAnsi="Arial"/>
          <w:b/>
        </w:rPr>
        <w:t xml:space="preserve">B5.5.6.7.2.2  </w:t>
      </w:r>
      <w:r>
        <w:rPr>
          <w:b/>
        </w:rPr>
        <w:t>Intensive</w:t>
      </w:r>
      <w:proofErr w:type="gramEnd"/>
      <w:r>
        <w:rPr>
          <w:b/>
        </w:rPr>
        <w:t xml:space="preserve"> Field Surveys.  </w:t>
      </w:r>
      <w:r>
        <w:t xml:space="preserve">The goal of an intensive field </w:t>
      </w:r>
      <w:r>
        <w:t>survey is to locate all previously unknown, but potentially eligible properties in the Area of Potential Effect (APE).  APE shall be determined in consultation with the Contracting Agency.  Intensive surveys should include systematic pedestrian examination</w:t>
      </w:r>
      <w:r>
        <w:t>s of the ground surface and subsurface testing.  Surface collecting and mapping can be used to the establish site boundaries.  An intensive survey must include subsurface testing as a major component for field sampling.  However, the frequency and nature o</w:t>
      </w:r>
      <w:r>
        <w:t>f the tests shall be determined in consultation with the Contracting Agency.</w:t>
      </w:r>
    </w:p>
    <w:p w:rsidR="00000000" w:rsidRDefault="00D13207">
      <w:pPr>
        <w:jc w:val="both"/>
      </w:pPr>
    </w:p>
    <w:p w:rsidR="00000000" w:rsidRDefault="00D13207">
      <w:pPr>
        <w:tabs>
          <w:tab w:val="left" w:pos="6120"/>
        </w:tabs>
        <w:jc w:val="both"/>
      </w:pPr>
      <w:proofErr w:type="gramStart"/>
      <w:r>
        <w:rPr>
          <w:b/>
        </w:rPr>
        <w:t>B5.5.6.7.3  Determination</w:t>
      </w:r>
      <w:proofErr w:type="gramEnd"/>
      <w:r>
        <w:rPr>
          <w:b/>
        </w:rPr>
        <w:t xml:space="preserve"> of Eligibility.  </w:t>
      </w:r>
      <w:r>
        <w:t>The Contractor shall make recommendations to the Contracting Agency regarding the eligibility of properties.  The Contracting Agency wi</w:t>
      </w:r>
      <w:r>
        <w:t>ll then correspond with the SHPO to make any determinations regarding the properties.</w:t>
      </w:r>
    </w:p>
    <w:p w:rsidR="00000000" w:rsidRDefault="00D13207">
      <w:pPr>
        <w:tabs>
          <w:tab w:val="left" w:pos="6120"/>
        </w:tabs>
        <w:jc w:val="both"/>
        <w:rPr>
          <w:b/>
          <w:i/>
        </w:rPr>
      </w:pPr>
    </w:p>
    <w:p w:rsidR="00000000" w:rsidRDefault="00D13207">
      <w:pPr>
        <w:tabs>
          <w:tab w:val="left" w:pos="6120"/>
        </w:tabs>
        <w:jc w:val="both"/>
      </w:pPr>
      <w:proofErr w:type="gramStart"/>
      <w:r>
        <w:rPr>
          <w:b/>
        </w:rPr>
        <w:t>B5.5.6.7.3.1  Documentation</w:t>
      </w:r>
      <w:proofErr w:type="gramEnd"/>
      <w:r>
        <w:rPr>
          <w:b/>
        </w:rPr>
        <w:t xml:space="preserve"> Requirements.</w:t>
      </w:r>
      <w:r>
        <w:rPr>
          <w:rFonts w:ascii="Arial" w:hAnsi="Arial"/>
        </w:rPr>
        <w:t xml:space="preserve">  </w:t>
      </w:r>
      <w:r>
        <w:t>Results of the work shall be assembled in a survey report with graphics as supporting documentation.  Reports shall be submitt</w:t>
      </w:r>
      <w:r>
        <w:t xml:space="preserve">ed in two volumes.  One volume shall be suitable for release to the public as an appendix to the environmental document and the other shall contain sensitive information such as site specific maps, figures, and text.  </w:t>
      </w:r>
    </w:p>
    <w:p w:rsidR="00000000" w:rsidRDefault="00D13207">
      <w:pPr>
        <w:pStyle w:val="p1"/>
        <w:spacing w:line="277" w:lineRule="exact"/>
        <w:jc w:val="both"/>
        <w:rPr>
          <w:rFonts w:ascii="Arial" w:hAnsi="Arial"/>
        </w:rPr>
      </w:pPr>
    </w:p>
    <w:p w:rsidR="00000000" w:rsidRDefault="00D13207">
      <w:pPr>
        <w:pStyle w:val="p1"/>
        <w:spacing w:line="277" w:lineRule="exact"/>
        <w:jc w:val="both"/>
        <w:rPr>
          <w:rFonts w:ascii="Arial" w:hAnsi="Arial"/>
        </w:rPr>
      </w:pPr>
      <w:proofErr w:type="gramStart"/>
      <w:r>
        <w:rPr>
          <w:rFonts w:ascii="Arial" w:hAnsi="Arial"/>
          <w:b/>
        </w:rPr>
        <w:t xml:space="preserve">B5.5.6.7.3.2  </w:t>
      </w:r>
      <w:r>
        <w:rPr>
          <w:rFonts w:ascii="Arial" w:hAnsi="Arial"/>
        </w:rPr>
        <w:t>No</w:t>
      </w:r>
      <w:proofErr w:type="gramEnd"/>
      <w:r>
        <w:rPr>
          <w:rFonts w:ascii="Arial" w:hAnsi="Arial"/>
        </w:rPr>
        <w:t xml:space="preserve"> formal nominations </w:t>
      </w:r>
      <w:r>
        <w:rPr>
          <w:rFonts w:ascii="Arial" w:hAnsi="Arial"/>
        </w:rPr>
        <w:t xml:space="preserve">for the National Register will be required.  A Determination of Eligibility (DOE) for the National Register is based on a description and evaluation of the property; a statement of significance; a selected list of sources; and maps, photographs, and other </w:t>
      </w:r>
      <w:r>
        <w:rPr>
          <w:rFonts w:ascii="Arial" w:hAnsi="Arial"/>
        </w:rPr>
        <w:t>illustrations.  This information does not have to be submitted on a National Register nomination form, although it is much the same as that needed for National Register listing.  Consideration should be given to both the criteria of significance and integr</w:t>
      </w:r>
      <w:r>
        <w:rPr>
          <w:rFonts w:ascii="Arial" w:hAnsi="Arial"/>
        </w:rPr>
        <w:t>ity of the site.  This evaluation should consider the historic context of the property, including its relation to other known historic properties.  The question of "how much information is enough" to evaluate a property must be considered in relation to hi</w:t>
      </w:r>
      <w:r>
        <w:rPr>
          <w:rFonts w:ascii="Arial" w:hAnsi="Arial"/>
        </w:rPr>
        <w:t>storic contexts.  In some cases, research may be necessary to establish contexts.  Many properties may not warrant an individual eligibility determination, but may prove to be a contributing element of a larger historic district that does meet the criteria</w:t>
      </w:r>
      <w:r>
        <w:rPr>
          <w:rFonts w:ascii="Arial" w:hAnsi="Arial"/>
        </w:rPr>
        <w:t>.</w:t>
      </w:r>
    </w:p>
    <w:p w:rsidR="00000000" w:rsidRDefault="00D13207">
      <w:pPr>
        <w:tabs>
          <w:tab w:val="left" w:pos="270"/>
          <w:tab w:val="left" w:pos="374"/>
        </w:tabs>
        <w:spacing w:line="277" w:lineRule="exact"/>
        <w:jc w:val="both"/>
      </w:pPr>
    </w:p>
    <w:p w:rsidR="00000000" w:rsidRDefault="00D13207">
      <w:pPr>
        <w:pStyle w:val="p4"/>
        <w:tabs>
          <w:tab w:val="clear" w:pos="374"/>
          <w:tab w:val="clear" w:pos="725"/>
          <w:tab w:val="left" w:pos="270"/>
        </w:tabs>
        <w:spacing w:line="277" w:lineRule="exact"/>
        <w:ind w:left="0" w:firstLine="0"/>
        <w:jc w:val="both"/>
        <w:rPr>
          <w:rFonts w:ascii="Arial" w:hAnsi="Arial"/>
        </w:rPr>
      </w:pPr>
      <w:proofErr w:type="gramStart"/>
      <w:r>
        <w:rPr>
          <w:rFonts w:ascii="Arial" w:hAnsi="Arial"/>
          <w:b/>
        </w:rPr>
        <w:t>B5.5.6.7.4  Human</w:t>
      </w:r>
      <w:proofErr w:type="gramEnd"/>
      <w:r>
        <w:rPr>
          <w:rFonts w:ascii="Arial" w:hAnsi="Arial"/>
          <w:b/>
        </w:rPr>
        <w:t xml:space="preserve"> Remains.  </w:t>
      </w:r>
      <w:r>
        <w:rPr>
          <w:rFonts w:ascii="Arial" w:hAnsi="Arial"/>
        </w:rPr>
        <w:t>In the event that human remains are discovered, excavations will continue only to the extent necessary to verify that the remains are human.  After verification, excavations in the vicinity shall cease and the Contracting Age</w:t>
      </w:r>
      <w:r>
        <w:rPr>
          <w:rFonts w:ascii="Arial" w:hAnsi="Arial"/>
        </w:rPr>
        <w:t>ncy shall be notified.  The Contracting Agency will notify other parties; SHPO, agencies, Native groups, etc.  Further verbal instruction will then be issued (i.e., to refill excavation, or to continue).</w:t>
      </w:r>
    </w:p>
    <w:p w:rsidR="00000000" w:rsidRDefault="00D13207">
      <w:pPr>
        <w:pStyle w:val="Footer"/>
        <w:tabs>
          <w:tab w:val="clear" w:pos="4320"/>
          <w:tab w:val="clear" w:pos="8640"/>
          <w:tab w:val="left" w:pos="270"/>
          <w:tab w:val="left" w:pos="374"/>
        </w:tabs>
        <w:spacing w:line="277" w:lineRule="exact"/>
        <w:jc w:val="both"/>
      </w:pPr>
    </w:p>
    <w:p w:rsidR="00000000" w:rsidRDefault="00D13207">
      <w:pPr>
        <w:pStyle w:val="p5"/>
        <w:tabs>
          <w:tab w:val="clear" w:pos="731"/>
          <w:tab w:val="left" w:pos="270"/>
        </w:tabs>
        <w:spacing w:line="277" w:lineRule="exact"/>
        <w:ind w:left="0" w:firstLine="0"/>
        <w:jc w:val="both"/>
        <w:rPr>
          <w:rFonts w:ascii="Arial" w:hAnsi="Arial"/>
        </w:rPr>
      </w:pPr>
      <w:proofErr w:type="gramStart"/>
      <w:r>
        <w:rPr>
          <w:rFonts w:ascii="Arial" w:hAnsi="Arial"/>
          <w:b/>
        </w:rPr>
        <w:lastRenderedPageBreak/>
        <w:t xml:space="preserve">B5.5.6.7.5  </w:t>
      </w:r>
      <w:proofErr w:type="spellStart"/>
      <w:r>
        <w:rPr>
          <w:rFonts w:ascii="Arial" w:hAnsi="Arial"/>
          <w:b/>
        </w:rPr>
        <w:t>Administrive</w:t>
      </w:r>
      <w:proofErr w:type="spellEnd"/>
      <w:proofErr w:type="gramEnd"/>
      <w:r>
        <w:rPr>
          <w:rFonts w:ascii="Arial" w:hAnsi="Arial"/>
          <w:b/>
        </w:rPr>
        <w:t xml:space="preserve"> Requirements.  </w:t>
      </w:r>
      <w:r>
        <w:rPr>
          <w:rFonts w:ascii="Arial" w:hAnsi="Arial"/>
        </w:rPr>
        <w:t>All work sh</w:t>
      </w:r>
      <w:r>
        <w:rPr>
          <w:rFonts w:ascii="Arial" w:hAnsi="Arial"/>
        </w:rPr>
        <w:t>all be done in accordance with 36 CFR Part 800 (http://www.achp.gov/regs.html), the FAA Airport Environmental Handbook — Order 5050.4A (1985) (http://www.faa.gov/arp/app600/5054a/ 5054a1.htm), the Secretary of the Interior’s Standards and Guidelines (1983:</w:t>
      </w:r>
      <w:r>
        <w:rPr>
          <w:rFonts w:ascii="Arial" w:hAnsi="Arial"/>
        </w:rPr>
        <w:t xml:space="preserve">44722), and the Advisory Council on Historic Preservation’s general guidelines for identification and testing procedures as set forth in </w:t>
      </w:r>
      <w:r>
        <w:rPr>
          <w:rFonts w:ascii="Arial" w:hAnsi="Arial"/>
          <w:i/>
        </w:rPr>
        <w:t>Treatment of Archaeological Properties, A Handbook</w:t>
      </w:r>
      <w:r>
        <w:rPr>
          <w:rFonts w:ascii="Arial" w:hAnsi="Arial"/>
        </w:rPr>
        <w:t>.  In addition, the Contractor shall coordinate with the local Tribal</w:t>
      </w:r>
      <w:r>
        <w:rPr>
          <w:rFonts w:ascii="Arial" w:hAnsi="Arial"/>
        </w:rPr>
        <w:t xml:space="preserve"> Government (i.e. </w:t>
      </w:r>
      <w:proofErr w:type="gramStart"/>
      <w:r>
        <w:rPr>
          <w:rFonts w:ascii="Arial" w:hAnsi="Arial"/>
        </w:rPr>
        <w:t>the should</w:t>
      </w:r>
      <w:proofErr w:type="gramEnd"/>
      <w:r>
        <w:rPr>
          <w:rFonts w:ascii="Arial" w:hAnsi="Arial"/>
        </w:rPr>
        <w:t xml:space="preserve"> be put on the agency scoping letter list and be kept informed) in regard to identifying any historical, archaeological, and cultural sites that might be impacted by the project.  </w:t>
      </w:r>
    </w:p>
    <w:p w:rsidR="00000000" w:rsidRDefault="00D13207">
      <w:pPr>
        <w:tabs>
          <w:tab w:val="left" w:pos="270"/>
          <w:tab w:val="left" w:pos="379"/>
        </w:tabs>
        <w:spacing w:line="277" w:lineRule="exact"/>
        <w:jc w:val="both"/>
        <w:rPr>
          <w:rFonts w:ascii="Arial" w:hAnsi="Arial"/>
        </w:rPr>
      </w:pPr>
    </w:p>
    <w:p w:rsidR="00000000" w:rsidRDefault="00D13207">
      <w:pPr>
        <w:pStyle w:val="p4"/>
        <w:tabs>
          <w:tab w:val="clear" w:pos="725"/>
          <w:tab w:val="left" w:pos="270"/>
        </w:tabs>
        <w:spacing w:line="277" w:lineRule="exact"/>
        <w:ind w:left="0" w:firstLine="0"/>
        <w:jc w:val="both"/>
        <w:rPr>
          <w:rFonts w:ascii="Arial" w:hAnsi="Arial"/>
        </w:rPr>
      </w:pPr>
      <w:proofErr w:type="gramStart"/>
      <w:r>
        <w:rPr>
          <w:rFonts w:ascii="Arial" w:hAnsi="Arial"/>
          <w:b/>
        </w:rPr>
        <w:t xml:space="preserve">B5.5.6.7.5.1  </w:t>
      </w:r>
      <w:r>
        <w:rPr>
          <w:rFonts w:ascii="Arial" w:hAnsi="Arial"/>
        </w:rPr>
        <w:t>Field</w:t>
      </w:r>
      <w:proofErr w:type="gramEnd"/>
      <w:r>
        <w:rPr>
          <w:rFonts w:ascii="Arial" w:hAnsi="Arial"/>
        </w:rPr>
        <w:t xml:space="preserve"> notes, samples, artifacts </w:t>
      </w:r>
      <w:r>
        <w:rPr>
          <w:rFonts w:ascii="Arial" w:hAnsi="Arial"/>
        </w:rPr>
        <w:t>and other collected data shall be curated with the University of Alaska Museum in Fairbanks unless otherwise specified by the Contracting Agency.  All photos, research notes, and other materials related to this project are the property of the Contracting A</w:t>
      </w:r>
      <w:r>
        <w:rPr>
          <w:rFonts w:ascii="Arial" w:hAnsi="Arial"/>
        </w:rPr>
        <w:t>gency and shall not be used for scholarly reports, lectures, or talks without the written permission of the Contracting Agency.</w:t>
      </w:r>
    </w:p>
    <w:p w:rsidR="00000000" w:rsidRDefault="00D13207">
      <w:pPr>
        <w:tabs>
          <w:tab w:val="left" w:pos="6120"/>
        </w:tabs>
        <w:jc w:val="both"/>
      </w:pPr>
    </w:p>
    <w:p w:rsidR="00000000" w:rsidRDefault="00D13207">
      <w:pPr>
        <w:tabs>
          <w:tab w:val="left" w:pos="6120"/>
        </w:tabs>
        <w:jc w:val="both"/>
      </w:pPr>
      <w:proofErr w:type="gramStart"/>
      <w:r>
        <w:rPr>
          <w:rFonts w:ascii="Arial" w:hAnsi="Arial"/>
          <w:b/>
        </w:rPr>
        <w:t xml:space="preserve">B5.5.6.7.5.2  </w:t>
      </w:r>
      <w:r>
        <w:t>A</w:t>
      </w:r>
      <w:proofErr w:type="gramEnd"/>
      <w:r>
        <w:t xml:space="preserve"> post survey meeting or conference telephone call shall take place within one week after the Contractor’s return</w:t>
      </w:r>
      <w:r>
        <w:t xml:space="preserve"> from the project site to inform the Contracting Agency of field results.</w:t>
      </w:r>
    </w:p>
    <w:p w:rsidR="00000000" w:rsidRDefault="00D13207">
      <w:pPr>
        <w:tabs>
          <w:tab w:val="left" w:pos="6120"/>
        </w:tabs>
        <w:jc w:val="both"/>
      </w:pPr>
    </w:p>
    <w:p w:rsidR="00000000" w:rsidRDefault="00D13207">
      <w:pPr>
        <w:tabs>
          <w:tab w:val="left" w:pos="6120"/>
        </w:tabs>
        <w:jc w:val="both"/>
      </w:pPr>
      <w:proofErr w:type="gramStart"/>
      <w:r>
        <w:rPr>
          <w:rFonts w:ascii="Arial" w:hAnsi="Arial"/>
          <w:b/>
        </w:rPr>
        <w:t xml:space="preserve">B5.5.6.7.5.3  </w:t>
      </w:r>
      <w:r>
        <w:t>An</w:t>
      </w:r>
      <w:proofErr w:type="gramEnd"/>
      <w:r>
        <w:t xml:space="preserve"> electronic copy of the draft report and one color print of each photo included in the report shall be submitted to the Contracting Agency.  The report shall be in </w:t>
      </w:r>
      <w:proofErr w:type="spellStart"/>
      <w:r>
        <w:t>M</w:t>
      </w:r>
      <w:r>
        <w:t>ircosoft</w:t>
      </w:r>
      <w:proofErr w:type="spellEnd"/>
      <w:r>
        <w:t xml:space="preserve"> Word format (most recent version) saved to a 3.5” floppy disk or CD.  The Contracting Agency will be responsible for distribution of the report.</w:t>
      </w:r>
    </w:p>
    <w:p w:rsidR="00000000" w:rsidRDefault="00D13207">
      <w:pPr>
        <w:tabs>
          <w:tab w:val="left" w:pos="6120"/>
        </w:tabs>
        <w:jc w:val="both"/>
      </w:pPr>
    </w:p>
    <w:p w:rsidR="00000000" w:rsidRDefault="00D13207">
      <w:pPr>
        <w:tabs>
          <w:tab w:val="left" w:pos="6120"/>
        </w:tabs>
        <w:jc w:val="both"/>
      </w:pPr>
      <w:proofErr w:type="gramStart"/>
      <w:r>
        <w:rPr>
          <w:rFonts w:ascii="Arial" w:hAnsi="Arial"/>
          <w:b/>
        </w:rPr>
        <w:t xml:space="preserve">B5.5.6.7.5.4  </w:t>
      </w:r>
      <w:r>
        <w:t>The</w:t>
      </w:r>
      <w:proofErr w:type="gramEnd"/>
      <w:r>
        <w:t xml:space="preserve"> release of any information to the press/media concerning this task shall be the res</w:t>
      </w:r>
      <w:r>
        <w:t>ponsibility of the Contracting Agency.  The Contractor shall not release information without prior approval of the Contracting Agency.</w:t>
      </w:r>
    </w:p>
    <w:p w:rsidR="00000000" w:rsidRDefault="00D13207">
      <w:pPr>
        <w:tabs>
          <w:tab w:val="left" w:pos="6120"/>
        </w:tabs>
        <w:jc w:val="both"/>
      </w:pPr>
    </w:p>
    <w:p w:rsidR="00000000" w:rsidRDefault="00D13207">
      <w:pPr>
        <w:tabs>
          <w:tab w:val="left" w:pos="6120"/>
        </w:tabs>
        <w:jc w:val="both"/>
      </w:pPr>
      <w:proofErr w:type="gramStart"/>
      <w:r>
        <w:rPr>
          <w:rFonts w:ascii="Arial" w:hAnsi="Arial"/>
          <w:b/>
        </w:rPr>
        <w:t xml:space="preserve">B5.5.6.7.5.5  </w:t>
      </w:r>
      <w:r>
        <w:t>The</w:t>
      </w:r>
      <w:proofErr w:type="gramEnd"/>
      <w:r>
        <w:t xml:space="preserve"> Contractor is responsible for any archaeological survey permits or permissions necessary to accomplish</w:t>
      </w:r>
      <w:r>
        <w:t xml:space="preserve"> this work.</w:t>
      </w:r>
    </w:p>
    <w:p w:rsidR="00000000" w:rsidRDefault="00D13207">
      <w:pPr>
        <w:jc w:val="both"/>
        <w:rPr>
          <w:rFonts w:ascii="Arial" w:hAnsi="Arial"/>
        </w:rPr>
      </w:pPr>
    </w:p>
    <w:p w:rsidR="00000000" w:rsidRDefault="00D13207">
      <w:pPr>
        <w:jc w:val="both"/>
        <w:rPr>
          <w:rFonts w:ascii="Arial" w:hAnsi="Arial"/>
        </w:rPr>
      </w:pPr>
      <w:proofErr w:type="gramStart"/>
      <w:r>
        <w:rPr>
          <w:rFonts w:ascii="Arial" w:hAnsi="Arial"/>
          <w:b/>
        </w:rPr>
        <w:t>B5.5.7  Draft</w:t>
      </w:r>
      <w:proofErr w:type="gramEnd"/>
      <w:r>
        <w:rPr>
          <w:rFonts w:ascii="Arial" w:hAnsi="Arial"/>
          <w:b/>
        </w:rPr>
        <w:t xml:space="preserve"> Application for Section 404 Permit, Coastal Project Questionnaire.</w:t>
      </w:r>
      <w:r>
        <w:rPr>
          <w:rFonts w:ascii="Arial" w:hAnsi="Arial"/>
        </w:rPr>
        <w:t xml:space="preserve">  The Contractor shall prepare a draft application for the U.S. Army Corps of Engineers Section 404 Permit, a draft Coastal Project Questionnaire (CPQ), and any ot</w:t>
      </w:r>
      <w:r>
        <w:rPr>
          <w:rFonts w:ascii="Arial" w:hAnsi="Arial"/>
        </w:rPr>
        <w:t>her permit applications necessary to complete the project, and append them to the Draft EA.  (Note – Once the Draft EA is approved for distribution, the Contractor will be required to submit the final permit application and CPQ to the Corps of Engineers an</w:t>
      </w:r>
      <w:r>
        <w:rPr>
          <w:rFonts w:ascii="Arial" w:hAnsi="Arial"/>
        </w:rPr>
        <w:t>d Division of Governmental Coordination, as defined in B5.8).  No duplication of effort is intended as a part of this task.</w:t>
      </w:r>
    </w:p>
    <w:p w:rsidR="00000000" w:rsidRDefault="00D13207">
      <w:pPr>
        <w:tabs>
          <w:tab w:val="left" w:pos="180"/>
          <w:tab w:val="left" w:pos="720"/>
          <w:tab w:val="left" w:pos="1080"/>
          <w:tab w:val="left" w:pos="1440"/>
          <w:tab w:val="left" w:pos="2520"/>
          <w:tab w:val="left" w:pos="3600"/>
          <w:tab w:val="left" w:pos="4320"/>
        </w:tabs>
        <w:jc w:val="both"/>
        <w:rPr>
          <w:rFonts w:ascii="Arial" w:hAnsi="Arial"/>
        </w:rPr>
      </w:pPr>
    </w:p>
    <w:p w:rsidR="00000000" w:rsidRDefault="00D13207">
      <w:pPr>
        <w:pStyle w:val="Heading5"/>
        <w:jc w:val="both"/>
        <w:rPr>
          <w:rFonts w:ascii="Arial" w:hAnsi="Arial"/>
        </w:rPr>
      </w:pPr>
      <w:proofErr w:type="gramStart"/>
      <w:r>
        <w:rPr>
          <w:rFonts w:ascii="Arial" w:hAnsi="Arial"/>
        </w:rPr>
        <w:t>B5.5.8</w:t>
      </w:r>
      <w:r>
        <w:rPr>
          <w:rFonts w:ascii="Arial" w:hAnsi="Arial"/>
          <w:b w:val="0"/>
        </w:rPr>
        <w:t xml:space="preserve">  </w:t>
      </w:r>
      <w:r>
        <w:rPr>
          <w:rFonts w:ascii="Arial" w:hAnsi="Arial"/>
        </w:rPr>
        <w:t>Review</w:t>
      </w:r>
      <w:proofErr w:type="gramEnd"/>
      <w:r>
        <w:rPr>
          <w:rFonts w:ascii="Arial" w:hAnsi="Arial"/>
        </w:rPr>
        <w:t xml:space="preserve"> of the Draft EA.  </w:t>
      </w:r>
      <w:r>
        <w:rPr>
          <w:rFonts w:ascii="Arial" w:hAnsi="Arial"/>
          <w:b w:val="0"/>
        </w:rPr>
        <w:t>Once the Draft EA is completed, the Contractor shall compile and submit the Draft EA and all appen</w:t>
      </w:r>
      <w:r>
        <w:rPr>
          <w:rFonts w:ascii="Arial" w:hAnsi="Arial"/>
          <w:b w:val="0"/>
        </w:rPr>
        <w:t xml:space="preserve">dices to the Contracting Agency for review.  Once the review is complete, the Contractor shall make all necessary revisions. Successive reviews may be required to ensure the documents are in the proper format and content is appropriate. </w:t>
      </w:r>
    </w:p>
    <w:p w:rsidR="00000000" w:rsidRDefault="00D13207">
      <w:pPr>
        <w:jc w:val="both"/>
        <w:rPr>
          <w:rFonts w:ascii="Arial" w:hAnsi="Arial"/>
        </w:rPr>
      </w:pPr>
    </w:p>
    <w:p w:rsidR="00000000" w:rsidRDefault="00D13207">
      <w:pPr>
        <w:jc w:val="both"/>
        <w:rPr>
          <w:rFonts w:ascii="Arial" w:hAnsi="Arial"/>
        </w:rPr>
      </w:pPr>
      <w:proofErr w:type="gramStart"/>
      <w:r>
        <w:rPr>
          <w:rFonts w:ascii="Arial" w:hAnsi="Arial"/>
          <w:b/>
        </w:rPr>
        <w:t>B5.5.8.1  FAA</w:t>
      </w:r>
      <w:proofErr w:type="gramEnd"/>
      <w:r>
        <w:rPr>
          <w:rFonts w:ascii="Arial" w:hAnsi="Arial"/>
          <w:b/>
        </w:rPr>
        <w:t xml:space="preserve"> App</w:t>
      </w:r>
      <w:r>
        <w:rPr>
          <w:rFonts w:ascii="Arial" w:hAnsi="Arial"/>
          <w:b/>
        </w:rPr>
        <w:t>roval.</w:t>
      </w:r>
      <w:r>
        <w:rPr>
          <w:rFonts w:ascii="Arial" w:hAnsi="Arial"/>
        </w:rPr>
        <w:t xml:space="preserve">  Upon acceptance of the Draft EA by the Contracting Agency, the Contracting Agency will submit the document to FAA for review and approval.  Should the document require further revisions, the Contractor shall revise the document as directed, and sub</w:t>
      </w:r>
      <w:r>
        <w:rPr>
          <w:rFonts w:ascii="Arial" w:hAnsi="Arial"/>
        </w:rPr>
        <w:t>mit the document to the Contracting Agency.</w:t>
      </w:r>
    </w:p>
    <w:p w:rsidR="00000000" w:rsidRDefault="00D13207">
      <w:pPr>
        <w:jc w:val="both"/>
        <w:rPr>
          <w:rFonts w:ascii="Arial" w:hAnsi="Arial"/>
        </w:rPr>
      </w:pPr>
      <w:proofErr w:type="gramStart"/>
      <w:r>
        <w:rPr>
          <w:rFonts w:ascii="Arial" w:hAnsi="Arial"/>
          <w:b/>
        </w:rPr>
        <w:lastRenderedPageBreak/>
        <w:t>B5.5.8.2  Public</w:t>
      </w:r>
      <w:proofErr w:type="gramEnd"/>
      <w:r>
        <w:rPr>
          <w:rFonts w:ascii="Arial" w:hAnsi="Arial"/>
          <w:b/>
        </w:rPr>
        <w:t xml:space="preserve"> Distribution Approval.</w:t>
      </w:r>
      <w:r>
        <w:rPr>
          <w:rFonts w:ascii="Arial" w:hAnsi="Arial"/>
        </w:rPr>
        <w:t xml:space="preserve">  Following FAA approval of the Draft EA, the Contractor shall finalize the document and prepare the original unbound final document in a format ready for double sided print</w:t>
      </w:r>
      <w:r>
        <w:rPr>
          <w:rFonts w:ascii="Arial" w:hAnsi="Arial"/>
        </w:rPr>
        <w:t xml:space="preserve">ing, the original graphics, and a set of mailing labels.  The Contractor shall distribute the draft EA for public and agency review and comment.  </w:t>
      </w:r>
    </w:p>
    <w:p w:rsidR="00000000" w:rsidRDefault="00D13207">
      <w:pPr>
        <w:pStyle w:val="Footer"/>
        <w:tabs>
          <w:tab w:val="clear" w:pos="4320"/>
          <w:tab w:val="clear" w:pos="8640"/>
        </w:tabs>
        <w:jc w:val="both"/>
        <w:rPr>
          <w:rFonts w:ascii="Arial" w:hAnsi="Arial"/>
        </w:rPr>
      </w:pPr>
    </w:p>
    <w:p w:rsidR="00000000" w:rsidRDefault="00D13207">
      <w:pPr>
        <w:tabs>
          <w:tab w:val="left" w:pos="-748"/>
          <w:tab w:val="left" w:pos="0"/>
          <w:tab w:val="left" w:pos="558"/>
          <w:tab w:val="left" w:pos="1116"/>
          <w:tab w:val="left" w:pos="1674"/>
          <w:tab w:val="right" w:leader="dot" w:pos="9360"/>
        </w:tabs>
        <w:jc w:val="both"/>
        <w:rPr>
          <w:rFonts w:ascii="Arial" w:hAnsi="Arial"/>
        </w:rPr>
      </w:pPr>
      <w:proofErr w:type="gramStart"/>
      <w:r>
        <w:rPr>
          <w:rFonts w:ascii="Arial" w:hAnsi="Arial"/>
          <w:b/>
        </w:rPr>
        <w:t>B5.6  Public</w:t>
      </w:r>
      <w:proofErr w:type="gramEnd"/>
      <w:r>
        <w:rPr>
          <w:rFonts w:ascii="Arial" w:hAnsi="Arial"/>
          <w:b/>
        </w:rPr>
        <w:t xml:space="preserve"> Hearing.  </w:t>
      </w:r>
      <w:r>
        <w:rPr>
          <w:rFonts w:ascii="Arial" w:hAnsi="Arial"/>
        </w:rPr>
        <w:t>Following approval of the Draft EA for public distribution by the FAA, the Contractin</w:t>
      </w:r>
      <w:r>
        <w:rPr>
          <w:rFonts w:ascii="Arial" w:hAnsi="Arial"/>
        </w:rPr>
        <w:t>g Agency, with the assistance of the Contractor, may need to conduct a public hearing in the project community or village.  The hearing shall be conducted in accordance with Subarticle B4.4, Public/Agency Involvement.  In the event that a request to make f</w:t>
      </w:r>
      <w:r>
        <w:rPr>
          <w:rFonts w:ascii="Arial" w:hAnsi="Arial"/>
        </w:rPr>
        <w:t>ormal testimony is received the Contractor will provide a recording device, record the testimony, and provide a verbatim written transcript of same as part of the meeting summary.  The Contracting Agency will approve all notices before publication and appr</w:t>
      </w:r>
      <w:r>
        <w:rPr>
          <w:rFonts w:ascii="Arial" w:hAnsi="Arial"/>
        </w:rPr>
        <w:t xml:space="preserve">ove the time, date, and location of the meeting.  The Public Hearing will be conducted in the open-house format unless otherwise directed.  A formal comment period of fifteen (15) or more calendar days shall be provided after the Public Hearing.   </w:t>
      </w:r>
    </w:p>
    <w:p w:rsidR="00000000" w:rsidRDefault="00D13207">
      <w:pPr>
        <w:jc w:val="both"/>
        <w:rPr>
          <w:rFonts w:ascii="Arial" w:hAnsi="Arial"/>
          <w:b/>
        </w:rPr>
      </w:pPr>
    </w:p>
    <w:p w:rsidR="00000000" w:rsidRDefault="00D13207">
      <w:pPr>
        <w:pStyle w:val="Heading5"/>
        <w:jc w:val="both"/>
        <w:rPr>
          <w:rFonts w:ascii="Arial" w:hAnsi="Arial"/>
          <w:b w:val="0"/>
        </w:rPr>
      </w:pPr>
      <w:proofErr w:type="gramStart"/>
      <w:r>
        <w:rPr>
          <w:rFonts w:ascii="Arial" w:hAnsi="Arial"/>
        </w:rPr>
        <w:t xml:space="preserve">B5.7  </w:t>
      </w:r>
      <w:r>
        <w:rPr>
          <w:rFonts w:ascii="Arial" w:hAnsi="Arial"/>
        </w:rPr>
        <w:t>Revisions</w:t>
      </w:r>
      <w:proofErr w:type="gramEnd"/>
      <w:r>
        <w:rPr>
          <w:rFonts w:ascii="Arial" w:hAnsi="Arial"/>
        </w:rPr>
        <w:t xml:space="preserve"> to Draft EA.  </w:t>
      </w:r>
      <w:r>
        <w:rPr>
          <w:rFonts w:ascii="Arial" w:hAnsi="Arial"/>
          <w:b w:val="0"/>
        </w:rPr>
        <w:t>After the formal comment period, the Contractor shall meet with the Contracting Agency to discuss the selection of a preferred project alternative and how to respond to comments received regarding the Draft EA.  Following this meeti</w:t>
      </w:r>
      <w:r>
        <w:rPr>
          <w:rFonts w:ascii="Arial" w:hAnsi="Arial"/>
          <w:b w:val="0"/>
        </w:rPr>
        <w:t xml:space="preserve">ng the Contractor shall resolve any outstanding issues as directed by the Contracting Agency and revise the draft EA to address agency and public comments, and to address issues brought forth at the Public Hearing and/or as a result of the review process. </w:t>
      </w:r>
      <w:r>
        <w:rPr>
          <w:rFonts w:ascii="Arial" w:hAnsi="Arial"/>
          <w:b w:val="0"/>
        </w:rPr>
        <w:t xml:space="preserve"> The Contractor shall prepare and mail written responses to all public and agency representatives that made formal comment.  All written responses will be approved in draft form by the Contracting Agency.  Signature authority for the letters will be determ</w:t>
      </w:r>
      <w:r>
        <w:rPr>
          <w:rFonts w:ascii="Arial" w:hAnsi="Arial"/>
          <w:b w:val="0"/>
        </w:rPr>
        <w:t>ined by the Contract Manager.  Responses will be included in the Final EA.</w:t>
      </w:r>
    </w:p>
    <w:p w:rsidR="00000000" w:rsidRDefault="00D13207">
      <w:pPr>
        <w:jc w:val="both"/>
        <w:rPr>
          <w:rFonts w:ascii="Arial" w:hAnsi="Arial"/>
        </w:rPr>
      </w:pPr>
    </w:p>
    <w:p w:rsidR="00000000" w:rsidRDefault="00D13207">
      <w:pPr>
        <w:jc w:val="both"/>
        <w:rPr>
          <w:rFonts w:ascii="Arial" w:hAnsi="Arial"/>
        </w:rPr>
      </w:pPr>
      <w:proofErr w:type="gramStart"/>
      <w:r>
        <w:rPr>
          <w:rFonts w:ascii="Arial" w:hAnsi="Arial"/>
          <w:b/>
        </w:rPr>
        <w:t>B5.7.1  Document</w:t>
      </w:r>
      <w:proofErr w:type="gramEnd"/>
      <w:r>
        <w:rPr>
          <w:rFonts w:ascii="Arial" w:hAnsi="Arial"/>
          <w:b/>
        </w:rPr>
        <w:t xml:space="preserve"> Review and Revision.</w:t>
      </w:r>
      <w:r>
        <w:rPr>
          <w:rFonts w:ascii="Arial" w:hAnsi="Arial"/>
        </w:rPr>
        <w:t xml:space="preserve">  The Contractor shall submit the revised EA to the Contracting Agency for review.  Once the review is complete, the Contractor shall make any </w:t>
      </w:r>
      <w:r>
        <w:rPr>
          <w:rFonts w:ascii="Arial" w:hAnsi="Arial"/>
        </w:rPr>
        <w:t>revisions required by the Contracting Agency.  Successive reviews may be necessary to adequately address all issues.</w:t>
      </w:r>
    </w:p>
    <w:p w:rsidR="00000000" w:rsidRDefault="00D13207">
      <w:pPr>
        <w:jc w:val="both"/>
        <w:rPr>
          <w:rFonts w:ascii="Arial" w:hAnsi="Arial"/>
        </w:rPr>
      </w:pPr>
    </w:p>
    <w:p w:rsidR="00000000" w:rsidRDefault="00D13207">
      <w:pPr>
        <w:keepNext/>
        <w:widowControl/>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rPr>
      </w:pPr>
      <w:proofErr w:type="gramStart"/>
      <w:r>
        <w:rPr>
          <w:rFonts w:ascii="Arial" w:hAnsi="Arial"/>
          <w:b/>
        </w:rPr>
        <w:t>B5.7.2  Finding</w:t>
      </w:r>
      <w:proofErr w:type="gramEnd"/>
      <w:r>
        <w:rPr>
          <w:rFonts w:ascii="Arial" w:hAnsi="Arial"/>
          <w:b/>
        </w:rPr>
        <w:t xml:space="preserve"> Of No Significant Impact (FONSI).  </w:t>
      </w:r>
      <w:r>
        <w:rPr>
          <w:rFonts w:ascii="Arial" w:hAnsi="Arial"/>
        </w:rPr>
        <w:t>If appropriate, the Contractor shall prepare a draft FONSI and submit it with the revis</w:t>
      </w:r>
      <w:r>
        <w:rPr>
          <w:rFonts w:ascii="Arial" w:hAnsi="Arial"/>
        </w:rPr>
        <w:t>ed EA to the Contracting Agency.  The FONSI format and content shall meet FAA requirements.</w:t>
      </w:r>
    </w:p>
    <w:p w:rsidR="00000000" w:rsidRDefault="00D13207">
      <w:pPr>
        <w:jc w:val="both"/>
        <w:rPr>
          <w:rFonts w:ascii="Arial" w:hAnsi="Arial"/>
        </w:rPr>
      </w:pPr>
    </w:p>
    <w:p w:rsidR="00000000" w:rsidRDefault="00D13207">
      <w:pPr>
        <w:jc w:val="both"/>
        <w:rPr>
          <w:rFonts w:ascii="Arial" w:hAnsi="Arial"/>
        </w:rPr>
      </w:pPr>
      <w:proofErr w:type="gramStart"/>
      <w:r>
        <w:rPr>
          <w:rFonts w:ascii="Arial" w:hAnsi="Arial"/>
          <w:b/>
        </w:rPr>
        <w:t>B5.7.3  FAA</w:t>
      </w:r>
      <w:proofErr w:type="gramEnd"/>
      <w:r>
        <w:rPr>
          <w:rFonts w:ascii="Arial" w:hAnsi="Arial"/>
          <w:b/>
        </w:rPr>
        <w:t xml:space="preserve"> Approval.</w:t>
      </w:r>
      <w:r>
        <w:rPr>
          <w:rFonts w:ascii="Arial" w:hAnsi="Arial"/>
        </w:rPr>
        <w:t xml:space="preserve">  Upon acceptance of the revised EA and FONSI by the Contracting Agency, the Contracting Agency will submit these documents to FAA for review </w:t>
      </w:r>
      <w:r>
        <w:rPr>
          <w:rFonts w:ascii="Arial" w:hAnsi="Arial"/>
        </w:rPr>
        <w:t>and approval.  The Contractor shall again revise the EA and FONSI as required for FAA approval.</w:t>
      </w:r>
    </w:p>
    <w:p w:rsidR="00000000" w:rsidRDefault="00D13207">
      <w:pPr>
        <w:jc w:val="both"/>
        <w:rPr>
          <w:rFonts w:ascii="Arial" w:hAnsi="Arial"/>
          <w:b/>
        </w:rPr>
      </w:pPr>
    </w:p>
    <w:p w:rsidR="00000000" w:rsidRDefault="00D13207">
      <w:pPr>
        <w:jc w:val="both"/>
        <w:rPr>
          <w:rFonts w:ascii="Arial" w:hAnsi="Arial"/>
        </w:rPr>
      </w:pPr>
      <w:proofErr w:type="gramStart"/>
      <w:r>
        <w:rPr>
          <w:rFonts w:ascii="Arial" w:hAnsi="Arial"/>
          <w:b/>
        </w:rPr>
        <w:t>B5.7.4  Final</w:t>
      </w:r>
      <w:proofErr w:type="gramEnd"/>
      <w:r>
        <w:rPr>
          <w:rFonts w:ascii="Arial" w:hAnsi="Arial"/>
          <w:b/>
        </w:rPr>
        <w:t xml:space="preserve"> EA.</w:t>
      </w:r>
      <w:r>
        <w:rPr>
          <w:rFonts w:ascii="Arial" w:hAnsi="Arial"/>
        </w:rPr>
        <w:t xml:space="preserve">  Following FAA approval of the revised EA, the Contractor shall submit the original unbound final document and original graphics to the Contr</w:t>
      </w:r>
      <w:r>
        <w:rPr>
          <w:rFonts w:ascii="Arial" w:hAnsi="Arial"/>
        </w:rPr>
        <w:t>acting Agency.  This task shall be complete (1) when the approved unbound documents are received by the Contracting Agency, (2) when a FONSI is signed by the FAA or when the FAA determines that an EIS is required, and (3) all Contractor acquired permits re</w:t>
      </w:r>
      <w:r>
        <w:rPr>
          <w:rFonts w:ascii="Arial" w:hAnsi="Arial"/>
        </w:rPr>
        <w:t xml:space="preserve">quired in Subarticle B5.8 are received by the Contracting Agency.  Note:  FAA will not approve the final EA and FONSI until all required permits are received. </w:t>
      </w:r>
    </w:p>
    <w:p w:rsidR="00000000" w:rsidRDefault="00D13207">
      <w:pPr>
        <w:jc w:val="both"/>
        <w:rPr>
          <w:rFonts w:ascii="Arial" w:hAnsi="Arial"/>
        </w:rPr>
      </w:pPr>
    </w:p>
    <w:p w:rsidR="00000000" w:rsidRDefault="00D13207">
      <w:pPr>
        <w:jc w:val="both"/>
        <w:rPr>
          <w:rFonts w:ascii="Arial" w:hAnsi="Arial"/>
        </w:rPr>
      </w:pPr>
      <w:proofErr w:type="gramStart"/>
      <w:r>
        <w:rPr>
          <w:rFonts w:ascii="Arial" w:hAnsi="Arial"/>
          <w:b/>
        </w:rPr>
        <w:lastRenderedPageBreak/>
        <w:t>B5.7.5  Product</w:t>
      </w:r>
      <w:proofErr w:type="gramEnd"/>
      <w:r>
        <w:rPr>
          <w:rFonts w:ascii="Arial" w:hAnsi="Arial"/>
          <w:b/>
        </w:rPr>
        <w:t>.</w:t>
      </w:r>
      <w:r>
        <w:rPr>
          <w:rFonts w:ascii="Arial" w:hAnsi="Arial"/>
        </w:rPr>
        <w:t xml:space="preserve">  The final product shall include one camera ready copy of the Final EA along w</w:t>
      </w:r>
      <w:r>
        <w:rPr>
          <w:rFonts w:ascii="Arial" w:hAnsi="Arial"/>
        </w:rPr>
        <w:t>ith the FAA’s decision to either prepare an EIS or issue a FONSI.</w:t>
      </w:r>
    </w:p>
    <w:p w:rsidR="00000000" w:rsidRDefault="00D13207">
      <w:pPr>
        <w:jc w:val="both"/>
        <w:rPr>
          <w:rFonts w:ascii="Arial" w:hAnsi="Arial"/>
        </w:rPr>
      </w:pPr>
    </w:p>
    <w:p w:rsidR="00000000" w:rsidRDefault="00D13207">
      <w:pPr>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rPr>
      </w:pPr>
      <w:r>
        <w:rPr>
          <w:rFonts w:ascii="Arial" w:hAnsi="Arial"/>
          <w:b/>
        </w:rPr>
        <w:t>B5.7.6</w:t>
      </w:r>
      <w:r>
        <w:rPr>
          <w:rFonts w:ascii="Arial" w:hAnsi="Arial"/>
          <w:b/>
        </w:rPr>
        <w:tab/>
        <w:t xml:space="preserve"> Completion Dates for Environmental Document.</w:t>
      </w:r>
      <w:r>
        <w:rPr>
          <w:rFonts w:ascii="Arial" w:hAnsi="Arial"/>
        </w:rPr>
        <w:t xml:space="preserve">  The EA must be completed in accordance with the Project Schedule contained in Exhibit B-2.  Completion is recognized as the date at whi</w:t>
      </w:r>
      <w:r>
        <w:rPr>
          <w:rFonts w:ascii="Arial" w:hAnsi="Arial"/>
        </w:rPr>
        <w:t>ch the final EA and FONSI are approved by the FAA, or the date at which the FAA indicates that the project requires an EIS.</w:t>
      </w:r>
    </w:p>
    <w:p w:rsidR="00000000" w:rsidRDefault="00D13207">
      <w:pPr>
        <w:jc w:val="both"/>
        <w:rPr>
          <w:rFonts w:ascii="Arial" w:hAnsi="Arial"/>
        </w:rPr>
      </w:pPr>
    </w:p>
    <w:p w:rsidR="00000000" w:rsidRDefault="00D13207">
      <w:pPr>
        <w:jc w:val="both"/>
        <w:rPr>
          <w:rFonts w:ascii="Arial" w:hAnsi="Arial"/>
        </w:rPr>
      </w:pPr>
      <w:proofErr w:type="gramStart"/>
      <w:r>
        <w:rPr>
          <w:rFonts w:ascii="Arial" w:hAnsi="Arial"/>
          <w:b/>
        </w:rPr>
        <w:t>B5.7.7  Completion</w:t>
      </w:r>
      <w:proofErr w:type="gramEnd"/>
      <w:r>
        <w:rPr>
          <w:rFonts w:ascii="Arial" w:hAnsi="Arial"/>
          <w:b/>
        </w:rPr>
        <w:t xml:space="preserve"> Documentation.</w:t>
      </w:r>
      <w:r>
        <w:rPr>
          <w:rFonts w:ascii="Arial" w:hAnsi="Arial"/>
        </w:rPr>
        <w:t xml:space="preserve">  The Contractor shall compile original correspondence and related files in tabbed 3 ring notebook</w:t>
      </w:r>
      <w:r>
        <w:rPr>
          <w:rFonts w:ascii="Arial" w:hAnsi="Arial"/>
        </w:rPr>
        <w:t xml:space="preserve">s and transmit them to the Contracting Agency.  See Article B13 for additional information.   </w:t>
      </w:r>
    </w:p>
    <w:p w:rsidR="00000000" w:rsidRDefault="00D13207">
      <w:pPr>
        <w:jc w:val="both"/>
        <w:rPr>
          <w:rFonts w:ascii="Arial" w:hAnsi="Arial"/>
        </w:rPr>
      </w:pPr>
    </w:p>
    <w:p w:rsidR="00000000" w:rsidRDefault="00D13207">
      <w:pPr>
        <w:tabs>
          <w:tab w:val="left" w:pos="180"/>
          <w:tab w:val="left" w:pos="720"/>
          <w:tab w:val="left" w:pos="1080"/>
          <w:tab w:val="left" w:pos="1440"/>
          <w:tab w:val="left" w:pos="2520"/>
          <w:tab w:val="left" w:pos="3600"/>
          <w:tab w:val="left" w:pos="4320"/>
        </w:tabs>
        <w:jc w:val="both"/>
        <w:rPr>
          <w:rFonts w:ascii="Arial" w:hAnsi="Arial"/>
        </w:rPr>
      </w:pPr>
      <w:proofErr w:type="gramStart"/>
      <w:r>
        <w:rPr>
          <w:rFonts w:ascii="Arial" w:hAnsi="Arial"/>
          <w:b/>
        </w:rPr>
        <w:t>B5.8  Permits</w:t>
      </w:r>
      <w:proofErr w:type="gramEnd"/>
      <w:r>
        <w:rPr>
          <w:rFonts w:ascii="Arial" w:hAnsi="Arial"/>
          <w:b/>
        </w:rPr>
        <w:t xml:space="preserve"> and National Environmental Policy Act (NEPA) Process.</w:t>
      </w:r>
      <w:r>
        <w:rPr>
          <w:rFonts w:ascii="Arial" w:hAnsi="Arial"/>
        </w:rPr>
        <w:t xml:space="preserve">  The Contractor shall acquire all federal, state, and local permits, licenses, certification</w:t>
      </w:r>
      <w:r>
        <w:rPr>
          <w:rFonts w:ascii="Arial" w:hAnsi="Arial"/>
        </w:rPr>
        <w:t>s, and clearances for project construction as determined by the Contracting Agency.  This task shall be accomplished concurrent with preparation of the EA because FAA prefers to have all permits in place prior to its review of the FONSI.  The permits, lice</w:t>
      </w:r>
      <w:r>
        <w:rPr>
          <w:rFonts w:ascii="Arial" w:hAnsi="Arial"/>
        </w:rPr>
        <w:t>nses, certifications, and clearances shall include, but not be limited to the following, as necessary for the project:</w:t>
      </w:r>
    </w:p>
    <w:p w:rsidR="00000000" w:rsidRDefault="00D13207">
      <w:pPr>
        <w:tabs>
          <w:tab w:val="left" w:pos="180"/>
          <w:tab w:val="left" w:pos="720"/>
          <w:tab w:val="left" w:pos="1080"/>
          <w:tab w:val="left" w:pos="1440"/>
          <w:tab w:val="left" w:pos="2520"/>
          <w:tab w:val="left" w:pos="3600"/>
          <w:tab w:val="left" w:pos="4320"/>
        </w:tabs>
        <w:jc w:val="both"/>
        <w:rPr>
          <w:rFonts w:ascii="Arial" w:hAnsi="Arial"/>
        </w:rPr>
      </w:pPr>
    </w:p>
    <w:p w:rsidR="00000000" w:rsidRDefault="00D13207">
      <w:pPr>
        <w:tabs>
          <w:tab w:val="left" w:pos="180"/>
          <w:tab w:val="left" w:pos="720"/>
          <w:tab w:val="left" w:pos="1080"/>
          <w:tab w:val="left" w:pos="1440"/>
          <w:tab w:val="left" w:pos="2520"/>
          <w:tab w:val="left" w:pos="3600"/>
          <w:tab w:val="left" w:pos="4320"/>
        </w:tabs>
        <w:ind w:left="720"/>
        <w:jc w:val="both"/>
        <w:rPr>
          <w:rFonts w:ascii="Arial" w:hAnsi="Arial"/>
        </w:rPr>
      </w:pPr>
      <w:r>
        <w:rPr>
          <w:rFonts w:ascii="Arial" w:hAnsi="Arial"/>
        </w:rPr>
        <w:t>a.</w:t>
      </w:r>
      <w:r>
        <w:rPr>
          <w:rFonts w:ascii="Arial" w:hAnsi="Arial"/>
        </w:rPr>
        <w:tab/>
        <w:t xml:space="preserve">Department of the Army Section 404/10 permit.  </w:t>
      </w:r>
    </w:p>
    <w:p w:rsidR="00000000" w:rsidRDefault="00D13207">
      <w:pPr>
        <w:tabs>
          <w:tab w:val="left" w:pos="180"/>
          <w:tab w:val="left" w:pos="720"/>
          <w:tab w:val="left" w:pos="1080"/>
          <w:tab w:val="left" w:pos="1440"/>
          <w:tab w:val="left" w:pos="2520"/>
          <w:tab w:val="left" w:pos="3600"/>
          <w:tab w:val="left" w:pos="4320"/>
        </w:tabs>
        <w:ind w:left="720"/>
        <w:jc w:val="both"/>
        <w:rPr>
          <w:rFonts w:ascii="Arial" w:hAnsi="Arial"/>
        </w:rPr>
      </w:pPr>
      <w:r>
        <w:rPr>
          <w:rFonts w:ascii="Arial" w:hAnsi="Arial"/>
        </w:rPr>
        <w:t>b.</w:t>
      </w:r>
      <w:r>
        <w:rPr>
          <w:rFonts w:ascii="Arial" w:hAnsi="Arial"/>
        </w:rPr>
        <w:tab/>
        <w:t xml:space="preserve">Section </w:t>
      </w:r>
      <w:proofErr w:type="gramStart"/>
      <w:r>
        <w:rPr>
          <w:rFonts w:ascii="Arial" w:hAnsi="Arial"/>
        </w:rPr>
        <w:t>401 Water Quality Certification</w:t>
      </w:r>
      <w:proofErr w:type="gramEnd"/>
      <w:r>
        <w:rPr>
          <w:rFonts w:ascii="Arial" w:hAnsi="Arial"/>
        </w:rPr>
        <w:t>.</w:t>
      </w:r>
    </w:p>
    <w:p w:rsidR="00000000" w:rsidRDefault="00D13207">
      <w:pPr>
        <w:tabs>
          <w:tab w:val="left" w:pos="180"/>
          <w:tab w:val="left" w:pos="720"/>
          <w:tab w:val="left" w:pos="1080"/>
          <w:tab w:val="left" w:pos="1440"/>
          <w:tab w:val="left" w:pos="2520"/>
          <w:tab w:val="left" w:pos="3600"/>
          <w:tab w:val="left" w:pos="4320"/>
        </w:tabs>
        <w:ind w:left="720"/>
        <w:jc w:val="both"/>
        <w:rPr>
          <w:rFonts w:ascii="Arial" w:hAnsi="Arial"/>
        </w:rPr>
      </w:pPr>
      <w:r>
        <w:rPr>
          <w:rFonts w:ascii="Arial" w:hAnsi="Arial"/>
        </w:rPr>
        <w:t>c.</w:t>
      </w:r>
      <w:r>
        <w:rPr>
          <w:rFonts w:ascii="Arial" w:hAnsi="Arial"/>
        </w:rPr>
        <w:tab/>
        <w:t xml:space="preserve">Division of Governmental Coordination </w:t>
      </w:r>
      <w:r>
        <w:rPr>
          <w:rFonts w:ascii="Arial" w:hAnsi="Arial"/>
        </w:rPr>
        <w:t>Coastal Consistency Determination.</w:t>
      </w:r>
    </w:p>
    <w:p w:rsidR="00000000" w:rsidRDefault="00D13207">
      <w:pPr>
        <w:tabs>
          <w:tab w:val="left" w:pos="180"/>
          <w:tab w:val="left" w:pos="720"/>
          <w:tab w:val="left" w:pos="1080"/>
          <w:tab w:val="left" w:pos="1440"/>
          <w:tab w:val="left" w:pos="2520"/>
          <w:tab w:val="left" w:pos="3600"/>
          <w:tab w:val="left" w:pos="4320"/>
        </w:tabs>
        <w:ind w:left="720"/>
        <w:jc w:val="both"/>
        <w:rPr>
          <w:rFonts w:ascii="Arial" w:hAnsi="Arial"/>
        </w:rPr>
      </w:pPr>
      <w:proofErr w:type="gramStart"/>
      <w:r>
        <w:rPr>
          <w:rFonts w:ascii="Arial" w:hAnsi="Arial"/>
        </w:rPr>
        <w:t>d</w:t>
      </w:r>
      <w:proofErr w:type="gramEnd"/>
      <w:r>
        <w:rPr>
          <w:rFonts w:ascii="Arial" w:hAnsi="Arial"/>
        </w:rPr>
        <w:t>.</w:t>
      </w:r>
      <w:r>
        <w:rPr>
          <w:rFonts w:ascii="Arial" w:hAnsi="Arial"/>
        </w:rPr>
        <w:tab/>
        <w:t>Alaska Department of Fish and Game Title 16 Permit.</w:t>
      </w:r>
    </w:p>
    <w:p w:rsidR="00000000" w:rsidRDefault="00D13207">
      <w:pPr>
        <w:tabs>
          <w:tab w:val="left" w:pos="180"/>
          <w:tab w:val="left" w:pos="720"/>
          <w:tab w:val="left" w:pos="1080"/>
          <w:tab w:val="left" w:pos="1440"/>
          <w:tab w:val="left" w:pos="2520"/>
          <w:tab w:val="left" w:pos="3600"/>
          <w:tab w:val="left" w:pos="4320"/>
        </w:tabs>
        <w:ind w:left="720"/>
        <w:jc w:val="both"/>
        <w:rPr>
          <w:rFonts w:ascii="Arial" w:hAnsi="Arial"/>
        </w:rPr>
      </w:pPr>
      <w:proofErr w:type="gramStart"/>
      <w:r>
        <w:rPr>
          <w:rFonts w:ascii="Arial" w:hAnsi="Arial"/>
        </w:rPr>
        <w:t>e</w:t>
      </w:r>
      <w:proofErr w:type="gramEnd"/>
      <w:r>
        <w:rPr>
          <w:rFonts w:ascii="Arial" w:hAnsi="Arial"/>
        </w:rPr>
        <w:t>.</w:t>
      </w:r>
      <w:r>
        <w:rPr>
          <w:rFonts w:ascii="Arial" w:hAnsi="Arial"/>
        </w:rPr>
        <w:tab/>
        <w:t>Alaska Department of Fish and Game Special Areas Permit.</w:t>
      </w:r>
    </w:p>
    <w:p w:rsidR="00000000" w:rsidRDefault="00D13207">
      <w:pPr>
        <w:tabs>
          <w:tab w:val="left" w:pos="180"/>
          <w:tab w:val="left" w:pos="720"/>
          <w:tab w:val="left" w:pos="1080"/>
          <w:tab w:val="left" w:pos="1440"/>
          <w:tab w:val="left" w:pos="2520"/>
          <w:tab w:val="left" w:pos="3600"/>
          <w:tab w:val="left" w:pos="4320"/>
        </w:tabs>
        <w:ind w:left="720"/>
        <w:jc w:val="both"/>
        <w:rPr>
          <w:rFonts w:ascii="Arial" w:hAnsi="Arial"/>
        </w:rPr>
      </w:pPr>
      <w:r>
        <w:rPr>
          <w:rFonts w:ascii="Arial" w:hAnsi="Arial"/>
        </w:rPr>
        <w:t>f.</w:t>
      </w:r>
      <w:r>
        <w:rPr>
          <w:rFonts w:ascii="Arial" w:hAnsi="Arial"/>
        </w:rPr>
        <w:tab/>
        <w:t>Local Government Flood Hazard Permits.</w:t>
      </w:r>
    </w:p>
    <w:p w:rsidR="00000000" w:rsidRDefault="00D13207" w:rsidP="00D13207">
      <w:pPr>
        <w:numPr>
          <w:ilvl w:val="0"/>
          <w:numId w:val="8"/>
        </w:numPr>
        <w:tabs>
          <w:tab w:val="left" w:pos="180"/>
          <w:tab w:val="left" w:pos="1080"/>
          <w:tab w:val="left" w:pos="1440"/>
          <w:tab w:val="left" w:pos="2520"/>
          <w:tab w:val="left" w:pos="3600"/>
          <w:tab w:val="left" w:pos="4320"/>
        </w:tabs>
        <w:ind w:firstLine="0"/>
        <w:jc w:val="both"/>
        <w:rPr>
          <w:rFonts w:ascii="Arial" w:hAnsi="Arial"/>
        </w:rPr>
        <w:pPrChange w:id="102" w:author="Matthew T. Burkholder" w:date="2010-12-14T15:06:00Z">
          <w:pPr>
            <w:numPr>
              <w:numId w:val="37"/>
            </w:numPr>
            <w:tabs>
              <w:tab w:val="left" w:pos="180"/>
              <w:tab w:val="num" w:pos="360"/>
              <w:tab w:val="left" w:pos="1080"/>
              <w:tab w:val="left" w:pos="1440"/>
              <w:tab w:val="left" w:pos="2520"/>
              <w:tab w:val="left" w:pos="3600"/>
              <w:tab w:val="left" w:pos="4320"/>
            </w:tabs>
            <w:jc w:val="both"/>
          </w:pPr>
        </w:pPrChange>
      </w:pPr>
      <w:r>
        <w:rPr>
          <w:rFonts w:ascii="Arial" w:hAnsi="Arial"/>
        </w:rPr>
        <w:t>Local Government Noise Permits.</w:t>
      </w:r>
    </w:p>
    <w:p w:rsidR="00000000" w:rsidRDefault="00D13207" w:rsidP="00D13207">
      <w:pPr>
        <w:numPr>
          <w:ilvl w:val="0"/>
          <w:numId w:val="8"/>
        </w:numPr>
        <w:tabs>
          <w:tab w:val="left" w:pos="180"/>
          <w:tab w:val="left" w:pos="1080"/>
          <w:tab w:val="left" w:pos="1440"/>
          <w:tab w:val="left" w:pos="2520"/>
          <w:tab w:val="left" w:pos="3600"/>
          <w:tab w:val="left" w:pos="4320"/>
        </w:tabs>
        <w:ind w:firstLine="0"/>
        <w:jc w:val="both"/>
        <w:rPr>
          <w:rFonts w:ascii="Arial" w:hAnsi="Arial"/>
        </w:rPr>
        <w:pPrChange w:id="103" w:author="Matthew T. Burkholder" w:date="2010-12-14T15:06:00Z">
          <w:pPr>
            <w:numPr>
              <w:numId w:val="37"/>
            </w:numPr>
            <w:tabs>
              <w:tab w:val="left" w:pos="180"/>
              <w:tab w:val="num" w:pos="360"/>
              <w:tab w:val="left" w:pos="1080"/>
              <w:tab w:val="left" w:pos="1440"/>
              <w:tab w:val="left" w:pos="2520"/>
              <w:tab w:val="left" w:pos="3600"/>
              <w:tab w:val="left" w:pos="4320"/>
            </w:tabs>
            <w:jc w:val="both"/>
          </w:pPr>
        </w:pPrChange>
      </w:pPr>
      <w:r>
        <w:rPr>
          <w:rFonts w:ascii="Arial" w:hAnsi="Arial"/>
        </w:rPr>
        <w:t>Other applicable local, state, a</w:t>
      </w:r>
      <w:r>
        <w:rPr>
          <w:rFonts w:ascii="Arial" w:hAnsi="Arial"/>
        </w:rPr>
        <w:t>nd federal permits.</w:t>
      </w:r>
    </w:p>
    <w:p w:rsidR="00000000" w:rsidRDefault="00D13207">
      <w:pPr>
        <w:tabs>
          <w:tab w:val="left" w:pos="180"/>
          <w:tab w:val="left" w:pos="720"/>
          <w:tab w:val="left" w:pos="1080"/>
          <w:tab w:val="left" w:pos="1440"/>
          <w:tab w:val="left" w:pos="2520"/>
          <w:tab w:val="left" w:pos="3600"/>
          <w:tab w:val="left" w:pos="4320"/>
        </w:tabs>
        <w:jc w:val="both"/>
        <w:rPr>
          <w:rFonts w:ascii="Arial" w:hAnsi="Arial"/>
          <w:b/>
        </w:rPr>
      </w:pPr>
    </w:p>
    <w:p w:rsidR="00000000" w:rsidRDefault="00D13207">
      <w:pPr>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outlineLvl w:val="0"/>
        <w:rPr>
          <w:rFonts w:ascii="Arial" w:hAnsi="Arial"/>
        </w:rPr>
      </w:pPr>
      <w:r>
        <w:rPr>
          <w:rFonts w:ascii="Arial" w:hAnsi="Arial"/>
        </w:rPr>
        <w:t>The Contractor shall merge the NEPA and Section 404 processes as appropriate.  There is no formal agreement between FAA, the COE, and the Contracting Agency on the NEPA/404 Merger, consequently, the Contractor will have to coordinate 4</w:t>
      </w:r>
      <w:r>
        <w:rPr>
          <w:rFonts w:ascii="Arial" w:hAnsi="Arial"/>
        </w:rPr>
        <w:t>04/10 permit application requirements with the NEPA document preparation as appropriate.  The EA should include the information required by the Section 404 (b) (1) guidelines to the extent possible.  As stated above, the Draft EA shall include copies of th</w:t>
      </w:r>
      <w:r>
        <w:rPr>
          <w:rFonts w:ascii="Arial" w:hAnsi="Arial"/>
        </w:rPr>
        <w:t xml:space="preserve">e draft Section 404 Permit Application, CPQ, and any other required permit applications.  Section 404 permit applications may have to be applied for separately from the EA.  However, the comment period for distribution of the EA and the Section 404 Public </w:t>
      </w:r>
      <w:r>
        <w:rPr>
          <w:rFonts w:ascii="Arial" w:hAnsi="Arial"/>
        </w:rPr>
        <w:t>Notice should be coordinated so that they are consistent to the extent possible.  The applicant designated on the permit applications shall be the Contracting Agency.  The permits will be signed by the Contracting Agency.</w:t>
      </w:r>
    </w:p>
    <w:p w:rsidR="00000000" w:rsidRDefault="00D13207">
      <w:pPr>
        <w:tabs>
          <w:tab w:val="left" w:pos="180"/>
          <w:tab w:val="left" w:pos="720"/>
          <w:tab w:val="left" w:pos="1080"/>
          <w:tab w:val="left" w:pos="1440"/>
          <w:tab w:val="left" w:pos="2520"/>
          <w:tab w:val="left" w:pos="3600"/>
          <w:tab w:val="left" w:pos="4320"/>
        </w:tabs>
        <w:jc w:val="both"/>
        <w:rPr>
          <w:rFonts w:ascii="Arial" w:hAnsi="Arial"/>
        </w:rPr>
      </w:pPr>
    </w:p>
    <w:p w:rsidR="00000000" w:rsidRDefault="00D13207">
      <w:pPr>
        <w:jc w:val="both"/>
        <w:rPr>
          <w:rFonts w:ascii="Arial" w:hAnsi="Arial"/>
          <w:b/>
        </w:rPr>
      </w:pPr>
      <w:proofErr w:type="gramStart"/>
      <w:r>
        <w:rPr>
          <w:rFonts w:ascii="Arial" w:hAnsi="Arial"/>
          <w:b/>
        </w:rPr>
        <w:t>B5.9  Deliverable</w:t>
      </w:r>
      <w:proofErr w:type="gramEnd"/>
      <w:r>
        <w:rPr>
          <w:rFonts w:ascii="Arial" w:hAnsi="Arial"/>
          <w:b/>
        </w:rPr>
        <w:t xml:space="preserve"> Items.</w:t>
      </w:r>
    </w:p>
    <w:p w:rsidR="00000000" w:rsidRDefault="00D13207">
      <w:pPr>
        <w:jc w:val="both"/>
        <w:rPr>
          <w:rFonts w:ascii="Arial" w:hAnsi="Arial"/>
        </w:rPr>
      </w:pPr>
    </w:p>
    <w:tbl>
      <w:tblPr>
        <w:tblW w:w="9271" w:type="dxa"/>
        <w:jc w:val="center"/>
        <w:tblInd w:w="4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231"/>
        <w:gridCol w:w="1530"/>
        <w:gridCol w:w="1168"/>
        <w:gridCol w:w="1171"/>
        <w:gridCol w:w="1171"/>
      </w:tblGrid>
      <w:tr w:rsidR="00000000">
        <w:tblPrEx>
          <w:tblCellMar>
            <w:top w:w="0" w:type="dxa"/>
            <w:bottom w:w="0" w:type="dxa"/>
          </w:tblCellMar>
        </w:tblPrEx>
        <w:trPr>
          <w:trHeight w:val="295"/>
          <w:jc w:val="center"/>
        </w:trPr>
        <w:tc>
          <w:tcPr>
            <w:tcW w:w="4231" w:type="dxa"/>
          </w:tcPr>
          <w:p w:rsidR="00000000" w:rsidRDefault="00D13207">
            <w:pPr>
              <w:keepNext/>
              <w:tabs>
                <w:tab w:val="left" w:pos="2520"/>
                <w:tab w:val="left" w:pos="3600"/>
                <w:tab w:val="left" w:pos="4320"/>
                <w:tab w:val="left" w:pos="9360"/>
              </w:tabs>
              <w:jc w:val="both"/>
              <w:outlineLvl w:val="0"/>
              <w:rPr>
                <w:rFonts w:ascii="Arial" w:hAnsi="Arial"/>
                <w:bCs/>
                <w:u w:val="single"/>
              </w:rPr>
            </w:pPr>
            <w:r>
              <w:rPr>
                <w:rFonts w:ascii="Arial" w:hAnsi="Arial"/>
                <w:bCs/>
                <w:u w:val="single"/>
              </w:rPr>
              <w:t>Type of</w:t>
            </w:r>
            <w:r>
              <w:rPr>
                <w:rFonts w:ascii="Arial" w:hAnsi="Arial"/>
                <w:bCs/>
                <w:u w:val="single"/>
              </w:rPr>
              <w:t xml:space="preserve"> Document</w:t>
            </w:r>
          </w:p>
        </w:tc>
        <w:tc>
          <w:tcPr>
            <w:tcW w:w="1530" w:type="dxa"/>
          </w:tcPr>
          <w:p w:rsidR="00000000" w:rsidRDefault="00D13207">
            <w:pPr>
              <w:keepNext/>
              <w:tabs>
                <w:tab w:val="center" w:pos="526"/>
                <w:tab w:val="left" w:pos="1440"/>
                <w:tab w:val="left" w:pos="2520"/>
                <w:tab w:val="left" w:pos="3600"/>
                <w:tab w:val="left" w:pos="4320"/>
                <w:tab w:val="left" w:pos="9360"/>
              </w:tabs>
              <w:jc w:val="both"/>
              <w:outlineLvl w:val="0"/>
              <w:rPr>
                <w:rFonts w:ascii="Arial" w:hAnsi="Arial"/>
                <w:bCs/>
              </w:rPr>
            </w:pPr>
            <w:r>
              <w:rPr>
                <w:rFonts w:ascii="Arial" w:hAnsi="Arial" w:cs="Arial"/>
                <w:bCs/>
              </w:rPr>
              <w:tab/>
              <w:t>¶</w:t>
            </w:r>
          </w:p>
        </w:tc>
        <w:tc>
          <w:tcPr>
            <w:tcW w:w="1168" w:type="dxa"/>
          </w:tcPr>
          <w:p w:rsidR="00000000" w:rsidRDefault="00D13207">
            <w:pPr>
              <w:keepNext/>
              <w:tabs>
                <w:tab w:val="center" w:pos="526"/>
                <w:tab w:val="left" w:pos="1440"/>
                <w:tab w:val="left" w:pos="2520"/>
                <w:tab w:val="left" w:pos="3600"/>
                <w:tab w:val="left" w:pos="4320"/>
                <w:tab w:val="left" w:pos="9360"/>
              </w:tabs>
              <w:jc w:val="both"/>
              <w:outlineLvl w:val="0"/>
              <w:rPr>
                <w:rFonts w:ascii="Arial" w:hAnsi="Arial"/>
                <w:bCs/>
                <w:u w:val="single"/>
              </w:rPr>
            </w:pPr>
            <w:r>
              <w:rPr>
                <w:rFonts w:ascii="Arial" w:hAnsi="Arial"/>
                <w:bCs/>
                <w:u w:val="single"/>
              </w:rPr>
              <w:t>Copies</w:t>
            </w:r>
          </w:p>
        </w:tc>
        <w:tc>
          <w:tcPr>
            <w:tcW w:w="1171" w:type="dxa"/>
          </w:tcPr>
          <w:p w:rsidR="00000000" w:rsidRDefault="00D13207">
            <w:pPr>
              <w:keepNext/>
              <w:tabs>
                <w:tab w:val="center" w:pos="526"/>
                <w:tab w:val="left" w:pos="1440"/>
                <w:tab w:val="left" w:pos="2520"/>
                <w:tab w:val="left" w:pos="3600"/>
                <w:tab w:val="left" w:pos="4320"/>
                <w:tab w:val="left" w:pos="9360"/>
              </w:tabs>
              <w:jc w:val="both"/>
              <w:outlineLvl w:val="0"/>
              <w:rPr>
                <w:rFonts w:ascii="Arial" w:hAnsi="Arial"/>
                <w:bCs/>
                <w:u w:val="single"/>
              </w:rPr>
            </w:pPr>
            <w:r>
              <w:rPr>
                <w:rFonts w:ascii="Arial" w:hAnsi="Arial"/>
                <w:bCs/>
                <w:u w:val="single"/>
              </w:rPr>
              <w:t>Original</w:t>
            </w:r>
          </w:p>
        </w:tc>
        <w:tc>
          <w:tcPr>
            <w:tcW w:w="1171" w:type="dxa"/>
          </w:tcPr>
          <w:p w:rsidR="00000000" w:rsidRDefault="00D13207">
            <w:pPr>
              <w:keepNext/>
              <w:tabs>
                <w:tab w:val="center" w:pos="526"/>
                <w:tab w:val="left" w:pos="2520"/>
                <w:tab w:val="left" w:pos="3600"/>
                <w:tab w:val="left" w:pos="4320"/>
                <w:tab w:val="left" w:pos="5940"/>
                <w:tab w:val="left" w:pos="6480"/>
                <w:tab w:val="left" w:pos="6840"/>
                <w:tab w:val="left" w:pos="7200"/>
                <w:tab w:val="left" w:pos="8280"/>
                <w:tab w:val="left" w:pos="9360"/>
                <w:tab w:val="left" w:pos="10080"/>
              </w:tabs>
              <w:jc w:val="both"/>
              <w:outlineLvl w:val="0"/>
              <w:rPr>
                <w:rFonts w:ascii="Arial" w:hAnsi="Arial"/>
                <w:bCs/>
                <w:u w:val="single"/>
              </w:rPr>
            </w:pPr>
            <w:r>
              <w:rPr>
                <w:rFonts w:ascii="Arial" w:hAnsi="Arial"/>
                <w:bCs/>
                <w:u w:val="single"/>
              </w:rPr>
              <w:t>Digital</w:t>
            </w:r>
          </w:p>
        </w:tc>
      </w:tr>
      <w:tr w:rsidR="00000000">
        <w:tblPrEx>
          <w:tblCellMar>
            <w:top w:w="0" w:type="dxa"/>
            <w:bottom w:w="0" w:type="dxa"/>
          </w:tblCellMar>
        </w:tblPrEx>
        <w:trPr>
          <w:trHeight w:val="308"/>
          <w:jc w:val="center"/>
        </w:trPr>
        <w:tc>
          <w:tcPr>
            <w:tcW w:w="4231" w:type="dxa"/>
          </w:tcPr>
          <w:p w:rsidR="00000000" w:rsidRDefault="00D13207">
            <w:pPr>
              <w:keepNext/>
              <w:tabs>
                <w:tab w:val="left" w:pos="2520"/>
                <w:tab w:val="left" w:pos="3600"/>
                <w:tab w:val="left" w:pos="4320"/>
                <w:tab w:val="left" w:pos="9360"/>
              </w:tabs>
              <w:jc w:val="both"/>
              <w:outlineLvl w:val="0"/>
              <w:rPr>
                <w:rFonts w:ascii="Arial" w:hAnsi="Arial"/>
                <w:b/>
                <w:u w:val="single"/>
              </w:rPr>
            </w:pPr>
          </w:p>
        </w:tc>
        <w:tc>
          <w:tcPr>
            <w:tcW w:w="1530" w:type="dxa"/>
          </w:tcPr>
          <w:p w:rsidR="00000000" w:rsidRDefault="00D13207">
            <w:pPr>
              <w:keepNext/>
              <w:tabs>
                <w:tab w:val="center" w:pos="526"/>
                <w:tab w:val="left" w:pos="1440"/>
                <w:tab w:val="left" w:pos="2520"/>
                <w:tab w:val="left" w:pos="3600"/>
                <w:tab w:val="left" w:pos="4320"/>
                <w:tab w:val="left" w:pos="9360"/>
              </w:tabs>
              <w:jc w:val="both"/>
              <w:outlineLvl w:val="0"/>
              <w:rPr>
                <w:rFonts w:ascii="Arial" w:hAnsi="Arial"/>
                <w:b/>
                <w:u w:val="single"/>
              </w:rPr>
            </w:pPr>
          </w:p>
        </w:tc>
        <w:tc>
          <w:tcPr>
            <w:tcW w:w="1168" w:type="dxa"/>
          </w:tcPr>
          <w:p w:rsidR="00000000" w:rsidRDefault="00D13207">
            <w:pPr>
              <w:keepNext/>
              <w:tabs>
                <w:tab w:val="center" w:pos="526"/>
                <w:tab w:val="left" w:pos="1440"/>
                <w:tab w:val="left" w:pos="2520"/>
                <w:tab w:val="left" w:pos="3600"/>
                <w:tab w:val="left" w:pos="4320"/>
                <w:tab w:val="left" w:pos="9360"/>
              </w:tabs>
              <w:jc w:val="both"/>
              <w:outlineLvl w:val="0"/>
              <w:rPr>
                <w:rFonts w:ascii="Arial" w:hAnsi="Arial"/>
                <w:b/>
                <w:u w:val="single"/>
              </w:rPr>
            </w:pPr>
          </w:p>
        </w:tc>
        <w:tc>
          <w:tcPr>
            <w:tcW w:w="1171" w:type="dxa"/>
          </w:tcPr>
          <w:p w:rsidR="00000000" w:rsidRDefault="00D13207">
            <w:pPr>
              <w:keepNext/>
              <w:tabs>
                <w:tab w:val="center" w:pos="526"/>
                <w:tab w:val="left" w:pos="1440"/>
                <w:tab w:val="left" w:pos="2520"/>
                <w:tab w:val="left" w:pos="3600"/>
                <w:tab w:val="left" w:pos="4320"/>
                <w:tab w:val="left" w:pos="9360"/>
              </w:tabs>
              <w:jc w:val="both"/>
              <w:outlineLvl w:val="0"/>
              <w:rPr>
                <w:rFonts w:ascii="Arial" w:hAnsi="Arial"/>
                <w:b/>
                <w:u w:val="single"/>
              </w:rPr>
            </w:pPr>
          </w:p>
        </w:tc>
        <w:tc>
          <w:tcPr>
            <w:tcW w:w="1171" w:type="dxa"/>
          </w:tcPr>
          <w:p w:rsidR="00000000" w:rsidRDefault="00D13207">
            <w:pPr>
              <w:keepNext/>
              <w:tabs>
                <w:tab w:val="center" w:pos="612"/>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ind w:left="152" w:right="-17"/>
              <w:jc w:val="both"/>
              <w:outlineLvl w:val="0"/>
              <w:rPr>
                <w:rFonts w:ascii="Arial" w:hAnsi="Arial"/>
                <w:b/>
                <w:u w:val="single"/>
              </w:rPr>
            </w:pPr>
          </w:p>
        </w:tc>
      </w:tr>
      <w:tr w:rsidR="00000000">
        <w:tblPrEx>
          <w:tblCellMar>
            <w:top w:w="0" w:type="dxa"/>
            <w:bottom w:w="0" w:type="dxa"/>
          </w:tblCellMar>
        </w:tblPrEx>
        <w:trPr>
          <w:trHeight w:val="320"/>
          <w:jc w:val="center"/>
        </w:trPr>
        <w:tc>
          <w:tcPr>
            <w:tcW w:w="4231" w:type="dxa"/>
          </w:tcPr>
          <w:p w:rsidR="00000000" w:rsidRDefault="00D13207">
            <w:pPr>
              <w:keepNext/>
              <w:tabs>
                <w:tab w:val="left" w:pos="3600"/>
                <w:tab w:val="left" w:pos="4320"/>
                <w:tab w:val="left" w:pos="9360"/>
              </w:tabs>
              <w:jc w:val="both"/>
              <w:outlineLvl w:val="0"/>
              <w:rPr>
                <w:rFonts w:ascii="Arial" w:hAnsi="Arial"/>
                <w:bCs/>
              </w:rPr>
            </w:pPr>
            <w:r>
              <w:rPr>
                <w:rFonts w:ascii="Arial" w:hAnsi="Arial"/>
                <w:bCs/>
              </w:rPr>
              <w:t>Categorical Exclusion Checklist</w:t>
            </w:r>
          </w:p>
        </w:tc>
        <w:tc>
          <w:tcPr>
            <w:tcW w:w="1530" w:type="dxa"/>
          </w:tcPr>
          <w:p w:rsidR="00000000" w:rsidRDefault="00D13207">
            <w:pPr>
              <w:keepNext/>
              <w:tabs>
                <w:tab w:val="center" w:pos="526"/>
                <w:tab w:val="left" w:pos="1440"/>
                <w:tab w:val="left" w:pos="2520"/>
                <w:tab w:val="left" w:pos="3600"/>
                <w:tab w:val="left" w:pos="4320"/>
                <w:tab w:val="left" w:pos="9360"/>
              </w:tabs>
              <w:jc w:val="both"/>
              <w:outlineLvl w:val="0"/>
              <w:rPr>
                <w:rFonts w:ascii="Arial" w:hAnsi="Arial"/>
                <w:bCs/>
              </w:rPr>
            </w:pPr>
            <w:r>
              <w:rPr>
                <w:rFonts w:ascii="Arial" w:hAnsi="Arial"/>
                <w:bCs/>
              </w:rPr>
              <w:tab/>
              <w:t>B5.1</w:t>
            </w:r>
          </w:p>
        </w:tc>
        <w:tc>
          <w:tcPr>
            <w:tcW w:w="1168" w:type="dxa"/>
          </w:tcPr>
          <w:p w:rsidR="00000000" w:rsidRDefault="00D13207">
            <w:pPr>
              <w:keepNext/>
              <w:tabs>
                <w:tab w:val="center" w:pos="526"/>
                <w:tab w:val="left" w:pos="1440"/>
                <w:tab w:val="left" w:pos="2520"/>
                <w:tab w:val="left" w:pos="3600"/>
                <w:tab w:val="left" w:pos="4320"/>
                <w:tab w:val="left" w:pos="9360"/>
              </w:tabs>
              <w:jc w:val="both"/>
              <w:outlineLvl w:val="0"/>
              <w:rPr>
                <w:rFonts w:ascii="Arial" w:hAnsi="Arial"/>
                <w:bCs/>
              </w:rPr>
            </w:pPr>
            <w:r>
              <w:rPr>
                <w:rFonts w:ascii="Arial" w:hAnsi="Arial"/>
                <w:bCs/>
              </w:rPr>
              <w:tab/>
              <w:t>0</w:t>
            </w:r>
          </w:p>
        </w:tc>
        <w:tc>
          <w:tcPr>
            <w:tcW w:w="1171" w:type="dxa"/>
          </w:tcPr>
          <w:p w:rsidR="00000000" w:rsidRDefault="00D13207">
            <w:pPr>
              <w:keepNext/>
              <w:tabs>
                <w:tab w:val="center" w:pos="526"/>
                <w:tab w:val="left" w:pos="1440"/>
                <w:tab w:val="left" w:pos="2520"/>
                <w:tab w:val="left" w:pos="3600"/>
                <w:tab w:val="left" w:pos="4320"/>
                <w:tab w:val="left" w:pos="9360"/>
              </w:tabs>
              <w:jc w:val="both"/>
              <w:outlineLvl w:val="0"/>
              <w:rPr>
                <w:rFonts w:ascii="Arial" w:hAnsi="Arial"/>
                <w:bCs/>
              </w:rPr>
            </w:pPr>
            <w:r>
              <w:rPr>
                <w:rFonts w:ascii="Arial" w:hAnsi="Arial"/>
                <w:bCs/>
              </w:rPr>
              <w:tab/>
              <w:t>1</w:t>
            </w:r>
          </w:p>
        </w:tc>
        <w:tc>
          <w:tcPr>
            <w:tcW w:w="1171" w:type="dxa"/>
          </w:tcPr>
          <w:p w:rsidR="00000000" w:rsidRDefault="00D13207">
            <w:pPr>
              <w:keepNext/>
              <w:tabs>
                <w:tab w:val="center" w:pos="478"/>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ind w:left="152" w:right="-17"/>
              <w:jc w:val="both"/>
              <w:outlineLvl w:val="0"/>
              <w:rPr>
                <w:rFonts w:ascii="Arial" w:hAnsi="Arial"/>
                <w:bCs/>
              </w:rPr>
            </w:pPr>
            <w:r>
              <w:rPr>
                <w:rFonts w:ascii="Arial" w:hAnsi="Arial"/>
                <w:bCs/>
              </w:rPr>
              <w:tab/>
              <w:t>0</w:t>
            </w:r>
          </w:p>
        </w:tc>
      </w:tr>
      <w:tr w:rsidR="00000000">
        <w:tblPrEx>
          <w:tblCellMar>
            <w:top w:w="0" w:type="dxa"/>
            <w:bottom w:w="0" w:type="dxa"/>
          </w:tblCellMar>
        </w:tblPrEx>
        <w:trPr>
          <w:trHeight w:val="320"/>
          <w:jc w:val="center"/>
        </w:trPr>
        <w:tc>
          <w:tcPr>
            <w:tcW w:w="4231" w:type="dxa"/>
          </w:tcPr>
          <w:p w:rsidR="00000000" w:rsidRDefault="00D13207">
            <w:pPr>
              <w:keepNext/>
              <w:tabs>
                <w:tab w:val="left" w:pos="3600"/>
                <w:tab w:val="left" w:pos="4320"/>
                <w:tab w:val="left" w:pos="9360"/>
              </w:tabs>
              <w:jc w:val="both"/>
              <w:outlineLvl w:val="0"/>
              <w:rPr>
                <w:rFonts w:ascii="Arial" w:hAnsi="Arial"/>
                <w:bCs/>
                <w:i/>
                <w:iCs/>
              </w:rPr>
            </w:pPr>
            <w:r>
              <w:rPr>
                <w:rFonts w:ascii="Arial" w:hAnsi="Arial"/>
              </w:rPr>
              <w:t>EA Draft(s)</w:t>
            </w:r>
          </w:p>
        </w:tc>
        <w:tc>
          <w:tcPr>
            <w:tcW w:w="1530" w:type="dxa"/>
          </w:tcPr>
          <w:p w:rsidR="00000000" w:rsidRDefault="00D13207">
            <w:pPr>
              <w:keepNext/>
              <w:tabs>
                <w:tab w:val="center" w:pos="526"/>
                <w:tab w:val="left" w:pos="1440"/>
                <w:tab w:val="left" w:pos="2520"/>
                <w:tab w:val="left" w:pos="3600"/>
                <w:tab w:val="left" w:pos="4320"/>
                <w:tab w:val="left" w:pos="9360"/>
              </w:tabs>
              <w:jc w:val="both"/>
              <w:outlineLvl w:val="0"/>
              <w:rPr>
                <w:rFonts w:ascii="Arial" w:hAnsi="Arial"/>
                <w:bCs/>
              </w:rPr>
            </w:pPr>
            <w:r>
              <w:rPr>
                <w:rFonts w:ascii="Arial" w:hAnsi="Arial"/>
                <w:bCs/>
              </w:rPr>
              <w:tab/>
              <w:t>B5.5.8</w:t>
            </w:r>
          </w:p>
        </w:tc>
        <w:tc>
          <w:tcPr>
            <w:tcW w:w="1168" w:type="dxa"/>
          </w:tcPr>
          <w:p w:rsidR="00000000" w:rsidRDefault="00D13207">
            <w:pPr>
              <w:keepNext/>
              <w:tabs>
                <w:tab w:val="center" w:pos="526"/>
                <w:tab w:val="left" w:pos="1440"/>
                <w:tab w:val="left" w:pos="2520"/>
                <w:tab w:val="left" w:pos="3600"/>
                <w:tab w:val="left" w:pos="4320"/>
                <w:tab w:val="left" w:pos="9360"/>
              </w:tabs>
              <w:jc w:val="both"/>
              <w:outlineLvl w:val="0"/>
              <w:rPr>
                <w:rFonts w:ascii="Arial" w:hAnsi="Arial"/>
                <w:bCs/>
              </w:rPr>
            </w:pPr>
            <w:r>
              <w:rPr>
                <w:rFonts w:ascii="Arial" w:hAnsi="Arial"/>
                <w:bCs/>
              </w:rPr>
              <w:tab/>
              <w:t>3</w:t>
            </w:r>
          </w:p>
        </w:tc>
        <w:tc>
          <w:tcPr>
            <w:tcW w:w="1171" w:type="dxa"/>
          </w:tcPr>
          <w:p w:rsidR="00000000" w:rsidRDefault="00D13207">
            <w:pPr>
              <w:keepNext/>
              <w:tabs>
                <w:tab w:val="center" w:pos="526"/>
                <w:tab w:val="left" w:pos="1440"/>
                <w:tab w:val="left" w:pos="2520"/>
                <w:tab w:val="left" w:pos="3600"/>
                <w:tab w:val="left" w:pos="4320"/>
                <w:tab w:val="left" w:pos="9360"/>
              </w:tabs>
              <w:jc w:val="both"/>
              <w:outlineLvl w:val="0"/>
              <w:rPr>
                <w:rFonts w:ascii="Arial" w:hAnsi="Arial"/>
                <w:bCs/>
              </w:rPr>
            </w:pPr>
            <w:r>
              <w:rPr>
                <w:rFonts w:ascii="Arial" w:hAnsi="Arial"/>
                <w:bCs/>
              </w:rPr>
              <w:tab/>
              <w:t>0</w:t>
            </w:r>
          </w:p>
        </w:tc>
        <w:tc>
          <w:tcPr>
            <w:tcW w:w="1171" w:type="dxa"/>
          </w:tcPr>
          <w:p w:rsidR="00000000" w:rsidRDefault="00D13207">
            <w:pPr>
              <w:keepNext/>
              <w:tabs>
                <w:tab w:val="center" w:pos="478"/>
                <w:tab w:val="left" w:pos="1865"/>
                <w:tab w:val="left" w:pos="2520"/>
                <w:tab w:val="left" w:pos="3600"/>
                <w:tab w:val="left" w:pos="4320"/>
                <w:tab w:val="left" w:pos="5940"/>
                <w:tab w:val="left" w:pos="6480"/>
                <w:tab w:val="left" w:pos="6840"/>
                <w:tab w:val="left" w:pos="7200"/>
                <w:tab w:val="left" w:pos="8280"/>
                <w:tab w:val="left" w:pos="9360"/>
                <w:tab w:val="left" w:pos="10080"/>
              </w:tabs>
              <w:ind w:left="152" w:right="-17"/>
              <w:jc w:val="both"/>
              <w:outlineLvl w:val="0"/>
              <w:rPr>
                <w:rFonts w:ascii="Arial" w:hAnsi="Arial"/>
                <w:bCs/>
              </w:rPr>
            </w:pPr>
            <w:r>
              <w:rPr>
                <w:rFonts w:ascii="Arial" w:hAnsi="Arial"/>
                <w:bCs/>
              </w:rPr>
              <w:tab/>
              <w:t>0</w:t>
            </w:r>
          </w:p>
        </w:tc>
      </w:tr>
      <w:tr w:rsidR="00000000">
        <w:tblPrEx>
          <w:tblCellMar>
            <w:top w:w="0" w:type="dxa"/>
            <w:bottom w:w="0" w:type="dxa"/>
          </w:tblCellMar>
        </w:tblPrEx>
        <w:trPr>
          <w:trHeight w:val="320"/>
          <w:jc w:val="center"/>
        </w:trPr>
        <w:tc>
          <w:tcPr>
            <w:tcW w:w="4231" w:type="dxa"/>
          </w:tcPr>
          <w:p w:rsidR="00000000" w:rsidRDefault="00D13207">
            <w:pPr>
              <w:keepNext/>
              <w:tabs>
                <w:tab w:val="left" w:pos="3600"/>
                <w:tab w:val="left" w:pos="4320"/>
                <w:tab w:val="left" w:pos="9360"/>
              </w:tabs>
              <w:jc w:val="both"/>
              <w:outlineLvl w:val="0"/>
              <w:rPr>
                <w:rFonts w:ascii="Arial" w:hAnsi="Arial"/>
                <w:bCs/>
                <w:i/>
                <w:iCs/>
              </w:rPr>
            </w:pPr>
            <w:r>
              <w:rPr>
                <w:rFonts w:ascii="Arial" w:hAnsi="Arial"/>
              </w:rPr>
              <w:t>EA Appendices</w:t>
            </w:r>
          </w:p>
        </w:tc>
        <w:tc>
          <w:tcPr>
            <w:tcW w:w="1530" w:type="dxa"/>
          </w:tcPr>
          <w:p w:rsidR="00000000" w:rsidRDefault="00D13207">
            <w:pPr>
              <w:keepNext/>
              <w:tabs>
                <w:tab w:val="center" w:pos="526"/>
                <w:tab w:val="left" w:pos="1440"/>
                <w:tab w:val="left" w:pos="2520"/>
                <w:tab w:val="left" w:pos="3600"/>
                <w:tab w:val="left" w:pos="4320"/>
                <w:tab w:val="left" w:pos="9360"/>
              </w:tabs>
              <w:jc w:val="both"/>
              <w:outlineLvl w:val="0"/>
              <w:rPr>
                <w:rFonts w:ascii="Arial" w:hAnsi="Arial"/>
                <w:bCs/>
              </w:rPr>
            </w:pPr>
            <w:r>
              <w:rPr>
                <w:rFonts w:ascii="Arial" w:hAnsi="Arial"/>
                <w:bCs/>
              </w:rPr>
              <w:tab/>
              <w:t>B5.5.8</w:t>
            </w:r>
          </w:p>
        </w:tc>
        <w:tc>
          <w:tcPr>
            <w:tcW w:w="1168" w:type="dxa"/>
          </w:tcPr>
          <w:p w:rsidR="00000000" w:rsidRDefault="00D13207">
            <w:pPr>
              <w:keepNext/>
              <w:tabs>
                <w:tab w:val="center" w:pos="526"/>
                <w:tab w:val="left" w:pos="1440"/>
                <w:tab w:val="left" w:pos="2520"/>
                <w:tab w:val="left" w:pos="3600"/>
                <w:tab w:val="left" w:pos="4320"/>
                <w:tab w:val="left" w:pos="9360"/>
              </w:tabs>
              <w:jc w:val="both"/>
              <w:outlineLvl w:val="0"/>
              <w:rPr>
                <w:rFonts w:ascii="Arial" w:hAnsi="Arial"/>
                <w:bCs/>
              </w:rPr>
            </w:pPr>
            <w:r>
              <w:rPr>
                <w:rFonts w:ascii="Arial" w:hAnsi="Arial"/>
                <w:bCs/>
              </w:rPr>
              <w:tab/>
              <w:t>3</w:t>
            </w:r>
          </w:p>
        </w:tc>
        <w:tc>
          <w:tcPr>
            <w:tcW w:w="1171" w:type="dxa"/>
          </w:tcPr>
          <w:p w:rsidR="00000000" w:rsidRDefault="00D13207">
            <w:pPr>
              <w:keepNext/>
              <w:tabs>
                <w:tab w:val="center" w:pos="526"/>
                <w:tab w:val="left" w:pos="1440"/>
                <w:tab w:val="left" w:pos="2520"/>
                <w:tab w:val="left" w:pos="3600"/>
                <w:tab w:val="left" w:pos="4320"/>
                <w:tab w:val="left" w:pos="9360"/>
              </w:tabs>
              <w:jc w:val="both"/>
              <w:outlineLvl w:val="0"/>
              <w:rPr>
                <w:rFonts w:ascii="Arial" w:hAnsi="Arial"/>
                <w:bCs/>
              </w:rPr>
            </w:pPr>
            <w:r>
              <w:rPr>
                <w:rFonts w:ascii="Arial" w:hAnsi="Arial"/>
                <w:bCs/>
              </w:rPr>
              <w:tab/>
              <w:t>1</w:t>
            </w:r>
          </w:p>
        </w:tc>
        <w:tc>
          <w:tcPr>
            <w:tcW w:w="1171" w:type="dxa"/>
          </w:tcPr>
          <w:p w:rsidR="00000000" w:rsidRDefault="00D13207">
            <w:pPr>
              <w:keepNext/>
              <w:tabs>
                <w:tab w:val="center" w:pos="478"/>
                <w:tab w:val="left" w:pos="1865"/>
                <w:tab w:val="left" w:pos="2520"/>
                <w:tab w:val="left" w:pos="3600"/>
                <w:tab w:val="left" w:pos="4320"/>
                <w:tab w:val="left" w:pos="5940"/>
                <w:tab w:val="left" w:pos="6480"/>
                <w:tab w:val="left" w:pos="6840"/>
                <w:tab w:val="left" w:pos="7200"/>
                <w:tab w:val="left" w:pos="8280"/>
                <w:tab w:val="left" w:pos="9360"/>
                <w:tab w:val="left" w:pos="10080"/>
              </w:tabs>
              <w:ind w:left="152" w:right="-17"/>
              <w:jc w:val="both"/>
              <w:outlineLvl w:val="0"/>
              <w:rPr>
                <w:rFonts w:ascii="Arial" w:hAnsi="Arial"/>
                <w:bCs/>
              </w:rPr>
            </w:pPr>
            <w:r>
              <w:rPr>
                <w:rFonts w:ascii="Arial" w:hAnsi="Arial"/>
                <w:bCs/>
              </w:rPr>
              <w:tab/>
              <w:t>0</w:t>
            </w:r>
          </w:p>
        </w:tc>
      </w:tr>
      <w:tr w:rsidR="00000000">
        <w:tblPrEx>
          <w:tblCellMar>
            <w:top w:w="0" w:type="dxa"/>
            <w:bottom w:w="0" w:type="dxa"/>
          </w:tblCellMar>
        </w:tblPrEx>
        <w:trPr>
          <w:trHeight w:val="320"/>
          <w:jc w:val="center"/>
        </w:trPr>
        <w:tc>
          <w:tcPr>
            <w:tcW w:w="4231" w:type="dxa"/>
          </w:tcPr>
          <w:p w:rsidR="00000000" w:rsidRDefault="00D13207">
            <w:pPr>
              <w:jc w:val="both"/>
              <w:rPr>
                <w:rFonts w:ascii="Arial" w:hAnsi="Arial"/>
              </w:rPr>
            </w:pPr>
            <w:r>
              <w:rPr>
                <w:rFonts w:ascii="Arial" w:hAnsi="Arial"/>
              </w:rPr>
              <w:t>Permit Applications &amp; Final Permits</w:t>
            </w:r>
          </w:p>
        </w:tc>
        <w:tc>
          <w:tcPr>
            <w:tcW w:w="1530" w:type="dxa"/>
          </w:tcPr>
          <w:p w:rsidR="00000000" w:rsidRDefault="00D13207">
            <w:pPr>
              <w:keepNext/>
              <w:tabs>
                <w:tab w:val="center" w:pos="526"/>
                <w:tab w:val="left" w:pos="1440"/>
                <w:tab w:val="left" w:pos="2520"/>
                <w:tab w:val="left" w:pos="3600"/>
                <w:tab w:val="left" w:pos="4320"/>
                <w:tab w:val="left" w:pos="9360"/>
              </w:tabs>
              <w:jc w:val="both"/>
              <w:outlineLvl w:val="0"/>
              <w:rPr>
                <w:rFonts w:ascii="Arial" w:hAnsi="Arial"/>
                <w:bCs/>
              </w:rPr>
            </w:pPr>
            <w:r>
              <w:rPr>
                <w:rFonts w:ascii="Arial" w:hAnsi="Arial"/>
                <w:bCs/>
              </w:rPr>
              <w:tab/>
              <w:t>B5.5.7, 8</w:t>
            </w:r>
          </w:p>
        </w:tc>
        <w:tc>
          <w:tcPr>
            <w:tcW w:w="1168" w:type="dxa"/>
          </w:tcPr>
          <w:p w:rsidR="00000000" w:rsidRDefault="00D13207">
            <w:pPr>
              <w:keepNext/>
              <w:tabs>
                <w:tab w:val="center" w:pos="526"/>
                <w:tab w:val="left" w:pos="1440"/>
                <w:tab w:val="left" w:pos="2520"/>
                <w:tab w:val="left" w:pos="3600"/>
                <w:tab w:val="left" w:pos="4320"/>
                <w:tab w:val="left" w:pos="9360"/>
              </w:tabs>
              <w:jc w:val="both"/>
              <w:outlineLvl w:val="0"/>
              <w:rPr>
                <w:rFonts w:ascii="Arial" w:hAnsi="Arial"/>
                <w:bCs/>
              </w:rPr>
            </w:pPr>
            <w:r>
              <w:rPr>
                <w:rFonts w:ascii="Arial" w:hAnsi="Arial"/>
                <w:bCs/>
              </w:rPr>
              <w:tab/>
              <w:t>0</w:t>
            </w:r>
          </w:p>
        </w:tc>
        <w:tc>
          <w:tcPr>
            <w:tcW w:w="1171" w:type="dxa"/>
          </w:tcPr>
          <w:p w:rsidR="00000000" w:rsidRDefault="00D13207">
            <w:pPr>
              <w:keepNext/>
              <w:tabs>
                <w:tab w:val="center" w:pos="526"/>
                <w:tab w:val="left" w:pos="1440"/>
                <w:tab w:val="left" w:pos="2520"/>
                <w:tab w:val="left" w:pos="3600"/>
                <w:tab w:val="left" w:pos="4320"/>
                <w:tab w:val="left" w:pos="9360"/>
              </w:tabs>
              <w:jc w:val="both"/>
              <w:outlineLvl w:val="0"/>
              <w:rPr>
                <w:rFonts w:ascii="Arial" w:hAnsi="Arial"/>
                <w:bCs/>
              </w:rPr>
            </w:pPr>
            <w:r>
              <w:rPr>
                <w:rFonts w:ascii="Arial" w:hAnsi="Arial"/>
                <w:bCs/>
              </w:rPr>
              <w:tab/>
              <w:t>1</w:t>
            </w:r>
          </w:p>
        </w:tc>
        <w:tc>
          <w:tcPr>
            <w:tcW w:w="1171" w:type="dxa"/>
          </w:tcPr>
          <w:p w:rsidR="00000000" w:rsidRDefault="00D13207">
            <w:pPr>
              <w:keepNext/>
              <w:tabs>
                <w:tab w:val="center" w:pos="478"/>
                <w:tab w:val="left" w:pos="1865"/>
                <w:tab w:val="left" w:pos="2520"/>
                <w:tab w:val="left" w:pos="3600"/>
                <w:tab w:val="left" w:pos="4320"/>
                <w:tab w:val="left" w:pos="5940"/>
                <w:tab w:val="left" w:pos="6480"/>
                <w:tab w:val="left" w:pos="6840"/>
                <w:tab w:val="left" w:pos="7200"/>
                <w:tab w:val="left" w:pos="8280"/>
                <w:tab w:val="left" w:pos="9360"/>
                <w:tab w:val="left" w:pos="10080"/>
              </w:tabs>
              <w:ind w:left="152" w:right="-17"/>
              <w:jc w:val="both"/>
              <w:outlineLvl w:val="0"/>
              <w:rPr>
                <w:rFonts w:ascii="Arial" w:hAnsi="Arial"/>
                <w:bCs/>
              </w:rPr>
            </w:pPr>
            <w:r>
              <w:rPr>
                <w:rFonts w:ascii="Arial" w:hAnsi="Arial"/>
                <w:bCs/>
              </w:rPr>
              <w:tab/>
              <w:t>0</w:t>
            </w:r>
          </w:p>
        </w:tc>
      </w:tr>
      <w:tr w:rsidR="00000000">
        <w:tblPrEx>
          <w:tblCellMar>
            <w:top w:w="0" w:type="dxa"/>
            <w:bottom w:w="0" w:type="dxa"/>
          </w:tblCellMar>
        </w:tblPrEx>
        <w:trPr>
          <w:trHeight w:val="320"/>
          <w:jc w:val="center"/>
        </w:trPr>
        <w:tc>
          <w:tcPr>
            <w:tcW w:w="4231" w:type="dxa"/>
          </w:tcPr>
          <w:p w:rsidR="00000000" w:rsidRDefault="00D13207">
            <w:pPr>
              <w:keepNext/>
              <w:tabs>
                <w:tab w:val="left" w:pos="3600"/>
                <w:tab w:val="left" w:pos="4320"/>
                <w:tab w:val="left" w:pos="9360"/>
              </w:tabs>
              <w:jc w:val="both"/>
              <w:outlineLvl w:val="0"/>
              <w:rPr>
                <w:rFonts w:ascii="Arial" w:hAnsi="Arial"/>
                <w:bCs/>
              </w:rPr>
            </w:pPr>
            <w:r>
              <w:rPr>
                <w:rFonts w:ascii="Arial" w:hAnsi="Arial"/>
              </w:rPr>
              <w:lastRenderedPageBreak/>
              <w:t>EA for Public Distribution</w:t>
            </w:r>
          </w:p>
        </w:tc>
        <w:tc>
          <w:tcPr>
            <w:tcW w:w="1530" w:type="dxa"/>
          </w:tcPr>
          <w:p w:rsidR="00000000" w:rsidRDefault="00D13207">
            <w:pPr>
              <w:keepNext/>
              <w:tabs>
                <w:tab w:val="center" w:pos="526"/>
                <w:tab w:val="left" w:pos="1440"/>
                <w:tab w:val="left" w:pos="2520"/>
                <w:tab w:val="left" w:pos="3600"/>
                <w:tab w:val="left" w:pos="4320"/>
                <w:tab w:val="left" w:pos="9360"/>
              </w:tabs>
              <w:jc w:val="both"/>
              <w:outlineLvl w:val="0"/>
              <w:rPr>
                <w:rFonts w:ascii="Arial" w:hAnsi="Arial"/>
                <w:bCs/>
              </w:rPr>
            </w:pPr>
            <w:r>
              <w:rPr>
                <w:rFonts w:ascii="Arial" w:hAnsi="Arial"/>
                <w:bCs/>
              </w:rPr>
              <w:tab/>
              <w:t>B5.5.8.2</w:t>
            </w:r>
          </w:p>
        </w:tc>
        <w:tc>
          <w:tcPr>
            <w:tcW w:w="1168" w:type="dxa"/>
          </w:tcPr>
          <w:p w:rsidR="00000000" w:rsidRDefault="00D13207">
            <w:pPr>
              <w:keepNext/>
              <w:tabs>
                <w:tab w:val="center" w:pos="526"/>
                <w:tab w:val="left" w:pos="1440"/>
                <w:tab w:val="left" w:pos="2520"/>
                <w:tab w:val="left" w:pos="3600"/>
                <w:tab w:val="left" w:pos="4320"/>
                <w:tab w:val="left" w:pos="9360"/>
              </w:tabs>
              <w:jc w:val="both"/>
              <w:outlineLvl w:val="0"/>
              <w:rPr>
                <w:rFonts w:ascii="Arial" w:hAnsi="Arial"/>
                <w:bCs/>
              </w:rPr>
            </w:pPr>
            <w:r>
              <w:rPr>
                <w:rFonts w:ascii="Arial" w:hAnsi="Arial"/>
                <w:bCs/>
              </w:rPr>
              <w:tab/>
              <w:t>0</w:t>
            </w:r>
          </w:p>
        </w:tc>
        <w:tc>
          <w:tcPr>
            <w:tcW w:w="1171" w:type="dxa"/>
          </w:tcPr>
          <w:p w:rsidR="00000000" w:rsidRDefault="00D13207">
            <w:pPr>
              <w:keepNext/>
              <w:tabs>
                <w:tab w:val="center" w:pos="526"/>
                <w:tab w:val="left" w:pos="1440"/>
                <w:tab w:val="left" w:pos="2520"/>
                <w:tab w:val="left" w:pos="3600"/>
                <w:tab w:val="left" w:pos="4320"/>
                <w:tab w:val="left" w:pos="9360"/>
              </w:tabs>
              <w:jc w:val="both"/>
              <w:outlineLvl w:val="0"/>
              <w:rPr>
                <w:rFonts w:ascii="Arial" w:hAnsi="Arial"/>
                <w:bCs/>
              </w:rPr>
            </w:pPr>
            <w:r>
              <w:rPr>
                <w:rFonts w:ascii="Arial" w:hAnsi="Arial"/>
                <w:bCs/>
              </w:rPr>
              <w:tab/>
              <w:t>1</w:t>
            </w:r>
          </w:p>
        </w:tc>
        <w:tc>
          <w:tcPr>
            <w:tcW w:w="1171" w:type="dxa"/>
          </w:tcPr>
          <w:p w:rsidR="00000000" w:rsidRDefault="00D13207">
            <w:pPr>
              <w:keepNext/>
              <w:tabs>
                <w:tab w:val="center" w:pos="478"/>
                <w:tab w:val="left" w:pos="1865"/>
                <w:tab w:val="left" w:pos="2520"/>
                <w:tab w:val="left" w:pos="3600"/>
                <w:tab w:val="left" w:pos="4320"/>
                <w:tab w:val="left" w:pos="5940"/>
                <w:tab w:val="left" w:pos="6480"/>
                <w:tab w:val="left" w:pos="6840"/>
                <w:tab w:val="left" w:pos="7200"/>
                <w:tab w:val="left" w:pos="8280"/>
                <w:tab w:val="left" w:pos="9360"/>
                <w:tab w:val="left" w:pos="10080"/>
              </w:tabs>
              <w:ind w:left="152" w:right="-17"/>
              <w:jc w:val="both"/>
              <w:outlineLvl w:val="0"/>
              <w:rPr>
                <w:rFonts w:ascii="Arial" w:hAnsi="Arial"/>
                <w:bCs/>
              </w:rPr>
            </w:pPr>
            <w:r>
              <w:rPr>
                <w:rFonts w:ascii="Arial" w:hAnsi="Arial"/>
                <w:bCs/>
              </w:rPr>
              <w:tab/>
              <w:t>0</w:t>
            </w:r>
          </w:p>
        </w:tc>
      </w:tr>
      <w:tr w:rsidR="00000000">
        <w:tblPrEx>
          <w:tblCellMar>
            <w:top w:w="0" w:type="dxa"/>
            <w:bottom w:w="0" w:type="dxa"/>
          </w:tblCellMar>
        </w:tblPrEx>
        <w:trPr>
          <w:trHeight w:val="320"/>
          <w:jc w:val="center"/>
        </w:trPr>
        <w:tc>
          <w:tcPr>
            <w:tcW w:w="4231" w:type="dxa"/>
          </w:tcPr>
          <w:p w:rsidR="00000000" w:rsidRDefault="00D13207">
            <w:pPr>
              <w:keepNext/>
              <w:tabs>
                <w:tab w:val="left" w:pos="3600"/>
                <w:tab w:val="left" w:pos="4320"/>
                <w:tab w:val="left" w:pos="9360"/>
              </w:tabs>
              <w:jc w:val="both"/>
              <w:outlineLvl w:val="0"/>
              <w:rPr>
                <w:rFonts w:ascii="Arial" w:hAnsi="Arial"/>
                <w:bCs/>
              </w:rPr>
            </w:pPr>
            <w:r>
              <w:rPr>
                <w:rFonts w:ascii="Arial" w:hAnsi="Arial"/>
              </w:rPr>
              <w:t>Public Hearing Presentation Graphics</w:t>
            </w:r>
          </w:p>
        </w:tc>
        <w:tc>
          <w:tcPr>
            <w:tcW w:w="1530" w:type="dxa"/>
          </w:tcPr>
          <w:p w:rsidR="00000000" w:rsidRDefault="00D13207">
            <w:pPr>
              <w:keepNext/>
              <w:tabs>
                <w:tab w:val="center" w:pos="526"/>
                <w:tab w:val="left" w:pos="1440"/>
                <w:tab w:val="left" w:pos="2520"/>
                <w:tab w:val="left" w:pos="3600"/>
                <w:tab w:val="left" w:pos="4320"/>
                <w:tab w:val="left" w:pos="9360"/>
              </w:tabs>
              <w:jc w:val="both"/>
              <w:outlineLvl w:val="0"/>
              <w:rPr>
                <w:rFonts w:ascii="Arial" w:hAnsi="Arial"/>
                <w:bCs/>
              </w:rPr>
            </w:pPr>
            <w:r>
              <w:rPr>
                <w:rFonts w:ascii="Arial" w:hAnsi="Arial"/>
                <w:bCs/>
              </w:rPr>
              <w:tab/>
              <w:t>B5.6</w:t>
            </w:r>
          </w:p>
        </w:tc>
        <w:tc>
          <w:tcPr>
            <w:tcW w:w="1168" w:type="dxa"/>
          </w:tcPr>
          <w:p w:rsidR="00000000" w:rsidRDefault="00D13207">
            <w:pPr>
              <w:keepNext/>
              <w:tabs>
                <w:tab w:val="center" w:pos="526"/>
                <w:tab w:val="left" w:pos="1440"/>
                <w:tab w:val="left" w:pos="2520"/>
                <w:tab w:val="left" w:pos="3600"/>
                <w:tab w:val="left" w:pos="4320"/>
                <w:tab w:val="left" w:pos="9360"/>
              </w:tabs>
              <w:jc w:val="both"/>
              <w:outlineLvl w:val="0"/>
              <w:rPr>
                <w:rFonts w:ascii="Arial" w:hAnsi="Arial"/>
                <w:bCs/>
              </w:rPr>
            </w:pPr>
            <w:r>
              <w:rPr>
                <w:rFonts w:ascii="Arial" w:hAnsi="Arial"/>
                <w:bCs/>
              </w:rPr>
              <w:tab/>
              <w:t>0</w:t>
            </w:r>
          </w:p>
        </w:tc>
        <w:tc>
          <w:tcPr>
            <w:tcW w:w="1171" w:type="dxa"/>
          </w:tcPr>
          <w:p w:rsidR="00000000" w:rsidRDefault="00D13207">
            <w:pPr>
              <w:keepNext/>
              <w:tabs>
                <w:tab w:val="center" w:pos="526"/>
                <w:tab w:val="left" w:pos="1440"/>
                <w:tab w:val="left" w:pos="2520"/>
                <w:tab w:val="left" w:pos="3600"/>
                <w:tab w:val="left" w:pos="4320"/>
                <w:tab w:val="left" w:pos="9360"/>
              </w:tabs>
              <w:jc w:val="both"/>
              <w:outlineLvl w:val="0"/>
              <w:rPr>
                <w:rFonts w:ascii="Arial" w:hAnsi="Arial"/>
                <w:bCs/>
              </w:rPr>
            </w:pPr>
            <w:r>
              <w:rPr>
                <w:rFonts w:ascii="Arial" w:hAnsi="Arial"/>
                <w:bCs/>
              </w:rPr>
              <w:tab/>
              <w:t>1</w:t>
            </w:r>
          </w:p>
        </w:tc>
        <w:tc>
          <w:tcPr>
            <w:tcW w:w="1171" w:type="dxa"/>
          </w:tcPr>
          <w:p w:rsidR="00000000" w:rsidRDefault="00D13207">
            <w:pPr>
              <w:keepNext/>
              <w:tabs>
                <w:tab w:val="center" w:pos="478"/>
                <w:tab w:val="left" w:pos="1865"/>
                <w:tab w:val="left" w:pos="2520"/>
                <w:tab w:val="left" w:pos="3600"/>
                <w:tab w:val="left" w:pos="4320"/>
                <w:tab w:val="left" w:pos="5940"/>
                <w:tab w:val="left" w:pos="6480"/>
                <w:tab w:val="left" w:pos="6840"/>
                <w:tab w:val="left" w:pos="7200"/>
                <w:tab w:val="left" w:pos="8280"/>
                <w:tab w:val="left" w:pos="9360"/>
                <w:tab w:val="left" w:pos="10080"/>
              </w:tabs>
              <w:ind w:left="152" w:right="-17"/>
              <w:jc w:val="both"/>
              <w:outlineLvl w:val="0"/>
              <w:rPr>
                <w:rFonts w:ascii="Arial" w:hAnsi="Arial"/>
                <w:bCs/>
              </w:rPr>
            </w:pPr>
            <w:r>
              <w:rPr>
                <w:rFonts w:ascii="Arial" w:hAnsi="Arial"/>
                <w:bCs/>
              </w:rPr>
              <w:tab/>
              <w:t>0</w:t>
            </w:r>
          </w:p>
        </w:tc>
      </w:tr>
      <w:tr w:rsidR="00000000">
        <w:tblPrEx>
          <w:tblCellMar>
            <w:top w:w="0" w:type="dxa"/>
            <w:bottom w:w="0" w:type="dxa"/>
          </w:tblCellMar>
        </w:tblPrEx>
        <w:trPr>
          <w:trHeight w:val="320"/>
          <w:jc w:val="center"/>
        </w:trPr>
        <w:tc>
          <w:tcPr>
            <w:tcW w:w="4231" w:type="dxa"/>
          </w:tcPr>
          <w:p w:rsidR="00000000" w:rsidRDefault="00D13207">
            <w:pPr>
              <w:keepNext/>
              <w:tabs>
                <w:tab w:val="left" w:pos="3600"/>
                <w:tab w:val="left" w:pos="4320"/>
                <w:tab w:val="left" w:pos="9360"/>
              </w:tabs>
              <w:jc w:val="both"/>
              <w:outlineLvl w:val="0"/>
              <w:rPr>
                <w:rFonts w:ascii="Arial" w:hAnsi="Arial"/>
                <w:bCs/>
                <w:i/>
                <w:iCs/>
              </w:rPr>
            </w:pPr>
            <w:r>
              <w:rPr>
                <w:rFonts w:ascii="Arial" w:hAnsi="Arial"/>
              </w:rPr>
              <w:t>Revised EA (Public Comments)</w:t>
            </w:r>
          </w:p>
        </w:tc>
        <w:tc>
          <w:tcPr>
            <w:tcW w:w="1530" w:type="dxa"/>
          </w:tcPr>
          <w:p w:rsidR="00000000" w:rsidRDefault="00D13207">
            <w:pPr>
              <w:keepNext/>
              <w:tabs>
                <w:tab w:val="center" w:pos="526"/>
                <w:tab w:val="left" w:pos="1440"/>
                <w:tab w:val="left" w:pos="2520"/>
                <w:tab w:val="left" w:pos="3600"/>
                <w:tab w:val="left" w:pos="4320"/>
                <w:tab w:val="left" w:pos="9360"/>
              </w:tabs>
              <w:jc w:val="both"/>
              <w:outlineLvl w:val="0"/>
              <w:rPr>
                <w:rFonts w:ascii="Arial" w:hAnsi="Arial"/>
                <w:bCs/>
              </w:rPr>
            </w:pPr>
            <w:r>
              <w:rPr>
                <w:rFonts w:ascii="Arial" w:hAnsi="Arial"/>
                <w:bCs/>
              </w:rPr>
              <w:tab/>
              <w:t>B5.7</w:t>
            </w:r>
          </w:p>
        </w:tc>
        <w:tc>
          <w:tcPr>
            <w:tcW w:w="1168" w:type="dxa"/>
          </w:tcPr>
          <w:p w:rsidR="00000000" w:rsidRDefault="00D13207">
            <w:pPr>
              <w:keepNext/>
              <w:tabs>
                <w:tab w:val="center" w:pos="526"/>
                <w:tab w:val="left" w:pos="1440"/>
                <w:tab w:val="left" w:pos="2520"/>
                <w:tab w:val="left" w:pos="3600"/>
                <w:tab w:val="left" w:pos="4320"/>
                <w:tab w:val="left" w:pos="9360"/>
              </w:tabs>
              <w:jc w:val="both"/>
              <w:outlineLvl w:val="0"/>
              <w:rPr>
                <w:rFonts w:ascii="Arial" w:hAnsi="Arial"/>
                <w:bCs/>
              </w:rPr>
            </w:pPr>
            <w:r>
              <w:rPr>
                <w:rFonts w:ascii="Arial" w:hAnsi="Arial"/>
                <w:bCs/>
              </w:rPr>
              <w:tab/>
              <w:t>0</w:t>
            </w:r>
          </w:p>
        </w:tc>
        <w:tc>
          <w:tcPr>
            <w:tcW w:w="1171" w:type="dxa"/>
          </w:tcPr>
          <w:p w:rsidR="00000000" w:rsidRDefault="00D13207">
            <w:pPr>
              <w:keepNext/>
              <w:tabs>
                <w:tab w:val="center" w:pos="526"/>
                <w:tab w:val="left" w:pos="1440"/>
                <w:tab w:val="left" w:pos="2520"/>
                <w:tab w:val="left" w:pos="3600"/>
                <w:tab w:val="left" w:pos="4320"/>
                <w:tab w:val="left" w:pos="9360"/>
              </w:tabs>
              <w:jc w:val="both"/>
              <w:outlineLvl w:val="0"/>
              <w:rPr>
                <w:rFonts w:ascii="Arial" w:hAnsi="Arial"/>
                <w:bCs/>
              </w:rPr>
            </w:pPr>
            <w:r>
              <w:rPr>
                <w:rFonts w:ascii="Arial" w:hAnsi="Arial"/>
                <w:bCs/>
              </w:rPr>
              <w:tab/>
              <w:t>1</w:t>
            </w:r>
          </w:p>
        </w:tc>
        <w:tc>
          <w:tcPr>
            <w:tcW w:w="1171" w:type="dxa"/>
          </w:tcPr>
          <w:p w:rsidR="00000000" w:rsidRDefault="00D13207">
            <w:pPr>
              <w:keepNext/>
              <w:tabs>
                <w:tab w:val="center" w:pos="478"/>
                <w:tab w:val="left" w:pos="1865"/>
                <w:tab w:val="left" w:pos="2520"/>
                <w:tab w:val="left" w:pos="3600"/>
                <w:tab w:val="left" w:pos="4320"/>
                <w:tab w:val="left" w:pos="5940"/>
                <w:tab w:val="left" w:pos="6480"/>
                <w:tab w:val="left" w:pos="6840"/>
                <w:tab w:val="left" w:pos="7200"/>
                <w:tab w:val="left" w:pos="8280"/>
                <w:tab w:val="left" w:pos="9360"/>
                <w:tab w:val="left" w:pos="10080"/>
              </w:tabs>
              <w:ind w:left="152" w:right="-17"/>
              <w:jc w:val="both"/>
              <w:outlineLvl w:val="0"/>
              <w:rPr>
                <w:rFonts w:ascii="Arial" w:hAnsi="Arial"/>
                <w:bCs/>
              </w:rPr>
            </w:pPr>
            <w:r>
              <w:rPr>
                <w:rFonts w:ascii="Arial" w:hAnsi="Arial"/>
                <w:bCs/>
              </w:rPr>
              <w:tab/>
              <w:t>0</w:t>
            </w:r>
          </w:p>
        </w:tc>
      </w:tr>
      <w:tr w:rsidR="00000000">
        <w:tblPrEx>
          <w:tblCellMar>
            <w:top w:w="0" w:type="dxa"/>
            <w:bottom w:w="0" w:type="dxa"/>
          </w:tblCellMar>
        </w:tblPrEx>
        <w:trPr>
          <w:trHeight w:val="320"/>
          <w:jc w:val="center"/>
        </w:trPr>
        <w:tc>
          <w:tcPr>
            <w:tcW w:w="4231" w:type="dxa"/>
          </w:tcPr>
          <w:p w:rsidR="00000000" w:rsidRDefault="00D13207">
            <w:pPr>
              <w:keepNext/>
              <w:tabs>
                <w:tab w:val="left" w:pos="3600"/>
                <w:tab w:val="left" w:pos="4320"/>
                <w:tab w:val="left" w:pos="9360"/>
              </w:tabs>
              <w:jc w:val="both"/>
              <w:outlineLvl w:val="0"/>
              <w:rPr>
                <w:rFonts w:ascii="Arial" w:hAnsi="Arial"/>
                <w:bCs/>
                <w:i/>
                <w:iCs/>
              </w:rPr>
            </w:pPr>
            <w:r>
              <w:rPr>
                <w:rFonts w:ascii="Arial" w:hAnsi="Arial"/>
              </w:rPr>
              <w:t>FONSI</w:t>
            </w:r>
          </w:p>
        </w:tc>
        <w:tc>
          <w:tcPr>
            <w:tcW w:w="1530" w:type="dxa"/>
          </w:tcPr>
          <w:p w:rsidR="00000000" w:rsidRDefault="00D13207">
            <w:pPr>
              <w:keepNext/>
              <w:tabs>
                <w:tab w:val="center" w:pos="526"/>
                <w:tab w:val="left" w:pos="1440"/>
                <w:tab w:val="left" w:pos="2520"/>
                <w:tab w:val="left" w:pos="3600"/>
                <w:tab w:val="left" w:pos="4320"/>
                <w:tab w:val="left" w:pos="9360"/>
              </w:tabs>
              <w:jc w:val="both"/>
              <w:outlineLvl w:val="0"/>
              <w:rPr>
                <w:rFonts w:ascii="Arial" w:hAnsi="Arial"/>
                <w:bCs/>
              </w:rPr>
            </w:pPr>
            <w:r>
              <w:rPr>
                <w:rFonts w:ascii="Arial" w:hAnsi="Arial"/>
                <w:bCs/>
              </w:rPr>
              <w:tab/>
              <w:t>B5.7.2</w:t>
            </w:r>
          </w:p>
        </w:tc>
        <w:tc>
          <w:tcPr>
            <w:tcW w:w="1168" w:type="dxa"/>
          </w:tcPr>
          <w:p w:rsidR="00000000" w:rsidRDefault="00D13207">
            <w:pPr>
              <w:keepNext/>
              <w:tabs>
                <w:tab w:val="center" w:pos="526"/>
                <w:tab w:val="left" w:pos="1440"/>
                <w:tab w:val="left" w:pos="2520"/>
                <w:tab w:val="left" w:pos="3600"/>
                <w:tab w:val="left" w:pos="4320"/>
                <w:tab w:val="left" w:pos="9360"/>
              </w:tabs>
              <w:jc w:val="both"/>
              <w:outlineLvl w:val="0"/>
              <w:rPr>
                <w:rFonts w:ascii="Arial" w:hAnsi="Arial"/>
                <w:bCs/>
              </w:rPr>
            </w:pPr>
            <w:r>
              <w:rPr>
                <w:rFonts w:ascii="Arial" w:hAnsi="Arial"/>
                <w:bCs/>
              </w:rPr>
              <w:tab/>
              <w:t>0</w:t>
            </w:r>
          </w:p>
        </w:tc>
        <w:tc>
          <w:tcPr>
            <w:tcW w:w="1171" w:type="dxa"/>
          </w:tcPr>
          <w:p w:rsidR="00000000" w:rsidRDefault="00D13207">
            <w:pPr>
              <w:keepNext/>
              <w:tabs>
                <w:tab w:val="center" w:pos="526"/>
                <w:tab w:val="left" w:pos="1440"/>
                <w:tab w:val="left" w:pos="2520"/>
                <w:tab w:val="left" w:pos="3600"/>
                <w:tab w:val="left" w:pos="4320"/>
                <w:tab w:val="left" w:pos="9360"/>
              </w:tabs>
              <w:jc w:val="both"/>
              <w:outlineLvl w:val="0"/>
              <w:rPr>
                <w:rFonts w:ascii="Arial" w:hAnsi="Arial"/>
                <w:bCs/>
              </w:rPr>
            </w:pPr>
            <w:r>
              <w:rPr>
                <w:rFonts w:ascii="Arial" w:hAnsi="Arial"/>
                <w:bCs/>
              </w:rPr>
              <w:tab/>
              <w:t>1</w:t>
            </w:r>
          </w:p>
        </w:tc>
        <w:tc>
          <w:tcPr>
            <w:tcW w:w="1171" w:type="dxa"/>
          </w:tcPr>
          <w:p w:rsidR="00000000" w:rsidRDefault="00D13207">
            <w:pPr>
              <w:keepNext/>
              <w:tabs>
                <w:tab w:val="center" w:pos="478"/>
                <w:tab w:val="left" w:pos="1865"/>
                <w:tab w:val="left" w:pos="2520"/>
                <w:tab w:val="left" w:pos="3600"/>
                <w:tab w:val="left" w:pos="4320"/>
                <w:tab w:val="left" w:pos="5940"/>
                <w:tab w:val="left" w:pos="6480"/>
                <w:tab w:val="left" w:pos="6840"/>
                <w:tab w:val="left" w:pos="7200"/>
                <w:tab w:val="left" w:pos="8280"/>
                <w:tab w:val="left" w:pos="9360"/>
                <w:tab w:val="left" w:pos="10080"/>
              </w:tabs>
              <w:ind w:left="152" w:right="-17"/>
              <w:jc w:val="both"/>
              <w:outlineLvl w:val="0"/>
              <w:rPr>
                <w:rFonts w:ascii="Arial" w:hAnsi="Arial"/>
                <w:bCs/>
              </w:rPr>
            </w:pPr>
            <w:r>
              <w:rPr>
                <w:rFonts w:ascii="Arial" w:hAnsi="Arial"/>
                <w:bCs/>
              </w:rPr>
              <w:tab/>
              <w:t>0</w:t>
            </w:r>
          </w:p>
        </w:tc>
      </w:tr>
      <w:tr w:rsidR="00000000">
        <w:tblPrEx>
          <w:tblCellMar>
            <w:top w:w="0" w:type="dxa"/>
            <w:bottom w:w="0" w:type="dxa"/>
          </w:tblCellMar>
        </w:tblPrEx>
        <w:trPr>
          <w:trHeight w:val="320"/>
          <w:jc w:val="center"/>
        </w:trPr>
        <w:tc>
          <w:tcPr>
            <w:tcW w:w="4231" w:type="dxa"/>
          </w:tcPr>
          <w:p w:rsidR="00000000" w:rsidRDefault="00D13207">
            <w:pPr>
              <w:keepNext/>
              <w:tabs>
                <w:tab w:val="left" w:pos="3600"/>
                <w:tab w:val="left" w:pos="4320"/>
                <w:tab w:val="left" w:pos="9360"/>
              </w:tabs>
              <w:jc w:val="both"/>
              <w:outlineLvl w:val="0"/>
              <w:rPr>
                <w:rFonts w:ascii="Arial" w:hAnsi="Arial"/>
                <w:bCs/>
              </w:rPr>
            </w:pPr>
            <w:r>
              <w:rPr>
                <w:rFonts w:ascii="Arial" w:hAnsi="Arial"/>
              </w:rPr>
              <w:t xml:space="preserve">Revised EA &amp; FONSI </w:t>
            </w:r>
          </w:p>
        </w:tc>
        <w:tc>
          <w:tcPr>
            <w:tcW w:w="1530" w:type="dxa"/>
          </w:tcPr>
          <w:p w:rsidR="00000000" w:rsidRDefault="00D13207">
            <w:pPr>
              <w:keepNext/>
              <w:tabs>
                <w:tab w:val="center" w:pos="526"/>
                <w:tab w:val="left" w:pos="1440"/>
                <w:tab w:val="left" w:pos="2520"/>
                <w:tab w:val="left" w:pos="3600"/>
                <w:tab w:val="left" w:pos="4320"/>
                <w:tab w:val="left" w:pos="9360"/>
              </w:tabs>
              <w:jc w:val="both"/>
              <w:outlineLvl w:val="0"/>
              <w:rPr>
                <w:rFonts w:ascii="Arial" w:hAnsi="Arial"/>
                <w:bCs/>
              </w:rPr>
            </w:pPr>
            <w:r>
              <w:rPr>
                <w:rFonts w:ascii="Arial" w:hAnsi="Arial"/>
                <w:bCs/>
              </w:rPr>
              <w:tab/>
              <w:t>B5.7.3</w:t>
            </w:r>
          </w:p>
        </w:tc>
        <w:tc>
          <w:tcPr>
            <w:tcW w:w="1168" w:type="dxa"/>
          </w:tcPr>
          <w:p w:rsidR="00000000" w:rsidRDefault="00D13207">
            <w:pPr>
              <w:keepNext/>
              <w:tabs>
                <w:tab w:val="center" w:pos="526"/>
                <w:tab w:val="left" w:pos="1440"/>
                <w:tab w:val="left" w:pos="2520"/>
                <w:tab w:val="left" w:pos="3600"/>
                <w:tab w:val="left" w:pos="4320"/>
                <w:tab w:val="left" w:pos="9360"/>
              </w:tabs>
              <w:jc w:val="both"/>
              <w:outlineLvl w:val="0"/>
              <w:rPr>
                <w:rFonts w:ascii="Arial" w:hAnsi="Arial"/>
                <w:bCs/>
              </w:rPr>
            </w:pPr>
            <w:r>
              <w:rPr>
                <w:rFonts w:ascii="Arial" w:hAnsi="Arial"/>
                <w:bCs/>
              </w:rPr>
              <w:tab/>
              <w:t>0</w:t>
            </w:r>
          </w:p>
        </w:tc>
        <w:tc>
          <w:tcPr>
            <w:tcW w:w="1171" w:type="dxa"/>
          </w:tcPr>
          <w:p w:rsidR="00000000" w:rsidRDefault="00D13207">
            <w:pPr>
              <w:keepNext/>
              <w:tabs>
                <w:tab w:val="center" w:pos="526"/>
                <w:tab w:val="left" w:pos="1440"/>
                <w:tab w:val="left" w:pos="2520"/>
                <w:tab w:val="left" w:pos="3600"/>
                <w:tab w:val="left" w:pos="4320"/>
                <w:tab w:val="left" w:pos="9360"/>
              </w:tabs>
              <w:jc w:val="both"/>
              <w:outlineLvl w:val="0"/>
              <w:rPr>
                <w:rFonts w:ascii="Arial" w:hAnsi="Arial"/>
                <w:bCs/>
              </w:rPr>
            </w:pPr>
            <w:r>
              <w:rPr>
                <w:rFonts w:ascii="Arial" w:hAnsi="Arial"/>
                <w:bCs/>
              </w:rPr>
              <w:tab/>
              <w:t>1</w:t>
            </w:r>
          </w:p>
        </w:tc>
        <w:tc>
          <w:tcPr>
            <w:tcW w:w="1171" w:type="dxa"/>
          </w:tcPr>
          <w:p w:rsidR="00000000" w:rsidRDefault="00D13207">
            <w:pPr>
              <w:keepNext/>
              <w:tabs>
                <w:tab w:val="center" w:pos="478"/>
                <w:tab w:val="left" w:pos="1865"/>
                <w:tab w:val="left" w:pos="2520"/>
                <w:tab w:val="left" w:pos="3600"/>
                <w:tab w:val="left" w:pos="4320"/>
                <w:tab w:val="left" w:pos="5940"/>
                <w:tab w:val="left" w:pos="6480"/>
                <w:tab w:val="left" w:pos="6840"/>
                <w:tab w:val="left" w:pos="7200"/>
                <w:tab w:val="left" w:pos="8280"/>
                <w:tab w:val="left" w:pos="9360"/>
                <w:tab w:val="left" w:pos="10080"/>
              </w:tabs>
              <w:ind w:left="152" w:right="-17"/>
              <w:jc w:val="both"/>
              <w:outlineLvl w:val="0"/>
              <w:rPr>
                <w:rFonts w:ascii="Arial" w:hAnsi="Arial"/>
                <w:bCs/>
              </w:rPr>
            </w:pPr>
            <w:r>
              <w:rPr>
                <w:rFonts w:ascii="Arial" w:hAnsi="Arial"/>
                <w:bCs/>
              </w:rPr>
              <w:tab/>
              <w:t>0</w:t>
            </w:r>
          </w:p>
        </w:tc>
      </w:tr>
      <w:tr w:rsidR="00000000">
        <w:tblPrEx>
          <w:tblCellMar>
            <w:top w:w="0" w:type="dxa"/>
            <w:bottom w:w="0" w:type="dxa"/>
          </w:tblCellMar>
        </w:tblPrEx>
        <w:trPr>
          <w:trHeight w:val="320"/>
          <w:jc w:val="center"/>
        </w:trPr>
        <w:tc>
          <w:tcPr>
            <w:tcW w:w="4231" w:type="dxa"/>
          </w:tcPr>
          <w:p w:rsidR="00000000" w:rsidRDefault="00D13207">
            <w:pPr>
              <w:keepNext/>
              <w:tabs>
                <w:tab w:val="left" w:pos="3600"/>
                <w:tab w:val="left" w:pos="4320"/>
                <w:tab w:val="left" w:pos="9360"/>
              </w:tabs>
              <w:jc w:val="both"/>
              <w:outlineLvl w:val="0"/>
              <w:rPr>
                <w:rFonts w:ascii="Arial" w:hAnsi="Arial"/>
                <w:bCs/>
                <w:i/>
                <w:iCs/>
              </w:rPr>
            </w:pPr>
            <w:r>
              <w:rPr>
                <w:rFonts w:ascii="Arial" w:hAnsi="Arial"/>
              </w:rPr>
              <w:t>Revised EA (Final)</w:t>
            </w:r>
          </w:p>
        </w:tc>
        <w:tc>
          <w:tcPr>
            <w:tcW w:w="1530" w:type="dxa"/>
          </w:tcPr>
          <w:p w:rsidR="00000000" w:rsidRDefault="00D13207">
            <w:pPr>
              <w:keepNext/>
              <w:tabs>
                <w:tab w:val="center" w:pos="526"/>
                <w:tab w:val="left" w:pos="1440"/>
                <w:tab w:val="left" w:pos="2520"/>
                <w:tab w:val="left" w:pos="3600"/>
                <w:tab w:val="left" w:pos="4320"/>
                <w:tab w:val="left" w:pos="9360"/>
              </w:tabs>
              <w:jc w:val="both"/>
              <w:outlineLvl w:val="0"/>
              <w:rPr>
                <w:rFonts w:ascii="Arial" w:hAnsi="Arial"/>
                <w:bCs/>
              </w:rPr>
            </w:pPr>
            <w:r>
              <w:rPr>
                <w:rFonts w:ascii="Arial" w:hAnsi="Arial"/>
                <w:bCs/>
              </w:rPr>
              <w:tab/>
              <w:t>B5.7.4</w:t>
            </w:r>
          </w:p>
        </w:tc>
        <w:tc>
          <w:tcPr>
            <w:tcW w:w="1168" w:type="dxa"/>
          </w:tcPr>
          <w:p w:rsidR="00000000" w:rsidRDefault="00D13207">
            <w:pPr>
              <w:keepNext/>
              <w:tabs>
                <w:tab w:val="center" w:pos="526"/>
                <w:tab w:val="left" w:pos="1440"/>
                <w:tab w:val="left" w:pos="2520"/>
                <w:tab w:val="left" w:pos="3600"/>
                <w:tab w:val="left" w:pos="4320"/>
                <w:tab w:val="left" w:pos="9360"/>
              </w:tabs>
              <w:jc w:val="both"/>
              <w:outlineLvl w:val="0"/>
              <w:rPr>
                <w:rFonts w:ascii="Arial" w:hAnsi="Arial"/>
                <w:bCs/>
              </w:rPr>
            </w:pPr>
            <w:r>
              <w:rPr>
                <w:rFonts w:ascii="Arial" w:hAnsi="Arial"/>
                <w:bCs/>
              </w:rPr>
              <w:tab/>
              <w:t>0</w:t>
            </w:r>
          </w:p>
        </w:tc>
        <w:tc>
          <w:tcPr>
            <w:tcW w:w="1171" w:type="dxa"/>
          </w:tcPr>
          <w:p w:rsidR="00000000" w:rsidRDefault="00D13207">
            <w:pPr>
              <w:keepNext/>
              <w:tabs>
                <w:tab w:val="center" w:pos="526"/>
                <w:tab w:val="left" w:pos="1440"/>
                <w:tab w:val="left" w:pos="2520"/>
                <w:tab w:val="left" w:pos="3600"/>
                <w:tab w:val="left" w:pos="4320"/>
                <w:tab w:val="left" w:pos="9360"/>
              </w:tabs>
              <w:jc w:val="both"/>
              <w:outlineLvl w:val="0"/>
              <w:rPr>
                <w:rFonts w:ascii="Arial" w:hAnsi="Arial"/>
                <w:bCs/>
              </w:rPr>
            </w:pPr>
            <w:r>
              <w:rPr>
                <w:rFonts w:ascii="Arial" w:hAnsi="Arial"/>
                <w:bCs/>
              </w:rPr>
              <w:tab/>
              <w:t>1</w:t>
            </w:r>
          </w:p>
        </w:tc>
        <w:tc>
          <w:tcPr>
            <w:tcW w:w="1171" w:type="dxa"/>
          </w:tcPr>
          <w:p w:rsidR="00000000" w:rsidRDefault="00D13207">
            <w:pPr>
              <w:keepNext/>
              <w:tabs>
                <w:tab w:val="center" w:pos="478"/>
                <w:tab w:val="left" w:pos="1865"/>
                <w:tab w:val="left" w:pos="2520"/>
                <w:tab w:val="left" w:pos="3600"/>
                <w:tab w:val="left" w:pos="4320"/>
                <w:tab w:val="left" w:pos="5940"/>
                <w:tab w:val="left" w:pos="6480"/>
                <w:tab w:val="left" w:pos="6840"/>
                <w:tab w:val="left" w:pos="7200"/>
                <w:tab w:val="left" w:pos="8280"/>
                <w:tab w:val="left" w:pos="9360"/>
                <w:tab w:val="left" w:pos="10080"/>
              </w:tabs>
              <w:ind w:left="152" w:right="-17"/>
              <w:jc w:val="both"/>
              <w:outlineLvl w:val="0"/>
              <w:rPr>
                <w:rFonts w:ascii="Arial" w:hAnsi="Arial"/>
                <w:bCs/>
              </w:rPr>
            </w:pPr>
            <w:r>
              <w:rPr>
                <w:rFonts w:ascii="Arial" w:hAnsi="Arial"/>
                <w:bCs/>
              </w:rPr>
              <w:tab/>
              <w:t>1</w:t>
            </w:r>
          </w:p>
        </w:tc>
      </w:tr>
      <w:tr w:rsidR="00000000">
        <w:tblPrEx>
          <w:tblCellMar>
            <w:top w:w="0" w:type="dxa"/>
            <w:bottom w:w="0" w:type="dxa"/>
          </w:tblCellMar>
        </w:tblPrEx>
        <w:trPr>
          <w:trHeight w:val="320"/>
          <w:jc w:val="center"/>
        </w:trPr>
        <w:tc>
          <w:tcPr>
            <w:tcW w:w="4231" w:type="dxa"/>
          </w:tcPr>
          <w:p w:rsidR="00000000" w:rsidRDefault="00D13207">
            <w:pPr>
              <w:keepNext/>
              <w:tabs>
                <w:tab w:val="left" w:pos="3600"/>
                <w:tab w:val="left" w:pos="4320"/>
                <w:tab w:val="left" w:pos="9360"/>
              </w:tabs>
              <w:jc w:val="both"/>
              <w:outlineLvl w:val="0"/>
              <w:rPr>
                <w:rFonts w:ascii="Arial" w:hAnsi="Arial"/>
                <w:bCs/>
                <w:i/>
                <w:iCs/>
              </w:rPr>
            </w:pPr>
            <w:r>
              <w:rPr>
                <w:rFonts w:ascii="Arial" w:hAnsi="Arial"/>
              </w:rPr>
              <w:t>Completion Documentation</w:t>
            </w:r>
          </w:p>
        </w:tc>
        <w:tc>
          <w:tcPr>
            <w:tcW w:w="1530" w:type="dxa"/>
          </w:tcPr>
          <w:p w:rsidR="00000000" w:rsidRDefault="00D13207">
            <w:pPr>
              <w:keepNext/>
              <w:tabs>
                <w:tab w:val="center" w:pos="526"/>
                <w:tab w:val="left" w:pos="1440"/>
                <w:tab w:val="left" w:pos="2520"/>
                <w:tab w:val="left" w:pos="3600"/>
                <w:tab w:val="left" w:pos="4320"/>
                <w:tab w:val="left" w:pos="9360"/>
              </w:tabs>
              <w:jc w:val="both"/>
              <w:outlineLvl w:val="0"/>
              <w:rPr>
                <w:rFonts w:ascii="Arial" w:hAnsi="Arial"/>
                <w:bCs/>
              </w:rPr>
            </w:pPr>
            <w:r>
              <w:rPr>
                <w:rFonts w:ascii="Arial" w:hAnsi="Arial"/>
                <w:bCs/>
              </w:rPr>
              <w:tab/>
              <w:t>B5.7.7</w:t>
            </w:r>
          </w:p>
        </w:tc>
        <w:tc>
          <w:tcPr>
            <w:tcW w:w="1168" w:type="dxa"/>
          </w:tcPr>
          <w:p w:rsidR="00000000" w:rsidRDefault="00D13207">
            <w:pPr>
              <w:keepNext/>
              <w:tabs>
                <w:tab w:val="center" w:pos="526"/>
                <w:tab w:val="left" w:pos="1440"/>
                <w:tab w:val="left" w:pos="2520"/>
                <w:tab w:val="left" w:pos="3600"/>
                <w:tab w:val="left" w:pos="4320"/>
                <w:tab w:val="left" w:pos="9360"/>
              </w:tabs>
              <w:jc w:val="both"/>
              <w:outlineLvl w:val="0"/>
              <w:rPr>
                <w:rFonts w:ascii="Arial" w:hAnsi="Arial"/>
                <w:bCs/>
              </w:rPr>
            </w:pPr>
            <w:r>
              <w:rPr>
                <w:rFonts w:ascii="Arial" w:hAnsi="Arial"/>
                <w:bCs/>
              </w:rPr>
              <w:tab/>
              <w:t>0</w:t>
            </w:r>
          </w:p>
        </w:tc>
        <w:tc>
          <w:tcPr>
            <w:tcW w:w="1171" w:type="dxa"/>
          </w:tcPr>
          <w:p w:rsidR="00000000" w:rsidRDefault="00D13207">
            <w:pPr>
              <w:keepNext/>
              <w:tabs>
                <w:tab w:val="center" w:pos="526"/>
                <w:tab w:val="left" w:pos="1440"/>
                <w:tab w:val="left" w:pos="2520"/>
                <w:tab w:val="left" w:pos="3600"/>
                <w:tab w:val="left" w:pos="4320"/>
                <w:tab w:val="left" w:pos="9360"/>
              </w:tabs>
              <w:jc w:val="both"/>
              <w:outlineLvl w:val="0"/>
              <w:rPr>
                <w:rFonts w:ascii="Arial" w:hAnsi="Arial"/>
                <w:bCs/>
              </w:rPr>
            </w:pPr>
            <w:r>
              <w:rPr>
                <w:rFonts w:ascii="Arial" w:hAnsi="Arial"/>
                <w:bCs/>
              </w:rPr>
              <w:tab/>
              <w:t>1</w:t>
            </w:r>
          </w:p>
        </w:tc>
        <w:tc>
          <w:tcPr>
            <w:tcW w:w="1171" w:type="dxa"/>
          </w:tcPr>
          <w:p w:rsidR="00000000" w:rsidRDefault="00D13207">
            <w:pPr>
              <w:keepNext/>
              <w:tabs>
                <w:tab w:val="center" w:pos="478"/>
                <w:tab w:val="left" w:pos="1865"/>
                <w:tab w:val="left" w:pos="2520"/>
                <w:tab w:val="left" w:pos="3600"/>
                <w:tab w:val="left" w:pos="4320"/>
                <w:tab w:val="left" w:pos="5940"/>
                <w:tab w:val="left" w:pos="6480"/>
                <w:tab w:val="left" w:pos="6840"/>
                <w:tab w:val="left" w:pos="7200"/>
                <w:tab w:val="left" w:pos="8280"/>
                <w:tab w:val="left" w:pos="9360"/>
                <w:tab w:val="left" w:pos="10080"/>
              </w:tabs>
              <w:ind w:left="152" w:right="-17"/>
              <w:jc w:val="both"/>
              <w:outlineLvl w:val="0"/>
              <w:rPr>
                <w:rFonts w:ascii="Arial" w:hAnsi="Arial"/>
                <w:bCs/>
              </w:rPr>
            </w:pPr>
            <w:r>
              <w:rPr>
                <w:rFonts w:ascii="Arial" w:hAnsi="Arial"/>
                <w:bCs/>
              </w:rPr>
              <w:tab/>
              <w:t>0</w:t>
            </w:r>
          </w:p>
        </w:tc>
      </w:tr>
    </w:tbl>
    <w:p w:rsidR="00000000" w:rsidRDefault="00D13207">
      <w:pPr>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rPr>
      </w:pPr>
    </w:p>
    <w:p w:rsidR="00000000" w:rsidRDefault="00D13207">
      <w:pPr>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rPr>
      </w:pPr>
    </w:p>
    <w:p w:rsidR="00000000" w:rsidRDefault="00D13207">
      <w:pPr>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rPr>
      </w:pPr>
      <w:r>
        <w:rPr>
          <w:rFonts w:ascii="Arial" w:hAnsi="Arial"/>
          <w:b/>
        </w:rPr>
        <w:t>B5.10</w:t>
      </w:r>
      <w:r>
        <w:rPr>
          <w:rFonts w:ascii="Arial" w:hAnsi="Arial"/>
          <w:b/>
        </w:rPr>
        <w:tab/>
        <w:t xml:space="preserve"> Provi</w:t>
      </w:r>
      <w:r>
        <w:rPr>
          <w:rFonts w:ascii="Arial" w:hAnsi="Arial"/>
          <w:b/>
        </w:rPr>
        <w:t>ded Items.</w:t>
      </w:r>
      <w:r>
        <w:rPr>
          <w:rFonts w:ascii="Arial" w:hAnsi="Arial"/>
        </w:rPr>
        <w:t xml:space="preserve">  The Contracting Agency will provide the following:</w:t>
      </w:r>
    </w:p>
    <w:p w:rsidR="00000000" w:rsidRDefault="00D13207">
      <w:pPr>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outlineLvl w:val="0"/>
        <w:rPr>
          <w:rFonts w:ascii="Arial" w:hAnsi="Arial"/>
          <w:b/>
          <w:u w:val="single"/>
        </w:rPr>
      </w:pPr>
    </w:p>
    <w:p w:rsidR="00000000" w:rsidRDefault="00D13207">
      <w:pPr>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outlineLvl w:val="0"/>
        <w:rPr>
          <w:rFonts w:ascii="Arial" w:hAnsi="Arial" w:cs="Arial"/>
          <w:b/>
          <w:sz w:val="20"/>
          <w:u w:val="single"/>
        </w:rPr>
      </w:pPr>
      <w:r>
        <w:rPr>
          <w:rFonts w:ascii="Arial" w:hAnsi="Arial"/>
        </w:rPr>
        <w:tab/>
        <w:t>a.</w:t>
      </w:r>
      <w:r>
        <w:rPr>
          <w:rFonts w:ascii="Arial" w:hAnsi="Arial"/>
        </w:rPr>
        <w:tab/>
      </w:r>
      <w:r>
        <w:rPr>
          <w:rFonts w:ascii="Arial" w:hAnsi="Arial" w:cs="Arial"/>
          <w:bCs/>
        </w:rPr>
        <w:t>Draft Scoping Report, August 2003</w:t>
      </w:r>
    </w:p>
    <w:p w:rsidR="00000000" w:rsidRDefault="00D13207">
      <w:pPr>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center"/>
        <w:outlineLvl w:val="0"/>
        <w:rPr>
          <w:rFonts w:ascii="Arial" w:hAnsi="Arial"/>
          <w:b/>
          <w:u w:val="single"/>
        </w:rPr>
      </w:pPr>
    </w:p>
    <w:p w:rsidR="00000000" w:rsidRDefault="00D13207">
      <w:pPr>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center"/>
        <w:outlineLvl w:val="0"/>
        <w:rPr>
          <w:rFonts w:ascii="Arial" w:hAnsi="Arial"/>
          <w:b/>
          <w:u w:val="single"/>
        </w:rPr>
      </w:pPr>
    </w:p>
    <w:p w:rsidR="00000000" w:rsidRDefault="00D13207">
      <w:pPr>
        <w:pStyle w:val="Heading2"/>
        <w:tabs>
          <w:tab w:val="clear" w:pos="4680"/>
          <w:tab w:val="clear" w:pos="6120"/>
          <w:tab w:val="clear" w:pos="8100"/>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rPr>
          <w:sz w:val="24"/>
        </w:rPr>
      </w:pPr>
      <w:r>
        <w:rPr>
          <w:sz w:val="24"/>
        </w:rPr>
        <w:t>ARTICLE B6</w:t>
      </w:r>
    </w:p>
    <w:p w:rsidR="00000000" w:rsidRDefault="00D13207">
      <w:pPr>
        <w:pStyle w:val="Heading9"/>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rPr>
          <w:rFonts w:ascii="Arial" w:hAnsi="Arial"/>
        </w:rPr>
      </w:pPr>
      <w:r>
        <w:rPr>
          <w:rFonts w:ascii="Arial" w:hAnsi="Arial"/>
        </w:rPr>
        <w:t>SURVEYING AND MAPPING SERVICES</w:t>
      </w:r>
    </w:p>
    <w:p w:rsidR="00000000" w:rsidRDefault="00D13207">
      <w:pPr>
        <w:keepNext/>
        <w:widowControl/>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center"/>
        <w:rPr>
          <w:rFonts w:ascii="Arial" w:hAnsi="Arial"/>
          <w:b/>
        </w:rPr>
      </w:pPr>
      <w:r>
        <w:rPr>
          <w:rFonts w:ascii="Arial" w:hAnsi="Arial"/>
          <w:b/>
          <w:u w:val="single"/>
        </w:rPr>
        <w:t>TASKS 3 AND 4</w:t>
      </w:r>
    </w:p>
    <w:p w:rsidR="00000000" w:rsidRDefault="00D13207">
      <w:pPr>
        <w:keepNext/>
        <w:widowControl/>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rPr>
      </w:pPr>
    </w:p>
    <w:p w:rsidR="00000000" w:rsidRDefault="00D13207">
      <w:pPr>
        <w:keepNext/>
        <w:keepLines/>
        <w:widowControl/>
        <w:outlineLvl w:val="0"/>
        <w:rPr>
          <w:rFonts w:ascii="Arial" w:hAnsi="Arial" w:cs="Arial"/>
        </w:rPr>
      </w:pPr>
      <w:proofErr w:type="gramStart"/>
      <w:r>
        <w:rPr>
          <w:rFonts w:ascii="Arial" w:hAnsi="Arial" w:cs="Arial"/>
          <w:b/>
        </w:rPr>
        <w:t>B6.1  INDEX</w:t>
      </w:r>
      <w:proofErr w:type="gramEnd"/>
    </w:p>
    <w:p w:rsidR="00000000" w:rsidRDefault="00D13207">
      <w:pPr>
        <w:keepNext/>
        <w:keepLines/>
        <w:widowControl/>
        <w:jc w:val="both"/>
        <w:rPr>
          <w:rFonts w:ascii="Arial" w:hAnsi="Arial" w:cs="Arial"/>
        </w:rPr>
      </w:pPr>
    </w:p>
    <w:p w:rsidR="00000000" w:rsidRDefault="00D13207">
      <w:pPr>
        <w:keepNext/>
        <w:widowControl/>
        <w:tabs>
          <w:tab w:val="left" w:pos="702"/>
          <w:tab w:val="left" w:pos="1512"/>
        </w:tabs>
        <w:rPr>
          <w:rFonts w:ascii="Arial" w:hAnsi="Arial" w:cs="Arial"/>
          <w:b/>
          <w:u w:val="single"/>
        </w:rPr>
      </w:pPr>
      <w:r>
        <w:rPr>
          <w:rFonts w:ascii="Arial" w:hAnsi="Arial" w:cs="Arial"/>
          <w:b/>
          <w:u w:val="single"/>
        </w:rPr>
        <w:t>Article</w:t>
      </w:r>
      <w:r>
        <w:rPr>
          <w:rFonts w:ascii="Arial" w:hAnsi="Arial" w:cs="Arial"/>
          <w:b/>
        </w:rPr>
        <w:tab/>
      </w:r>
      <w:r>
        <w:rPr>
          <w:rFonts w:ascii="Arial" w:hAnsi="Arial" w:cs="Arial"/>
          <w:b/>
        </w:rPr>
        <w:tab/>
      </w:r>
      <w:r>
        <w:rPr>
          <w:rFonts w:ascii="Arial" w:hAnsi="Arial" w:cs="Arial"/>
          <w:b/>
          <w:u w:val="single"/>
        </w:rPr>
        <w:t>Subject</w:t>
      </w:r>
    </w:p>
    <w:p w:rsidR="00000000" w:rsidRDefault="00D13207">
      <w:pPr>
        <w:keepNext/>
        <w:widowControl/>
        <w:tabs>
          <w:tab w:val="left" w:pos="360"/>
          <w:tab w:val="left" w:pos="1440"/>
        </w:tabs>
        <w:ind w:firstLine="18"/>
        <w:rPr>
          <w:rFonts w:ascii="Arial" w:hAnsi="Arial" w:cs="Arial"/>
        </w:rPr>
      </w:pPr>
      <w:r>
        <w:rPr>
          <w:rFonts w:ascii="Arial" w:hAnsi="Arial" w:cs="Arial"/>
        </w:rPr>
        <w:t>B6.1</w:t>
      </w:r>
      <w:r>
        <w:rPr>
          <w:rFonts w:ascii="Arial" w:hAnsi="Arial" w:cs="Arial"/>
        </w:rPr>
        <w:tab/>
      </w:r>
      <w:r>
        <w:rPr>
          <w:rFonts w:ascii="Arial" w:hAnsi="Arial" w:cs="Arial"/>
        </w:rPr>
        <w:tab/>
        <w:t>Index</w:t>
      </w:r>
    </w:p>
    <w:p w:rsidR="00000000" w:rsidRDefault="00D13207">
      <w:pPr>
        <w:keepNext/>
        <w:widowControl/>
        <w:tabs>
          <w:tab w:val="left" w:pos="360"/>
          <w:tab w:val="left" w:pos="1440"/>
        </w:tabs>
        <w:ind w:firstLine="18"/>
        <w:rPr>
          <w:rFonts w:ascii="Arial" w:hAnsi="Arial" w:cs="Arial"/>
        </w:rPr>
      </w:pPr>
      <w:r>
        <w:rPr>
          <w:rFonts w:ascii="Arial" w:hAnsi="Arial" w:cs="Arial"/>
        </w:rPr>
        <w:t>B6.2</w:t>
      </w:r>
      <w:r>
        <w:rPr>
          <w:rFonts w:ascii="Arial" w:hAnsi="Arial" w:cs="Arial"/>
        </w:rPr>
        <w:tab/>
      </w:r>
      <w:r>
        <w:rPr>
          <w:rFonts w:ascii="Arial" w:hAnsi="Arial" w:cs="Arial"/>
        </w:rPr>
        <w:tab/>
        <w:t xml:space="preserve">General Criteria </w:t>
      </w:r>
      <w:proofErr w:type="gramStart"/>
      <w:r>
        <w:rPr>
          <w:rFonts w:ascii="Arial" w:hAnsi="Arial" w:cs="Arial"/>
        </w:rPr>
        <w:t>For</w:t>
      </w:r>
      <w:proofErr w:type="gramEnd"/>
      <w:r>
        <w:rPr>
          <w:rFonts w:ascii="Arial" w:hAnsi="Arial" w:cs="Arial"/>
        </w:rPr>
        <w:t xml:space="preserve"> Surveying and Mapping Serv</w:t>
      </w:r>
      <w:r>
        <w:rPr>
          <w:rFonts w:ascii="Arial" w:hAnsi="Arial" w:cs="Arial"/>
        </w:rPr>
        <w:t>ices</w:t>
      </w:r>
    </w:p>
    <w:p w:rsidR="00000000" w:rsidRDefault="00D13207">
      <w:pPr>
        <w:keepNext/>
        <w:widowControl/>
        <w:tabs>
          <w:tab w:val="left" w:pos="360"/>
          <w:tab w:val="left" w:pos="1440"/>
        </w:tabs>
        <w:ind w:firstLine="18"/>
        <w:rPr>
          <w:rFonts w:ascii="Arial" w:hAnsi="Arial" w:cs="Arial"/>
        </w:rPr>
      </w:pPr>
      <w:r>
        <w:rPr>
          <w:rFonts w:ascii="Arial" w:hAnsi="Arial" w:cs="Arial"/>
        </w:rPr>
        <w:t>B6.3</w:t>
      </w:r>
      <w:r>
        <w:rPr>
          <w:rFonts w:ascii="Arial" w:hAnsi="Arial" w:cs="Arial"/>
        </w:rPr>
        <w:tab/>
      </w:r>
      <w:r>
        <w:rPr>
          <w:rFonts w:ascii="Arial" w:hAnsi="Arial" w:cs="Arial"/>
        </w:rPr>
        <w:tab/>
        <w:t>Surveying and Mapping Services</w:t>
      </w:r>
    </w:p>
    <w:p w:rsidR="00000000" w:rsidRDefault="00D13207">
      <w:pPr>
        <w:keepNext/>
        <w:widowControl/>
        <w:tabs>
          <w:tab w:val="left" w:pos="90"/>
          <w:tab w:val="left" w:pos="360"/>
          <w:tab w:val="left" w:pos="1440"/>
          <w:tab w:val="left" w:pos="1800"/>
        </w:tabs>
        <w:ind w:firstLine="18"/>
        <w:rPr>
          <w:rFonts w:ascii="Arial" w:hAnsi="Arial" w:cs="Arial"/>
        </w:rPr>
      </w:pPr>
      <w:r>
        <w:rPr>
          <w:rFonts w:ascii="Arial" w:hAnsi="Arial" w:cs="Arial"/>
        </w:rPr>
        <w:t>B6.3.1</w:t>
      </w:r>
      <w:r>
        <w:rPr>
          <w:rFonts w:ascii="Arial" w:hAnsi="Arial" w:cs="Arial"/>
        </w:rPr>
        <w:tab/>
      </w:r>
      <w:r>
        <w:rPr>
          <w:rFonts w:ascii="Arial" w:hAnsi="Arial" w:cs="Arial"/>
        </w:rPr>
        <w:tab/>
      </w:r>
      <w:r>
        <w:rPr>
          <w:rFonts w:ascii="Arial" w:hAnsi="Arial" w:cs="Arial"/>
        </w:rPr>
        <w:tab/>
        <w:t>Overview</w:t>
      </w:r>
    </w:p>
    <w:p w:rsidR="00000000" w:rsidRDefault="00D13207">
      <w:pPr>
        <w:keepNext/>
        <w:widowControl/>
        <w:tabs>
          <w:tab w:val="left" w:pos="99"/>
          <w:tab w:val="right" w:pos="432"/>
          <w:tab w:val="left" w:pos="1440"/>
          <w:tab w:val="left" w:pos="1800"/>
        </w:tabs>
        <w:ind w:firstLine="18"/>
        <w:rPr>
          <w:rFonts w:ascii="Arial" w:hAnsi="Arial" w:cs="Arial"/>
        </w:rPr>
      </w:pPr>
      <w:r>
        <w:rPr>
          <w:rFonts w:ascii="Arial" w:hAnsi="Arial" w:cs="Arial"/>
        </w:rPr>
        <w:t>B6.3.2</w:t>
      </w:r>
      <w:r>
        <w:rPr>
          <w:rFonts w:ascii="Arial" w:hAnsi="Arial" w:cs="Arial"/>
        </w:rPr>
        <w:tab/>
      </w:r>
      <w:r>
        <w:rPr>
          <w:rFonts w:ascii="Arial" w:hAnsi="Arial" w:cs="Arial"/>
        </w:rPr>
        <w:tab/>
      </w:r>
      <w:r>
        <w:rPr>
          <w:rFonts w:ascii="Arial" w:hAnsi="Arial" w:cs="Arial"/>
        </w:rPr>
        <w:tab/>
        <w:t>Surveying for Design</w:t>
      </w:r>
    </w:p>
    <w:p w:rsidR="00000000" w:rsidRDefault="00D13207">
      <w:pPr>
        <w:keepNext/>
        <w:widowControl/>
        <w:tabs>
          <w:tab w:val="left" w:pos="99"/>
          <w:tab w:val="right" w:pos="432"/>
          <w:tab w:val="left" w:pos="1440"/>
          <w:tab w:val="left" w:pos="1800"/>
        </w:tabs>
        <w:ind w:firstLine="18"/>
        <w:rPr>
          <w:rFonts w:ascii="Arial" w:hAnsi="Arial" w:cs="Arial"/>
        </w:rPr>
      </w:pPr>
      <w:r>
        <w:rPr>
          <w:rFonts w:ascii="Arial" w:hAnsi="Arial" w:cs="Arial"/>
        </w:rPr>
        <w:t>B6.3.3</w:t>
      </w:r>
      <w:r>
        <w:rPr>
          <w:rFonts w:ascii="Arial" w:hAnsi="Arial" w:cs="Arial"/>
        </w:rPr>
        <w:tab/>
      </w:r>
      <w:r>
        <w:rPr>
          <w:rFonts w:ascii="Arial" w:hAnsi="Arial" w:cs="Arial"/>
        </w:rPr>
        <w:tab/>
      </w:r>
      <w:r>
        <w:rPr>
          <w:rFonts w:ascii="Arial" w:hAnsi="Arial" w:cs="Arial"/>
        </w:rPr>
        <w:tab/>
        <w:t>Surveying for Right-of-Way</w:t>
      </w:r>
    </w:p>
    <w:p w:rsidR="00000000" w:rsidRDefault="00D13207">
      <w:pPr>
        <w:keepNext/>
        <w:widowControl/>
        <w:tabs>
          <w:tab w:val="left" w:pos="99"/>
          <w:tab w:val="right" w:pos="432"/>
          <w:tab w:val="left" w:pos="1440"/>
          <w:tab w:val="left" w:pos="1800"/>
        </w:tabs>
        <w:ind w:firstLine="18"/>
        <w:rPr>
          <w:rFonts w:ascii="Arial" w:hAnsi="Arial" w:cs="Arial"/>
        </w:rPr>
      </w:pPr>
      <w:r>
        <w:rPr>
          <w:rFonts w:ascii="Arial" w:hAnsi="Arial" w:cs="Arial"/>
        </w:rPr>
        <w:t>B6.3.4</w:t>
      </w:r>
      <w:r>
        <w:rPr>
          <w:rFonts w:ascii="Arial" w:hAnsi="Arial" w:cs="Arial"/>
        </w:rPr>
        <w:tab/>
      </w:r>
      <w:r>
        <w:rPr>
          <w:rFonts w:ascii="Arial" w:hAnsi="Arial" w:cs="Arial"/>
        </w:rPr>
        <w:tab/>
      </w:r>
      <w:r>
        <w:rPr>
          <w:rFonts w:ascii="Arial" w:hAnsi="Arial" w:cs="Arial"/>
        </w:rPr>
        <w:tab/>
        <w:t>Right-of-Way Mapping</w:t>
      </w:r>
    </w:p>
    <w:p w:rsidR="00000000" w:rsidRDefault="00D13207">
      <w:pPr>
        <w:tabs>
          <w:tab w:val="left" w:pos="18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ind w:firstLine="18"/>
        <w:outlineLvl w:val="0"/>
        <w:rPr>
          <w:rFonts w:ascii="Arial" w:hAnsi="Arial" w:cs="Arial"/>
          <w:b/>
          <w:u w:val="single"/>
        </w:rPr>
      </w:pPr>
    </w:p>
    <w:p w:rsidR="00000000" w:rsidRDefault="00D13207">
      <w:pPr>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outlineLvl w:val="0"/>
        <w:rPr>
          <w:rFonts w:ascii="Arial" w:hAnsi="Arial" w:cs="Arial"/>
          <w:b/>
          <w:u w:val="single"/>
        </w:rPr>
      </w:pPr>
    </w:p>
    <w:p w:rsidR="00000000" w:rsidRDefault="00D13207">
      <w:pPr>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outlineLvl w:val="0"/>
        <w:rPr>
          <w:rFonts w:ascii="Arial" w:hAnsi="Arial" w:cs="Arial"/>
        </w:rPr>
      </w:pPr>
      <w:proofErr w:type="gramStart"/>
      <w:r>
        <w:rPr>
          <w:rFonts w:ascii="Arial" w:hAnsi="Arial" w:cs="Arial"/>
          <w:b/>
        </w:rPr>
        <w:t>B6.2  GENERAL</w:t>
      </w:r>
      <w:proofErr w:type="gramEnd"/>
      <w:r>
        <w:rPr>
          <w:rFonts w:ascii="Arial" w:hAnsi="Arial" w:cs="Arial"/>
          <w:b/>
        </w:rPr>
        <w:t xml:space="preserve"> CRITERIA FOR SURVEYING AND MAPPING SERVICES</w:t>
      </w:r>
    </w:p>
    <w:p w:rsidR="00000000" w:rsidRDefault="00D13207">
      <w:pPr>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rPr>
          <w:rFonts w:ascii="Arial" w:hAnsi="Arial" w:cs="Arial"/>
        </w:rPr>
      </w:pPr>
    </w:p>
    <w:p w:rsidR="00000000" w:rsidRDefault="00D13207">
      <w:pPr>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cs="Arial"/>
        </w:rPr>
      </w:pPr>
      <w:r>
        <w:rPr>
          <w:rFonts w:ascii="Arial" w:hAnsi="Arial" w:cs="Arial"/>
          <w:b/>
        </w:rPr>
        <w:t>B6.2.1</w:t>
      </w:r>
      <w:r>
        <w:rPr>
          <w:rFonts w:ascii="Arial" w:hAnsi="Arial" w:cs="Arial"/>
        </w:rPr>
        <w:tab/>
        <w:t xml:space="preserve">  The Contractor shall perform t</w:t>
      </w:r>
      <w:r>
        <w:rPr>
          <w:rFonts w:ascii="Arial" w:hAnsi="Arial" w:cs="Arial"/>
        </w:rPr>
        <w:t xml:space="preserve">he services to standards called for in the </w:t>
      </w:r>
      <w:r>
        <w:rPr>
          <w:rFonts w:ascii="Arial" w:hAnsi="Arial" w:cs="Arial"/>
          <w:u w:val="single"/>
        </w:rPr>
        <w:t>Alaska State Professional Land Surveyors (ASPLS) Standards of Practice</w:t>
      </w:r>
      <w:r>
        <w:rPr>
          <w:rFonts w:ascii="Arial" w:hAnsi="Arial" w:cs="Arial"/>
        </w:rPr>
        <w:t xml:space="preserve">, the </w:t>
      </w:r>
      <w:r>
        <w:rPr>
          <w:rFonts w:ascii="Arial" w:hAnsi="Arial" w:cs="Arial"/>
          <w:u w:val="single"/>
        </w:rPr>
        <w:t>California Geodetic Control Committee (CGCC) Standards for Band IV surveys</w:t>
      </w:r>
      <w:r>
        <w:rPr>
          <w:rFonts w:ascii="Arial" w:hAnsi="Arial" w:cs="Arial"/>
        </w:rPr>
        <w:t xml:space="preserve">, </w:t>
      </w:r>
      <w:r>
        <w:rPr>
          <w:rFonts w:ascii="Arial" w:hAnsi="Arial" w:cs="Arial"/>
          <w:u w:val="single"/>
        </w:rPr>
        <w:t>U.S. COE Manual EM-1110-1-10000 for Photogrammetric Mapping</w:t>
      </w:r>
      <w:r>
        <w:rPr>
          <w:rFonts w:ascii="Arial" w:hAnsi="Arial" w:cs="Arial"/>
        </w:rPr>
        <w:t xml:space="preserve">, </w:t>
      </w:r>
      <w:r>
        <w:rPr>
          <w:rFonts w:ascii="Arial" w:hAnsi="Arial" w:cs="Arial"/>
        </w:rPr>
        <w:t xml:space="preserve">or the </w:t>
      </w:r>
      <w:r>
        <w:rPr>
          <w:rFonts w:ascii="Arial" w:hAnsi="Arial" w:cs="Arial"/>
          <w:u w:val="single"/>
        </w:rPr>
        <w:t>DOT&amp;PF Construction Surveying Requirements</w:t>
      </w:r>
      <w:r>
        <w:rPr>
          <w:rFonts w:ascii="Arial" w:hAnsi="Arial" w:cs="Arial"/>
        </w:rPr>
        <w:t xml:space="preserve">, as appropriate to the services being performed.  California Geodetic Control Committee Standards can be found on the Web at: </w:t>
      </w:r>
      <w:hyperlink r:id="rId9" w:history="1">
        <w:r>
          <w:rPr>
            <w:rStyle w:val="Hyperlink"/>
            <w:rFonts w:ascii="Arial" w:hAnsi="Arial" w:cs="Arial"/>
          </w:rPr>
          <w:t>http://www.rbf.com/cgcc/</w:t>
        </w:r>
      </w:hyperlink>
      <w:r>
        <w:rPr>
          <w:rFonts w:ascii="Arial" w:hAnsi="Arial" w:cs="Arial"/>
        </w:rPr>
        <w:t>.  U.S. COE Ma</w:t>
      </w:r>
      <w:r>
        <w:rPr>
          <w:rFonts w:ascii="Arial" w:hAnsi="Arial" w:cs="Arial"/>
        </w:rPr>
        <w:t xml:space="preserve">nual EM-1110-1-10000 can be found on the Web at: </w:t>
      </w:r>
      <w:hyperlink r:id="rId10" w:history="1">
        <w:r>
          <w:rPr>
            <w:rStyle w:val="Hyperlink"/>
            <w:rFonts w:ascii="Arial" w:hAnsi="Arial" w:cs="Arial"/>
          </w:rPr>
          <w:t>http://www.usace.army.mil/</w:t>
        </w:r>
        <w:r>
          <w:rPr>
            <w:rStyle w:val="Hyperlink"/>
            <w:rFonts w:ascii="Arial" w:hAnsi="Arial" w:cs="Arial"/>
          </w:rPr>
          <w:t>u</w:t>
        </w:r>
        <w:r>
          <w:rPr>
            <w:rStyle w:val="Hyperlink"/>
            <w:rFonts w:ascii="Arial" w:hAnsi="Arial" w:cs="Arial"/>
          </w:rPr>
          <w:t>sace-docs/eng-manuals/em1110-1-1000/toc.htm</w:t>
        </w:r>
      </w:hyperlink>
      <w:r>
        <w:rPr>
          <w:rFonts w:ascii="Arial" w:hAnsi="Arial" w:cs="Arial"/>
        </w:rPr>
        <w:t>.</w:t>
      </w:r>
    </w:p>
    <w:p w:rsidR="00000000" w:rsidRDefault="00D13207">
      <w:pPr>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cs="Arial"/>
        </w:rPr>
      </w:pPr>
    </w:p>
    <w:p w:rsidR="00000000" w:rsidRDefault="00D13207">
      <w:pPr>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cs="Arial"/>
        </w:rPr>
      </w:pPr>
      <w:r>
        <w:rPr>
          <w:rFonts w:ascii="Arial" w:hAnsi="Arial" w:cs="Arial"/>
        </w:rPr>
        <w:t>All studies, reports and services shall be per</w:t>
      </w:r>
      <w:r>
        <w:rPr>
          <w:rFonts w:ascii="Arial" w:hAnsi="Arial" w:cs="Arial"/>
        </w:rPr>
        <w:t>formed in accordance with applicable codes, regulations and standards; professional practice procedures; and commonly recognized surveying and mapping methods. All documents including reports, computer printouts, half size Survey Control Diagrams or Sheets</w:t>
      </w:r>
      <w:r>
        <w:rPr>
          <w:rFonts w:ascii="Arial" w:hAnsi="Arial" w:cs="Arial"/>
        </w:rPr>
        <w:t xml:space="preserve"> shall be bound and indexed in a three-ring binder, with the job name listed on the spine and cover. No loose-leaf papers will be accepted.  The Contractor shall not begin surveying for design, surveying for right-of way, or right-of-way mapping without sp</w:t>
      </w:r>
      <w:r>
        <w:rPr>
          <w:rFonts w:ascii="Arial" w:hAnsi="Arial" w:cs="Arial"/>
        </w:rPr>
        <w:t xml:space="preserve">ecific NTP from the Contracting Agency.  </w:t>
      </w:r>
    </w:p>
    <w:p w:rsidR="00000000" w:rsidRDefault="00D13207">
      <w:pPr>
        <w:keepNext/>
        <w:widowControl/>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cs="Arial"/>
        </w:rPr>
      </w:pPr>
      <w:r>
        <w:rPr>
          <w:rFonts w:ascii="Arial" w:hAnsi="Arial" w:cs="Arial"/>
          <w:b/>
        </w:rPr>
        <w:lastRenderedPageBreak/>
        <w:t>B6.2.2</w:t>
      </w:r>
      <w:r>
        <w:rPr>
          <w:rFonts w:ascii="Arial" w:hAnsi="Arial" w:cs="Arial"/>
        </w:rPr>
        <w:tab/>
        <w:t xml:space="preserve">  The Contractor shall consider the location of the project as well as other environmental and site specific constraints when performing services for this project.</w:t>
      </w:r>
    </w:p>
    <w:p w:rsidR="00000000" w:rsidRDefault="00D13207">
      <w:pPr>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cs="Arial"/>
        </w:rPr>
      </w:pPr>
    </w:p>
    <w:p w:rsidR="00000000" w:rsidRDefault="00D13207">
      <w:pPr>
        <w:tabs>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cs="Arial"/>
        </w:rPr>
      </w:pPr>
      <w:proofErr w:type="gramStart"/>
      <w:r>
        <w:rPr>
          <w:rFonts w:ascii="Arial" w:hAnsi="Arial" w:cs="Arial"/>
          <w:b/>
        </w:rPr>
        <w:t>B6.2.3</w:t>
      </w:r>
      <w:r>
        <w:rPr>
          <w:rFonts w:ascii="Arial" w:hAnsi="Arial" w:cs="Arial"/>
          <w:b/>
        </w:rPr>
        <w:tab/>
        <w:t xml:space="preserve">  Registration.</w:t>
      </w:r>
      <w:proofErr w:type="gramEnd"/>
      <w:r>
        <w:rPr>
          <w:rFonts w:ascii="Arial" w:hAnsi="Arial" w:cs="Arial"/>
        </w:rPr>
        <w:t xml:space="preserve">  All survey service</w:t>
      </w:r>
      <w:r>
        <w:rPr>
          <w:rFonts w:ascii="Arial" w:hAnsi="Arial" w:cs="Arial"/>
        </w:rPr>
        <w:t>s shall be done by, or under, the direct supervision of a Professional Land Surveyor (PLS) holding current registration in the State of Alaska.  This Land Surveyor shall be an active, on-site field supervisor of the survey crew and shall be directly involv</w:t>
      </w:r>
      <w:r>
        <w:rPr>
          <w:rFonts w:ascii="Arial" w:hAnsi="Arial" w:cs="Arial"/>
        </w:rPr>
        <w:t>ed in the preparation of the Base Maps, Right-of-Way Maps, and Parcel Plats.  Field books, horizontal and vertical control summaries, survey control diagram, adjusted coordinates, TIN certification, survey control sheet(s), final centerline control, and al</w:t>
      </w:r>
      <w:r>
        <w:rPr>
          <w:rFonts w:ascii="Arial" w:hAnsi="Arial" w:cs="Arial"/>
        </w:rPr>
        <w:t>l final maps and plats shall be sealed, signed, and certified by the PLS responsible for the accuracy and completeness of the services.</w:t>
      </w:r>
    </w:p>
    <w:p w:rsidR="00000000" w:rsidRDefault="00D13207">
      <w:pPr>
        <w:tabs>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cs="Arial"/>
        </w:rPr>
      </w:pPr>
    </w:p>
    <w:p w:rsidR="00000000" w:rsidRDefault="00D13207">
      <w:pPr>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cs="Arial"/>
        </w:rPr>
      </w:pPr>
      <w:proofErr w:type="gramStart"/>
      <w:r>
        <w:rPr>
          <w:rFonts w:ascii="Arial" w:hAnsi="Arial" w:cs="Arial"/>
          <w:b/>
        </w:rPr>
        <w:t>B6.2.4  Field</w:t>
      </w:r>
      <w:proofErr w:type="gramEnd"/>
      <w:r>
        <w:rPr>
          <w:rFonts w:ascii="Arial" w:hAnsi="Arial" w:cs="Arial"/>
          <w:b/>
        </w:rPr>
        <w:t xml:space="preserve"> books</w:t>
      </w:r>
      <w:r>
        <w:rPr>
          <w:rFonts w:ascii="Arial" w:hAnsi="Arial" w:cs="Arial"/>
        </w:rPr>
        <w:t>.  The Contractor shall furnish hardbound field books or legible copies thereof of field-recorded su</w:t>
      </w:r>
      <w:r>
        <w:rPr>
          <w:rFonts w:ascii="Arial" w:hAnsi="Arial" w:cs="Arial"/>
        </w:rPr>
        <w:t xml:space="preserve">rvey information and related calculations.  The books shall become the property of the Contracting Agency after the survey information has been entered and the contract completed.  Each book shall be labeled with the project name and an appropriate title, </w:t>
      </w:r>
      <w:r>
        <w:rPr>
          <w:rFonts w:ascii="Arial" w:hAnsi="Arial" w:cs="Arial"/>
        </w:rPr>
        <w:t xml:space="preserve">e.g. Horizontal Control, Vertical Control, etc., and shall have an index and comments page.  The index page shall reference the contents by page number.  </w:t>
      </w:r>
    </w:p>
    <w:p w:rsidR="00000000" w:rsidRDefault="00D13207">
      <w:pPr>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cs="Arial"/>
        </w:rPr>
      </w:pPr>
    </w:p>
    <w:p w:rsidR="00000000" w:rsidRDefault="00D13207">
      <w:pPr>
        <w:tabs>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cs="Arial"/>
        </w:rPr>
      </w:pPr>
      <w:proofErr w:type="gramStart"/>
      <w:r>
        <w:rPr>
          <w:rFonts w:ascii="Arial" w:hAnsi="Arial" w:cs="Arial"/>
          <w:b/>
        </w:rPr>
        <w:t xml:space="preserve">B6.2.4.1  </w:t>
      </w:r>
      <w:r>
        <w:rPr>
          <w:rFonts w:ascii="Arial" w:hAnsi="Arial" w:cs="Arial"/>
        </w:rPr>
        <w:t>Field</w:t>
      </w:r>
      <w:proofErr w:type="gramEnd"/>
      <w:r>
        <w:rPr>
          <w:rFonts w:ascii="Arial" w:hAnsi="Arial" w:cs="Arial"/>
        </w:rPr>
        <w:t xml:space="preserve"> notes shall be kept in a neat and orderly fashion.  All pages shall be consecutively</w:t>
      </w:r>
      <w:r>
        <w:rPr>
          <w:rFonts w:ascii="Arial" w:hAnsi="Arial" w:cs="Arial"/>
        </w:rPr>
        <w:t xml:space="preserve"> numbered, showing date, weather, and crew names.  All abbreviations used shall be described on the comments page.  Sketches are to be used frequently and shall be detailed enough to assist in following the progression of the services.  Notes and sketches </w:t>
      </w:r>
      <w:r>
        <w:rPr>
          <w:rFonts w:ascii="Arial" w:hAnsi="Arial" w:cs="Arial"/>
        </w:rPr>
        <w:t>shall be adequately detailed to convey their intent to a person who is not familiar with the project.</w:t>
      </w:r>
    </w:p>
    <w:p w:rsidR="00000000" w:rsidRDefault="00D13207">
      <w:pPr>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cs="Arial"/>
          <w:b/>
        </w:rPr>
      </w:pPr>
    </w:p>
    <w:p w:rsidR="00000000" w:rsidRDefault="00D13207">
      <w:pPr>
        <w:tabs>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cs="Arial"/>
          <w:b/>
        </w:rPr>
      </w:pPr>
      <w:proofErr w:type="gramStart"/>
      <w:r>
        <w:rPr>
          <w:rFonts w:ascii="Arial" w:hAnsi="Arial" w:cs="Arial"/>
          <w:b/>
        </w:rPr>
        <w:t>B6.2.4.2</w:t>
      </w:r>
      <w:r>
        <w:rPr>
          <w:rFonts w:ascii="Arial" w:hAnsi="Arial" w:cs="Arial"/>
        </w:rPr>
        <w:t xml:space="preserve">  Descriptions</w:t>
      </w:r>
      <w:proofErr w:type="gramEnd"/>
      <w:r>
        <w:rPr>
          <w:rFonts w:ascii="Arial" w:hAnsi="Arial" w:cs="Arial"/>
        </w:rPr>
        <w:t xml:space="preserve"> of all monuments or other points, recovered or set, are to include the data stamped on the monument and the condition of the monum</w:t>
      </w:r>
      <w:r>
        <w:rPr>
          <w:rFonts w:ascii="Arial" w:hAnsi="Arial" w:cs="Arial"/>
        </w:rPr>
        <w:t>ent.  The Contractor shall take two digital photos of each point found or set, the first, a close up of the cap, and the second, a general location picture, with some sort of reference like a tripod over the point. Name the photo file according to the poin</w:t>
      </w:r>
      <w:r>
        <w:rPr>
          <w:rFonts w:ascii="Arial" w:hAnsi="Arial" w:cs="Arial"/>
        </w:rPr>
        <w:t>t number on the Survey Control Diagram (SCD) or by an identifier that is on the cap. Example: GPS point 551 on the SCD, “VAN DUSEN,” would be 551.jpg or VAN DUSEN.jpg.  A list of all corners searched for, but not recovered shall be included in the field no</w:t>
      </w:r>
      <w:r>
        <w:rPr>
          <w:rFonts w:ascii="Arial" w:hAnsi="Arial" w:cs="Arial"/>
        </w:rPr>
        <w:t xml:space="preserve">tes. The </w:t>
      </w:r>
      <w:r>
        <w:rPr>
          <w:rFonts w:ascii="Arial" w:hAnsi="Arial" w:cs="Arial"/>
          <w:u w:val="single"/>
        </w:rPr>
        <w:t>DOT&amp;PF Construction Surveying Requirements</w:t>
      </w:r>
      <w:r>
        <w:rPr>
          <w:rFonts w:ascii="Arial" w:hAnsi="Arial" w:cs="Arial"/>
        </w:rPr>
        <w:t xml:space="preserve"> details the general note-keeping procedures.</w:t>
      </w:r>
    </w:p>
    <w:p w:rsidR="00000000" w:rsidRDefault="00D13207">
      <w:pPr>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cs="Arial"/>
          <w:b/>
        </w:rPr>
      </w:pPr>
    </w:p>
    <w:p w:rsidR="00000000" w:rsidRDefault="00D13207">
      <w:pPr>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cs="Arial"/>
        </w:rPr>
      </w:pPr>
      <w:r>
        <w:rPr>
          <w:rFonts w:ascii="Arial" w:hAnsi="Arial" w:cs="Arial"/>
          <w:b/>
        </w:rPr>
        <w:t>B6.2.5</w:t>
      </w:r>
      <w:r>
        <w:rPr>
          <w:rFonts w:ascii="Arial" w:hAnsi="Arial" w:cs="Arial"/>
        </w:rPr>
        <w:tab/>
        <w:t xml:space="preserve">  U.S. Customary System of Measurement (foot units) shall be used throughout development of the project.  Any metric conversions required shall be base</w:t>
      </w:r>
      <w:r>
        <w:rPr>
          <w:rFonts w:ascii="Arial" w:hAnsi="Arial" w:cs="Arial"/>
        </w:rPr>
        <w:t xml:space="preserve">d upon the U.S. Survey Foot (3937 feet = 1200 meters exactly). </w:t>
      </w:r>
    </w:p>
    <w:p w:rsidR="00000000" w:rsidRDefault="00D13207">
      <w:pPr>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cs="Arial"/>
        </w:rPr>
      </w:pPr>
    </w:p>
    <w:p w:rsidR="00000000" w:rsidRDefault="00D13207">
      <w:pPr>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cs="Arial"/>
        </w:rPr>
      </w:pPr>
      <w:r>
        <w:rPr>
          <w:rFonts w:ascii="Arial" w:hAnsi="Arial" w:cs="Arial"/>
          <w:b/>
        </w:rPr>
        <w:t>B6.2.6</w:t>
      </w:r>
      <w:r>
        <w:rPr>
          <w:rFonts w:ascii="Arial" w:hAnsi="Arial" w:cs="Arial"/>
          <w:b/>
        </w:rPr>
        <w:tab/>
        <w:t xml:space="preserve">  Drawings, Plats, and Maps </w:t>
      </w:r>
      <w:r>
        <w:rPr>
          <w:rFonts w:ascii="Arial" w:hAnsi="Arial" w:cs="Arial"/>
        </w:rPr>
        <w:t>shall be prepared in electronic format as specified by the Contracting Agency (currently AutoCAD 2004 compatible format).</w:t>
      </w:r>
    </w:p>
    <w:p w:rsidR="00000000" w:rsidRDefault="00D13207">
      <w:pPr>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cs="Arial"/>
        </w:rPr>
      </w:pPr>
    </w:p>
    <w:p w:rsidR="00000000" w:rsidRDefault="00D13207">
      <w:pPr>
        <w:tabs>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cs="Arial"/>
        </w:rPr>
      </w:pPr>
      <w:proofErr w:type="gramStart"/>
      <w:r>
        <w:rPr>
          <w:rFonts w:ascii="Arial" w:hAnsi="Arial" w:cs="Arial"/>
          <w:b/>
        </w:rPr>
        <w:t>B6.2.6.1</w:t>
      </w:r>
      <w:r>
        <w:rPr>
          <w:rFonts w:ascii="Arial" w:hAnsi="Arial" w:cs="Arial"/>
        </w:rPr>
        <w:t xml:space="preserve">  Unless</w:t>
      </w:r>
      <w:proofErr w:type="gramEnd"/>
      <w:r>
        <w:rPr>
          <w:rFonts w:ascii="Arial" w:hAnsi="Arial" w:cs="Arial"/>
        </w:rPr>
        <w:t xml:space="preserve"> otherwise stated</w:t>
      </w:r>
      <w:r>
        <w:rPr>
          <w:rFonts w:ascii="Arial" w:hAnsi="Arial" w:cs="Arial"/>
        </w:rPr>
        <w:t>, the format and standards for all drawings will be according to the most current Contracting Agency Central Region Design Drafting Manual (currently dated February 2004) which is available upon request or via the ROW Engineering FTP site.  The Contracting</w:t>
      </w:r>
      <w:r>
        <w:rPr>
          <w:rFonts w:ascii="Arial" w:hAnsi="Arial" w:cs="Arial"/>
        </w:rPr>
        <w:t xml:space="preserve"> Agency will specify the plotted scale.</w:t>
      </w:r>
    </w:p>
    <w:p w:rsidR="00000000" w:rsidRDefault="00D13207">
      <w:pPr>
        <w:tabs>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cs="Arial"/>
          <w:b/>
        </w:rPr>
      </w:pPr>
    </w:p>
    <w:p w:rsidR="00000000" w:rsidRDefault="00D13207">
      <w:pPr>
        <w:tabs>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cs="Arial"/>
        </w:rPr>
      </w:pPr>
      <w:proofErr w:type="gramStart"/>
      <w:r>
        <w:rPr>
          <w:rFonts w:ascii="Arial" w:hAnsi="Arial" w:cs="Arial"/>
          <w:b/>
        </w:rPr>
        <w:t>B6.2.6.2</w:t>
      </w:r>
      <w:r>
        <w:rPr>
          <w:rFonts w:ascii="Arial" w:hAnsi="Arial" w:cs="Arial"/>
        </w:rPr>
        <w:t xml:space="preserve">  Drawings</w:t>
      </w:r>
      <w:proofErr w:type="gramEnd"/>
      <w:r>
        <w:rPr>
          <w:rFonts w:ascii="Arial" w:hAnsi="Arial" w:cs="Arial"/>
        </w:rPr>
        <w:t xml:space="preserve"> shall be produced and provided in English (foot units) format.  Distances will be shown in horizontal ground foot units.  Areas shall be annotated with “Ac.” for acres, and “sq. ft." for square fe</w:t>
      </w:r>
      <w:r>
        <w:rPr>
          <w:rFonts w:ascii="Arial" w:hAnsi="Arial" w:cs="Arial"/>
        </w:rPr>
        <w:t xml:space="preserve">et.  Metric units shall not be shown on drawings </w:t>
      </w:r>
      <w:r>
        <w:rPr>
          <w:rFonts w:ascii="Arial" w:hAnsi="Arial" w:cs="Arial"/>
        </w:rPr>
        <w:lastRenderedPageBreak/>
        <w:t>developed for design work, unless requested by the Contracting Agency.</w:t>
      </w:r>
    </w:p>
    <w:p w:rsidR="00000000" w:rsidRDefault="00D13207">
      <w:pPr>
        <w:tabs>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cs="Arial"/>
          <w:b/>
        </w:rPr>
      </w:pPr>
    </w:p>
    <w:p w:rsidR="00000000" w:rsidRDefault="00D13207">
      <w:pPr>
        <w:tabs>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cs="Arial"/>
        </w:rPr>
      </w:pPr>
      <w:proofErr w:type="gramStart"/>
      <w:r>
        <w:rPr>
          <w:rFonts w:ascii="Arial" w:hAnsi="Arial" w:cs="Arial"/>
          <w:b/>
        </w:rPr>
        <w:t xml:space="preserve">B6.2.6.3  </w:t>
      </w:r>
      <w:r>
        <w:rPr>
          <w:rFonts w:ascii="Arial" w:hAnsi="Arial" w:cs="Arial"/>
        </w:rPr>
        <w:t>All</w:t>
      </w:r>
      <w:proofErr w:type="gramEnd"/>
      <w:r>
        <w:rPr>
          <w:rFonts w:ascii="Arial" w:hAnsi="Arial" w:cs="Arial"/>
        </w:rPr>
        <w:t xml:space="preserve"> linework and lettering must be of professional quality and all line widths and lettering sizes must be of such size that </w:t>
      </w:r>
      <w:r>
        <w:rPr>
          <w:rFonts w:ascii="Arial" w:hAnsi="Arial" w:cs="Arial"/>
        </w:rPr>
        <w:t>all information can be clearly shown without overlap or confusion.  All lettering must be a minimum size of 0.1 inch at a full scale plot.  Lettering and linework must be in the appropriate black drafting ink.  AutoCAD style names and fonts shall follow th</w:t>
      </w:r>
      <w:r>
        <w:rPr>
          <w:rFonts w:ascii="Arial" w:hAnsi="Arial" w:cs="Arial"/>
        </w:rPr>
        <w:t>e Contracting Agency’s specified standards.  See the current Design Drafting Manual (B6.2.6.1)</w:t>
      </w:r>
    </w:p>
    <w:p w:rsidR="00000000" w:rsidRDefault="00D13207">
      <w:pPr>
        <w:tabs>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cs="Arial"/>
        </w:rPr>
      </w:pPr>
    </w:p>
    <w:p w:rsidR="00000000" w:rsidRDefault="00D13207">
      <w:pPr>
        <w:tabs>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cs="Arial"/>
        </w:rPr>
      </w:pPr>
      <w:proofErr w:type="gramStart"/>
      <w:r>
        <w:rPr>
          <w:rFonts w:ascii="Arial" w:hAnsi="Arial" w:cs="Arial"/>
          <w:b/>
        </w:rPr>
        <w:t xml:space="preserve">B6.2.6.4  </w:t>
      </w:r>
      <w:r>
        <w:rPr>
          <w:rFonts w:ascii="Arial" w:hAnsi="Arial" w:cs="Arial"/>
          <w:bCs/>
        </w:rPr>
        <w:t>Do</w:t>
      </w:r>
      <w:proofErr w:type="gramEnd"/>
      <w:r>
        <w:rPr>
          <w:rFonts w:ascii="Arial" w:hAnsi="Arial" w:cs="Arial"/>
          <w:bCs/>
        </w:rPr>
        <w:t xml:space="preserve"> not </w:t>
      </w:r>
      <w:r>
        <w:rPr>
          <w:rFonts w:ascii="Arial" w:hAnsi="Arial" w:cs="Arial"/>
        </w:rPr>
        <w:t>break lines at text.  Instead, mask the linework using color 155 solids under the text.  Place the solids on the same layer as the text that th</w:t>
      </w:r>
      <w:r>
        <w:rPr>
          <w:rFonts w:ascii="Arial" w:hAnsi="Arial" w:cs="Arial"/>
        </w:rPr>
        <w:t>e solid lies under.  Do not use AutoCAD’s Express Tools “</w:t>
      </w:r>
      <w:proofErr w:type="spellStart"/>
      <w:r>
        <w:rPr>
          <w:rFonts w:ascii="Arial" w:hAnsi="Arial" w:cs="Arial"/>
        </w:rPr>
        <w:t>textmask</w:t>
      </w:r>
      <w:proofErr w:type="spellEnd"/>
      <w:r>
        <w:rPr>
          <w:rFonts w:ascii="Arial" w:hAnsi="Arial" w:cs="Arial"/>
        </w:rPr>
        <w:t>.”</w:t>
      </w:r>
    </w:p>
    <w:p w:rsidR="00000000" w:rsidRDefault="00D13207">
      <w:pPr>
        <w:tabs>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cs="Arial"/>
          <w:b/>
        </w:rPr>
      </w:pPr>
    </w:p>
    <w:p w:rsidR="00000000" w:rsidRDefault="00D13207">
      <w:pPr>
        <w:tabs>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cs="Arial"/>
          <w:b/>
        </w:rPr>
      </w:pPr>
      <w:r>
        <w:rPr>
          <w:rFonts w:ascii="Arial" w:hAnsi="Arial" w:cs="Arial"/>
          <w:b/>
        </w:rPr>
        <w:t xml:space="preserve">B6.2.6.5  </w:t>
      </w:r>
      <w:r>
        <w:rPr>
          <w:rFonts w:ascii="Arial" w:hAnsi="Arial" w:cs="Arial"/>
        </w:rPr>
        <w:t>Drawings shall be accurate models of the data shown, e.g.; a line labeled N 10°00'00" E 104.35’ shall be electronically drawn exactly as labeled, a line that is shown to termina</w:t>
      </w:r>
      <w:r>
        <w:rPr>
          <w:rFonts w:ascii="Arial" w:hAnsi="Arial" w:cs="Arial"/>
        </w:rPr>
        <w:t>te at a monument symbol shall be electronically drawn with no distance between the endpoint of the line and the center of the symbol, etc.</w:t>
      </w:r>
    </w:p>
    <w:p w:rsidR="00000000" w:rsidRDefault="00D13207">
      <w:pPr>
        <w:tabs>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cs="Arial"/>
        </w:rPr>
      </w:pPr>
    </w:p>
    <w:p w:rsidR="00000000" w:rsidRDefault="00D13207">
      <w:pPr>
        <w:tabs>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cs="Arial"/>
          <w:bCs/>
        </w:rPr>
      </w:pPr>
      <w:proofErr w:type="gramStart"/>
      <w:r>
        <w:rPr>
          <w:rFonts w:ascii="Arial" w:hAnsi="Arial" w:cs="Arial"/>
          <w:b/>
        </w:rPr>
        <w:t>B6.2.6.6  CAD</w:t>
      </w:r>
      <w:proofErr w:type="gramEnd"/>
      <w:r>
        <w:rPr>
          <w:rFonts w:ascii="Arial" w:hAnsi="Arial" w:cs="Arial"/>
          <w:b/>
        </w:rPr>
        <w:t xml:space="preserve"> Drawing: </w:t>
      </w:r>
      <w:r>
        <w:rPr>
          <w:rFonts w:ascii="Arial" w:hAnsi="Arial" w:cs="Arial"/>
          <w:bCs/>
        </w:rPr>
        <w:t>Work within Model Space shall be color by layer.  Purge the drawing before submitting it.  Zo</w:t>
      </w:r>
      <w:r>
        <w:rPr>
          <w:rFonts w:ascii="Arial" w:hAnsi="Arial" w:cs="Arial"/>
          <w:bCs/>
        </w:rPr>
        <w:t>om to extents and remove any extraneous features.  Remove all empty layers.  Check to ensure that all symbols are the same scale, which should be the plotted scale of the drawing. Include a</w:t>
      </w:r>
      <w:r>
        <w:rPr>
          <w:rFonts w:ascii="Arial" w:hAnsi="Arial" w:cs="Arial"/>
        </w:rPr>
        <w:t xml:space="preserve"> standard DOT&amp;PF north arrow, a legend depicting symbols used, a fo</w:t>
      </w:r>
      <w:r>
        <w:rPr>
          <w:rFonts w:ascii="Arial" w:hAnsi="Arial" w:cs="Arial"/>
        </w:rPr>
        <w:t>ot unit bar scale, the drawing file name, date of last edit, and Contracting Agency standard border on each sheet within the drawing.</w:t>
      </w:r>
      <w:r>
        <w:rPr>
          <w:rFonts w:ascii="Arial" w:hAnsi="Arial" w:cs="Arial"/>
          <w:b/>
        </w:rPr>
        <w:t xml:space="preserve">  </w:t>
      </w:r>
      <w:r>
        <w:rPr>
          <w:rFonts w:ascii="Arial" w:hAnsi="Arial" w:cs="Arial"/>
          <w:bCs/>
        </w:rPr>
        <w:t>Visit our FTP site for an updated English DOT&amp;PF border.</w:t>
      </w:r>
    </w:p>
    <w:p w:rsidR="00000000" w:rsidRDefault="00D13207">
      <w:pPr>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cs="Arial"/>
          <w:b/>
        </w:rPr>
      </w:pPr>
    </w:p>
    <w:p w:rsidR="00000000" w:rsidRDefault="00D13207">
      <w:pPr>
        <w:tabs>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cs="Arial"/>
        </w:rPr>
      </w:pPr>
      <w:proofErr w:type="gramStart"/>
      <w:r>
        <w:rPr>
          <w:rFonts w:ascii="Arial" w:hAnsi="Arial" w:cs="Arial"/>
          <w:b/>
        </w:rPr>
        <w:t xml:space="preserve">B6.2.6.7  </w:t>
      </w:r>
      <w:r>
        <w:rPr>
          <w:rFonts w:ascii="Arial" w:hAnsi="Arial" w:cs="Arial"/>
          <w:bCs/>
        </w:rPr>
        <w:t>Submit</w:t>
      </w:r>
      <w:proofErr w:type="gramEnd"/>
      <w:r>
        <w:rPr>
          <w:rFonts w:ascii="Arial" w:hAnsi="Arial" w:cs="Arial"/>
          <w:b/>
        </w:rPr>
        <w:t xml:space="preserve"> </w:t>
      </w:r>
      <w:r>
        <w:rPr>
          <w:rFonts w:ascii="Arial" w:hAnsi="Arial" w:cs="Arial"/>
        </w:rPr>
        <w:t>Plans, Maps, and Plats electronically and with</w:t>
      </w:r>
      <w:r>
        <w:rPr>
          <w:rFonts w:ascii="Arial" w:hAnsi="Arial" w:cs="Arial"/>
        </w:rPr>
        <w:t xml:space="preserve"> solid black ink on 22” x 34” original vellum or mylar.  </w:t>
      </w:r>
      <w:r>
        <w:rPr>
          <w:rFonts w:ascii="Arial" w:hAnsi="Arial" w:cs="Arial"/>
          <w:b/>
        </w:rPr>
        <w:t xml:space="preserve">Final drawings </w:t>
      </w:r>
      <w:r>
        <w:rPr>
          <w:rFonts w:ascii="Arial" w:hAnsi="Arial" w:cs="Arial"/>
        </w:rPr>
        <w:t xml:space="preserve">shall be on </w:t>
      </w:r>
      <w:proofErr w:type="gramStart"/>
      <w:r>
        <w:rPr>
          <w:rFonts w:ascii="Arial" w:hAnsi="Arial" w:cs="Arial"/>
        </w:rPr>
        <w:t>mylar</w:t>
      </w:r>
      <w:proofErr w:type="gramEnd"/>
      <w:r>
        <w:rPr>
          <w:rFonts w:ascii="Arial" w:hAnsi="Arial" w:cs="Arial"/>
        </w:rPr>
        <w:t xml:space="preserve"> unless another medium is specifically called for in the Contract.  Plot all final drawings so that the ink is on the front surface of the </w:t>
      </w:r>
      <w:proofErr w:type="gramStart"/>
      <w:r>
        <w:rPr>
          <w:rFonts w:ascii="Arial" w:hAnsi="Arial" w:cs="Arial"/>
        </w:rPr>
        <w:t>mylar</w:t>
      </w:r>
      <w:proofErr w:type="gramEnd"/>
      <w:r>
        <w:rPr>
          <w:rFonts w:ascii="Arial" w:hAnsi="Arial" w:cs="Arial"/>
        </w:rPr>
        <w:t>.  Do not use Kroy lett</w:t>
      </w:r>
      <w:r>
        <w:rPr>
          <w:rFonts w:ascii="Arial" w:hAnsi="Arial" w:cs="Arial"/>
        </w:rPr>
        <w:t>ering or "sticky back" applications.</w:t>
      </w:r>
    </w:p>
    <w:p w:rsidR="00000000" w:rsidRDefault="00D13207">
      <w:pPr>
        <w:tabs>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cs="Arial"/>
        </w:rPr>
      </w:pPr>
    </w:p>
    <w:p w:rsidR="00000000" w:rsidRDefault="00D13207">
      <w:pPr>
        <w:tabs>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cs="Arial"/>
        </w:rPr>
      </w:pPr>
      <w:proofErr w:type="gramStart"/>
      <w:r>
        <w:rPr>
          <w:rFonts w:ascii="Arial" w:hAnsi="Arial" w:cs="Arial"/>
          <w:b/>
        </w:rPr>
        <w:t>B6.2.6.</w:t>
      </w:r>
      <w:r>
        <w:rPr>
          <w:rFonts w:ascii="Arial" w:hAnsi="Arial" w:cs="Arial"/>
          <w:b/>
          <w:bCs/>
        </w:rPr>
        <w:t>8  Drawings</w:t>
      </w:r>
      <w:proofErr w:type="gramEnd"/>
      <w:r>
        <w:rPr>
          <w:rFonts w:ascii="Arial" w:hAnsi="Arial" w:cs="Arial"/>
        </w:rPr>
        <w:t xml:space="preserve"> not meeting these standards will be rejected.  Submit all drawing files electronically to the Contracting Agency’s Survey Manager upon completion for review.  The Contractor shall perform an internal</w:t>
      </w:r>
      <w:r>
        <w:rPr>
          <w:rFonts w:ascii="Arial" w:hAnsi="Arial" w:cs="Arial"/>
        </w:rPr>
        <w:t xml:space="preserve"> review of these products before delivery to verify that Department standards have been followed.</w:t>
      </w:r>
    </w:p>
    <w:p w:rsidR="00000000" w:rsidRDefault="00D13207">
      <w:pPr>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cs="Arial"/>
        </w:rPr>
      </w:pPr>
    </w:p>
    <w:p w:rsidR="00000000" w:rsidRDefault="00D13207">
      <w:pPr>
        <w:jc w:val="both"/>
        <w:rPr>
          <w:rFonts w:ascii="Arial" w:hAnsi="Arial" w:cs="Arial"/>
        </w:rPr>
      </w:pPr>
      <w:proofErr w:type="gramStart"/>
      <w:r>
        <w:rPr>
          <w:rFonts w:ascii="Arial" w:hAnsi="Arial" w:cs="Arial"/>
          <w:b/>
        </w:rPr>
        <w:t>B6.2.7  TINs</w:t>
      </w:r>
      <w:proofErr w:type="gramEnd"/>
      <w:r>
        <w:rPr>
          <w:rFonts w:ascii="Arial" w:hAnsi="Arial" w:cs="Arial"/>
          <w:b/>
        </w:rPr>
        <w:t xml:space="preserve">.  </w:t>
      </w:r>
      <w:r>
        <w:rPr>
          <w:rFonts w:ascii="Arial" w:hAnsi="Arial" w:cs="Arial"/>
        </w:rPr>
        <w:t xml:space="preserve">The format for TINs is Land Development Desktop’s TIN format with fault lines as 3D </w:t>
      </w:r>
      <w:proofErr w:type="spellStart"/>
      <w:r>
        <w:rPr>
          <w:rFonts w:ascii="Arial" w:hAnsi="Arial" w:cs="Arial"/>
        </w:rPr>
        <w:t>polylines</w:t>
      </w:r>
      <w:proofErr w:type="spellEnd"/>
      <w:r>
        <w:rPr>
          <w:rFonts w:ascii="Arial" w:hAnsi="Arial" w:cs="Arial"/>
        </w:rPr>
        <w:t xml:space="preserve"> and the boundary as a </w:t>
      </w:r>
      <w:proofErr w:type="spellStart"/>
      <w:r>
        <w:rPr>
          <w:rFonts w:ascii="Arial" w:hAnsi="Arial" w:cs="Arial"/>
        </w:rPr>
        <w:t>polyline</w:t>
      </w:r>
      <w:proofErr w:type="spellEnd"/>
      <w:r>
        <w:rPr>
          <w:rFonts w:ascii="Arial" w:hAnsi="Arial" w:cs="Arial"/>
        </w:rPr>
        <w:t xml:space="preserve"> at elevation zero</w:t>
      </w:r>
      <w:r>
        <w:rPr>
          <w:rFonts w:ascii="Arial" w:hAnsi="Arial" w:cs="Arial"/>
        </w:rPr>
        <w:t xml:space="preserve">.  An AutoCAD drawing or DXF file with the TIN as 3-D faces is an acceptable alternative; include the TIN boundary as a closed </w:t>
      </w:r>
      <w:proofErr w:type="spellStart"/>
      <w:r>
        <w:rPr>
          <w:rFonts w:ascii="Arial" w:hAnsi="Arial" w:cs="Arial"/>
        </w:rPr>
        <w:t>polyline</w:t>
      </w:r>
      <w:proofErr w:type="spellEnd"/>
      <w:r>
        <w:rPr>
          <w:rFonts w:ascii="Arial" w:hAnsi="Arial" w:cs="Arial"/>
        </w:rPr>
        <w:t xml:space="preserve"> at elevation zero, and the fault lines as 3D </w:t>
      </w:r>
      <w:proofErr w:type="spellStart"/>
      <w:r>
        <w:rPr>
          <w:rFonts w:ascii="Arial" w:hAnsi="Arial" w:cs="Arial"/>
        </w:rPr>
        <w:t>polylines</w:t>
      </w:r>
      <w:proofErr w:type="spellEnd"/>
      <w:r>
        <w:rPr>
          <w:rFonts w:ascii="Arial" w:hAnsi="Arial" w:cs="Arial"/>
        </w:rPr>
        <w:t>.  Check all TINs produced ground based survey methods and by fiel</w:t>
      </w:r>
      <w:r>
        <w:rPr>
          <w:rFonts w:ascii="Arial" w:hAnsi="Arial" w:cs="Arial"/>
        </w:rPr>
        <w:t>d inspection of contours generated by the TIN.</w:t>
      </w:r>
    </w:p>
    <w:p w:rsidR="00000000" w:rsidRDefault="00D13207">
      <w:pPr>
        <w:jc w:val="both"/>
        <w:rPr>
          <w:rFonts w:ascii="Arial" w:hAnsi="Arial" w:cs="Arial"/>
        </w:rPr>
      </w:pPr>
    </w:p>
    <w:p w:rsidR="00000000" w:rsidRDefault="00D13207">
      <w:pPr>
        <w:widowControl/>
        <w:jc w:val="both"/>
        <w:rPr>
          <w:rFonts w:ascii="Arial" w:hAnsi="Arial" w:cs="Arial"/>
        </w:rPr>
      </w:pPr>
      <w:r>
        <w:rPr>
          <w:rFonts w:ascii="Arial" w:hAnsi="Arial" w:cs="Arial"/>
        </w:rPr>
        <w:t>Submit a TIN certificate signed and sealed by the responsible PLS.  The certificate shall contain the following:  1) the methods used to gather data for production of the TIN(s), 2) the accuracy of the TIN(s)</w:t>
      </w:r>
      <w:r>
        <w:rPr>
          <w:rFonts w:ascii="Arial" w:hAnsi="Arial" w:cs="Arial"/>
        </w:rPr>
        <w:t>, and 3) the checks used to substantiate the accuracy of the TIN(s). All ground based TIN(s) shall be field checked before final submittal, and this shall be stated on the TIN(s) certificate.  All aerial TIN(s) shall be checked by a Registered Land Surveyo</w:t>
      </w:r>
      <w:r>
        <w:rPr>
          <w:rFonts w:ascii="Arial" w:hAnsi="Arial" w:cs="Arial"/>
        </w:rPr>
        <w:t xml:space="preserve">r not associated with the production of the TIN(s) using withheld Topographic points randomly collected throughout the TIN(s) area.  A minimum of 50 points shall be collected.  Provide a spreadsheet showing the elevation </w:t>
      </w:r>
      <w:r>
        <w:rPr>
          <w:rFonts w:ascii="Arial" w:hAnsi="Arial" w:cs="Arial"/>
        </w:rPr>
        <w:lastRenderedPageBreak/>
        <w:t>differences from the TIN(s).  A sam</w:t>
      </w:r>
      <w:r>
        <w:rPr>
          <w:rFonts w:ascii="Arial" w:hAnsi="Arial" w:cs="Arial"/>
        </w:rPr>
        <w:t>ple certification of TIN is available from the Contracting Agency’s Survey Section.</w:t>
      </w:r>
    </w:p>
    <w:p w:rsidR="00000000" w:rsidRDefault="00D13207">
      <w:pPr>
        <w:pStyle w:val="PlainText"/>
        <w:rPr>
          <w:rFonts w:ascii="Arial" w:hAnsi="Arial" w:cs="Arial"/>
          <w:b/>
          <w:sz w:val="24"/>
        </w:rPr>
      </w:pPr>
    </w:p>
    <w:p w:rsidR="00000000" w:rsidRDefault="00D13207">
      <w:pPr>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cs="Arial"/>
        </w:rPr>
      </w:pPr>
      <w:r>
        <w:rPr>
          <w:rFonts w:ascii="Arial" w:hAnsi="Arial" w:cs="Arial"/>
          <w:b/>
        </w:rPr>
        <w:t>B6.2.8</w:t>
      </w:r>
      <w:r>
        <w:rPr>
          <w:rFonts w:ascii="Arial" w:hAnsi="Arial" w:cs="Arial"/>
          <w:b/>
        </w:rPr>
        <w:tab/>
        <w:t xml:space="preserve">  Coordinate Files</w:t>
      </w:r>
      <w:r>
        <w:rPr>
          <w:rFonts w:ascii="Arial" w:hAnsi="Arial" w:cs="Arial"/>
        </w:rPr>
        <w:t xml:space="preserve"> shall be comma-delimited ASCII text files. Data shall be in the sequence Point Number, N, E, Z, and Description.  Coordinates shall be given to e</w:t>
      </w:r>
      <w:r>
        <w:rPr>
          <w:rFonts w:ascii="Arial" w:hAnsi="Arial" w:cs="Arial"/>
        </w:rPr>
        <w:t>ight decimals for the Northings and Eastings, and three decimals for elevations.  Points of unknown elevation shall have a placeholder of -9999 in the Z position.  Descriptors shall be no longer than 30 characters and shall not contain commas, question mar</w:t>
      </w:r>
      <w:r>
        <w:rPr>
          <w:rFonts w:ascii="Arial" w:hAnsi="Arial" w:cs="Arial"/>
        </w:rPr>
        <w:t>ks (?), or asterisks (*).  Descriptors are to be case sensitive, e.g.: Rebar5 shall not equal REBAR5.</w:t>
      </w:r>
    </w:p>
    <w:p w:rsidR="00000000" w:rsidRDefault="00D13207">
      <w:pPr>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cs="Arial"/>
        </w:rPr>
      </w:pPr>
    </w:p>
    <w:p w:rsidR="00000000" w:rsidRDefault="00D13207">
      <w:pPr>
        <w:keepNext/>
        <w:tabs>
          <w:tab w:val="left" w:pos="-1080"/>
          <w:tab w:val="left" w:pos="-720"/>
          <w:tab w:val="left" w:pos="-360"/>
          <w:tab w:val="left" w:pos="0"/>
          <w:tab w:val="left" w:pos="450"/>
          <w:tab w:val="left" w:pos="1440"/>
          <w:tab w:val="left" w:pos="1800"/>
          <w:tab w:val="left" w:pos="2520"/>
          <w:tab w:val="left" w:pos="2901"/>
          <w:tab w:val="left" w:pos="3240"/>
          <w:tab w:val="left" w:pos="3682"/>
          <w:tab w:val="left" w:pos="3960"/>
          <w:tab w:val="left" w:pos="4352"/>
          <w:tab w:val="left" w:pos="4680"/>
          <w:tab w:val="left" w:pos="5133"/>
          <w:tab w:val="left" w:pos="5400"/>
          <w:tab w:val="left" w:pos="5803"/>
          <w:tab w:val="left" w:pos="6120"/>
        </w:tabs>
        <w:jc w:val="both"/>
        <w:rPr>
          <w:rFonts w:ascii="Arial" w:hAnsi="Arial" w:cs="Arial"/>
        </w:rPr>
      </w:pPr>
      <w:proofErr w:type="gramStart"/>
      <w:r>
        <w:rPr>
          <w:rFonts w:ascii="Arial" w:hAnsi="Arial" w:cs="Arial"/>
          <w:b/>
        </w:rPr>
        <w:t xml:space="preserve">B6.2.8.1  </w:t>
      </w:r>
      <w:r>
        <w:rPr>
          <w:rFonts w:ascii="Arial" w:hAnsi="Arial" w:cs="Arial"/>
          <w:bCs/>
        </w:rPr>
        <w:t>The</w:t>
      </w:r>
      <w:proofErr w:type="gramEnd"/>
      <w:r>
        <w:rPr>
          <w:rFonts w:ascii="Arial" w:hAnsi="Arial" w:cs="Arial"/>
          <w:bCs/>
        </w:rPr>
        <w:t xml:space="preserve"> following </w:t>
      </w:r>
      <w:r>
        <w:rPr>
          <w:rFonts w:ascii="Arial" w:hAnsi="Arial" w:cs="Arial"/>
          <w:b/>
        </w:rPr>
        <w:t>Point Numbering Scheme</w:t>
      </w:r>
      <w:r>
        <w:rPr>
          <w:rFonts w:ascii="Arial" w:hAnsi="Arial" w:cs="Arial"/>
        </w:rPr>
        <w:t xml:space="preserve"> shall be used:</w:t>
      </w:r>
    </w:p>
    <w:p w:rsidR="00000000" w:rsidRDefault="00D13207">
      <w:pPr>
        <w:keepNext/>
        <w:tabs>
          <w:tab w:val="left" w:pos="-1080"/>
          <w:tab w:val="left" w:pos="-720"/>
          <w:tab w:val="left" w:pos="-360"/>
          <w:tab w:val="left" w:pos="0"/>
          <w:tab w:val="left" w:pos="450"/>
          <w:tab w:val="left" w:pos="1440"/>
          <w:tab w:val="left" w:pos="1800"/>
          <w:tab w:val="left" w:pos="2520"/>
          <w:tab w:val="left" w:pos="2901"/>
          <w:tab w:val="left" w:pos="3240"/>
          <w:tab w:val="left" w:pos="3682"/>
          <w:tab w:val="left" w:pos="3960"/>
          <w:tab w:val="left" w:pos="4352"/>
          <w:tab w:val="left" w:pos="4680"/>
          <w:tab w:val="left" w:pos="5133"/>
          <w:tab w:val="left" w:pos="5400"/>
          <w:tab w:val="left" w:pos="5803"/>
          <w:tab w:val="left" w:pos="6120"/>
        </w:tabs>
        <w:jc w:val="both"/>
        <w:rPr>
          <w:rFonts w:ascii="Arial" w:hAnsi="Arial" w:cs="Arial"/>
        </w:rPr>
      </w:pPr>
    </w:p>
    <w:tbl>
      <w:tblPr>
        <w:tblW w:w="0" w:type="auto"/>
        <w:tblInd w:w="73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100" w:type="dxa"/>
          <w:right w:w="100" w:type="dxa"/>
        </w:tblCellMar>
        <w:tblLook w:val="00BF"/>
      </w:tblPr>
      <w:tblGrid>
        <w:gridCol w:w="2070"/>
        <w:gridCol w:w="6120"/>
      </w:tblGrid>
      <w:tr w:rsidR="00000000">
        <w:tblPrEx>
          <w:tblCellMar>
            <w:top w:w="0" w:type="dxa"/>
            <w:bottom w:w="0" w:type="dxa"/>
          </w:tblCellMar>
        </w:tblPrEx>
        <w:trPr>
          <w:cantSplit/>
          <w:trHeight w:val="403"/>
        </w:trPr>
        <w:tc>
          <w:tcPr>
            <w:tcW w:w="2070" w:type="dxa"/>
            <w:tcBorders>
              <w:bottom w:val="single" w:sz="12" w:space="0" w:color="000000"/>
            </w:tcBorders>
          </w:tcPr>
          <w:p w:rsidR="00000000" w:rsidRDefault="00D13207">
            <w:pPr>
              <w:keepNext/>
              <w:jc w:val="center"/>
              <w:rPr>
                <w:rFonts w:ascii="Arial" w:hAnsi="Arial" w:cs="Arial"/>
              </w:rPr>
            </w:pPr>
            <w:r>
              <w:rPr>
                <w:rFonts w:ascii="Arial" w:hAnsi="Arial" w:cs="Arial"/>
              </w:rPr>
              <w:t>Range</w:t>
            </w:r>
          </w:p>
        </w:tc>
        <w:tc>
          <w:tcPr>
            <w:tcW w:w="6120" w:type="dxa"/>
            <w:tcBorders>
              <w:bottom w:val="single" w:sz="12" w:space="0" w:color="000000"/>
            </w:tcBorders>
          </w:tcPr>
          <w:p w:rsidR="00000000" w:rsidRDefault="00D13207">
            <w:pPr>
              <w:keepNext/>
              <w:jc w:val="center"/>
              <w:rPr>
                <w:rFonts w:ascii="Arial" w:hAnsi="Arial" w:cs="Arial"/>
              </w:rPr>
            </w:pPr>
            <w:r>
              <w:rPr>
                <w:rFonts w:ascii="Arial" w:hAnsi="Arial" w:cs="Arial"/>
              </w:rPr>
              <w:t>Use</w:t>
            </w:r>
          </w:p>
        </w:tc>
      </w:tr>
      <w:tr w:rsidR="00000000">
        <w:tblPrEx>
          <w:tblCellMar>
            <w:top w:w="0" w:type="dxa"/>
            <w:bottom w:w="0" w:type="dxa"/>
          </w:tblCellMar>
        </w:tblPrEx>
        <w:trPr>
          <w:cantSplit/>
          <w:trHeight w:val="403"/>
        </w:trPr>
        <w:tc>
          <w:tcPr>
            <w:tcW w:w="2070" w:type="dxa"/>
            <w:tcBorders>
              <w:top w:val="nil"/>
            </w:tcBorders>
          </w:tcPr>
          <w:p w:rsidR="00000000" w:rsidRDefault="00D13207">
            <w:pPr>
              <w:keepNext/>
              <w:rPr>
                <w:rFonts w:ascii="Arial" w:hAnsi="Arial" w:cs="Arial"/>
              </w:rPr>
            </w:pPr>
            <w:r>
              <w:rPr>
                <w:rFonts w:ascii="Arial" w:hAnsi="Arial" w:cs="Arial"/>
              </w:rPr>
              <w:t>1-100.</w:t>
            </w:r>
          </w:p>
        </w:tc>
        <w:tc>
          <w:tcPr>
            <w:tcW w:w="6120" w:type="dxa"/>
            <w:tcBorders>
              <w:top w:val="nil"/>
            </w:tcBorders>
          </w:tcPr>
          <w:p w:rsidR="00000000" w:rsidRDefault="00D13207">
            <w:pPr>
              <w:keepNext/>
              <w:rPr>
                <w:rFonts w:ascii="Arial" w:hAnsi="Arial" w:cs="Arial"/>
              </w:rPr>
            </w:pPr>
            <w:r>
              <w:rPr>
                <w:rFonts w:ascii="Arial" w:hAnsi="Arial" w:cs="Arial"/>
              </w:rPr>
              <w:t>Primary Control Set (main project traverses)</w:t>
            </w:r>
          </w:p>
        </w:tc>
      </w:tr>
      <w:tr w:rsidR="00000000">
        <w:tblPrEx>
          <w:tblCellMar>
            <w:top w:w="0" w:type="dxa"/>
            <w:bottom w:w="0" w:type="dxa"/>
          </w:tblCellMar>
        </w:tblPrEx>
        <w:trPr>
          <w:cantSplit/>
          <w:trHeight w:val="417"/>
        </w:trPr>
        <w:tc>
          <w:tcPr>
            <w:tcW w:w="2070" w:type="dxa"/>
          </w:tcPr>
          <w:p w:rsidR="00000000" w:rsidRDefault="00D13207">
            <w:pPr>
              <w:keepNext/>
              <w:rPr>
                <w:rFonts w:ascii="Arial" w:hAnsi="Arial" w:cs="Arial"/>
              </w:rPr>
            </w:pPr>
            <w:r>
              <w:rPr>
                <w:rFonts w:ascii="Arial" w:hAnsi="Arial" w:cs="Arial"/>
              </w:rPr>
              <w:t>101-300</w:t>
            </w:r>
          </w:p>
        </w:tc>
        <w:tc>
          <w:tcPr>
            <w:tcW w:w="6120" w:type="dxa"/>
          </w:tcPr>
          <w:p w:rsidR="00000000" w:rsidRDefault="00D13207">
            <w:pPr>
              <w:keepNext/>
              <w:rPr>
                <w:rFonts w:ascii="Arial" w:hAnsi="Arial" w:cs="Arial"/>
              </w:rPr>
            </w:pPr>
            <w:r>
              <w:rPr>
                <w:rFonts w:ascii="Arial" w:hAnsi="Arial" w:cs="Arial"/>
              </w:rPr>
              <w:t>Baseline Control (</w:t>
            </w:r>
            <w:r>
              <w:rPr>
                <w:rFonts w:ascii="Arial" w:hAnsi="Arial" w:cs="Arial"/>
              </w:rPr>
              <w:t>set PIs, PTs, etc.)</w:t>
            </w:r>
          </w:p>
        </w:tc>
      </w:tr>
      <w:tr w:rsidR="00000000">
        <w:tblPrEx>
          <w:tblCellMar>
            <w:top w:w="0" w:type="dxa"/>
            <w:bottom w:w="0" w:type="dxa"/>
          </w:tblCellMar>
        </w:tblPrEx>
        <w:trPr>
          <w:cantSplit/>
          <w:trHeight w:val="403"/>
        </w:trPr>
        <w:tc>
          <w:tcPr>
            <w:tcW w:w="2070" w:type="dxa"/>
          </w:tcPr>
          <w:p w:rsidR="00000000" w:rsidRDefault="00D13207">
            <w:pPr>
              <w:pStyle w:val="Footer"/>
              <w:tabs>
                <w:tab w:val="clear" w:pos="4320"/>
                <w:tab w:val="clear" w:pos="8640"/>
              </w:tabs>
              <w:rPr>
                <w:rFonts w:ascii="Arial" w:hAnsi="Arial" w:cs="Arial"/>
              </w:rPr>
            </w:pPr>
            <w:r>
              <w:rPr>
                <w:rFonts w:ascii="Arial" w:hAnsi="Arial" w:cs="Arial"/>
              </w:rPr>
              <w:t>301-400</w:t>
            </w:r>
          </w:p>
        </w:tc>
        <w:tc>
          <w:tcPr>
            <w:tcW w:w="6120" w:type="dxa"/>
          </w:tcPr>
          <w:p w:rsidR="00000000" w:rsidRDefault="00D13207">
            <w:pPr>
              <w:rPr>
                <w:rFonts w:ascii="Arial" w:hAnsi="Arial" w:cs="Arial"/>
              </w:rPr>
            </w:pPr>
            <w:r>
              <w:rPr>
                <w:rFonts w:ascii="Arial" w:hAnsi="Arial" w:cs="Arial"/>
              </w:rPr>
              <w:t>Aerial Control Panels or Naturals (HV’s)</w:t>
            </w:r>
          </w:p>
        </w:tc>
      </w:tr>
      <w:tr w:rsidR="00000000">
        <w:tblPrEx>
          <w:tblCellMar>
            <w:top w:w="0" w:type="dxa"/>
            <w:bottom w:w="0" w:type="dxa"/>
          </w:tblCellMar>
        </w:tblPrEx>
        <w:trPr>
          <w:cantSplit/>
          <w:trHeight w:val="403"/>
        </w:trPr>
        <w:tc>
          <w:tcPr>
            <w:tcW w:w="2070" w:type="dxa"/>
          </w:tcPr>
          <w:p w:rsidR="00000000" w:rsidRDefault="00D13207">
            <w:pPr>
              <w:rPr>
                <w:rFonts w:ascii="Arial" w:hAnsi="Arial" w:cs="Arial"/>
              </w:rPr>
            </w:pPr>
            <w:r>
              <w:rPr>
                <w:rFonts w:ascii="Arial" w:hAnsi="Arial" w:cs="Arial"/>
              </w:rPr>
              <w:t>401-550</w:t>
            </w:r>
          </w:p>
        </w:tc>
        <w:tc>
          <w:tcPr>
            <w:tcW w:w="6120" w:type="dxa"/>
          </w:tcPr>
          <w:p w:rsidR="00000000" w:rsidRDefault="00D13207">
            <w:pPr>
              <w:rPr>
                <w:rFonts w:ascii="Arial" w:hAnsi="Arial" w:cs="Arial"/>
              </w:rPr>
            </w:pPr>
            <w:r>
              <w:rPr>
                <w:rFonts w:ascii="Arial" w:hAnsi="Arial" w:cs="Arial"/>
              </w:rPr>
              <w:t>Secondary Control Points</w:t>
            </w:r>
          </w:p>
        </w:tc>
      </w:tr>
      <w:tr w:rsidR="00000000">
        <w:tblPrEx>
          <w:tblCellMar>
            <w:top w:w="0" w:type="dxa"/>
            <w:bottom w:w="0" w:type="dxa"/>
          </w:tblCellMar>
        </w:tblPrEx>
        <w:trPr>
          <w:cantSplit/>
          <w:trHeight w:val="403"/>
        </w:trPr>
        <w:tc>
          <w:tcPr>
            <w:tcW w:w="2070" w:type="dxa"/>
          </w:tcPr>
          <w:p w:rsidR="00000000" w:rsidRDefault="00D13207">
            <w:pPr>
              <w:rPr>
                <w:rFonts w:ascii="Arial" w:hAnsi="Arial" w:cs="Arial"/>
              </w:rPr>
            </w:pPr>
            <w:r>
              <w:rPr>
                <w:rFonts w:ascii="Arial" w:hAnsi="Arial" w:cs="Arial"/>
              </w:rPr>
              <w:t>551-600</w:t>
            </w:r>
          </w:p>
        </w:tc>
        <w:tc>
          <w:tcPr>
            <w:tcW w:w="6120" w:type="dxa"/>
          </w:tcPr>
          <w:p w:rsidR="00000000" w:rsidRDefault="00D13207">
            <w:pPr>
              <w:rPr>
                <w:rFonts w:ascii="Arial" w:hAnsi="Arial" w:cs="Arial"/>
              </w:rPr>
            </w:pPr>
            <w:r>
              <w:rPr>
                <w:rFonts w:ascii="Arial" w:hAnsi="Arial" w:cs="Arial"/>
              </w:rPr>
              <w:t>Recovered Published Hz. Control (NGS, GPS, etc.)</w:t>
            </w:r>
          </w:p>
        </w:tc>
      </w:tr>
      <w:tr w:rsidR="00000000">
        <w:tblPrEx>
          <w:tblCellMar>
            <w:top w:w="0" w:type="dxa"/>
            <w:bottom w:w="0" w:type="dxa"/>
          </w:tblCellMar>
        </w:tblPrEx>
        <w:trPr>
          <w:cantSplit/>
          <w:trHeight w:val="403"/>
        </w:trPr>
        <w:tc>
          <w:tcPr>
            <w:tcW w:w="2070" w:type="dxa"/>
          </w:tcPr>
          <w:p w:rsidR="00000000" w:rsidRDefault="00D13207">
            <w:pPr>
              <w:rPr>
                <w:rFonts w:ascii="Arial" w:hAnsi="Arial" w:cs="Arial"/>
              </w:rPr>
            </w:pPr>
            <w:r>
              <w:rPr>
                <w:rFonts w:ascii="Arial" w:hAnsi="Arial" w:cs="Arial"/>
              </w:rPr>
              <w:t>601-700</w:t>
            </w:r>
          </w:p>
        </w:tc>
        <w:tc>
          <w:tcPr>
            <w:tcW w:w="6120" w:type="dxa"/>
          </w:tcPr>
          <w:p w:rsidR="00000000" w:rsidRDefault="00D13207">
            <w:pPr>
              <w:rPr>
                <w:rFonts w:ascii="Arial" w:hAnsi="Arial" w:cs="Arial"/>
              </w:rPr>
            </w:pPr>
            <w:r>
              <w:rPr>
                <w:rFonts w:ascii="Arial" w:hAnsi="Arial" w:cs="Arial"/>
              </w:rPr>
              <w:t>Set or Recovered Vertical Control</w:t>
            </w:r>
          </w:p>
        </w:tc>
      </w:tr>
      <w:tr w:rsidR="00000000">
        <w:tblPrEx>
          <w:tblCellMar>
            <w:top w:w="0" w:type="dxa"/>
            <w:bottom w:w="0" w:type="dxa"/>
          </w:tblCellMar>
        </w:tblPrEx>
        <w:trPr>
          <w:cantSplit/>
          <w:trHeight w:val="403"/>
        </w:trPr>
        <w:tc>
          <w:tcPr>
            <w:tcW w:w="2070" w:type="dxa"/>
          </w:tcPr>
          <w:p w:rsidR="00000000" w:rsidRDefault="00D13207">
            <w:pPr>
              <w:rPr>
                <w:rFonts w:ascii="Arial" w:hAnsi="Arial" w:cs="Arial"/>
              </w:rPr>
            </w:pPr>
            <w:r>
              <w:rPr>
                <w:rFonts w:ascii="Arial" w:hAnsi="Arial" w:cs="Arial"/>
              </w:rPr>
              <w:t>701-2000</w:t>
            </w:r>
          </w:p>
        </w:tc>
        <w:tc>
          <w:tcPr>
            <w:tcW w:w="6120" w:type="dxa"/>
          </w:tcPr>
          <w:p w:rsidR="00000000" w:rsidRDefault="00D13207">
            <w:pPr>
              <w:rPr>
                <w:rFonts w:ascii="Arial" w:hAnsi="Arial" w:cs="Arial"/>
              </w:rPr>
            </w:pPr>
            <w:proofErr w:type="spellStart"/>
            <w:r>
              <w:rPr>
                <w:rFonts w:ascii="Arial" w:hAnsi="Arial" w:cs="Arial"/>
              </w:rPr>
              <w:t>Fnd</w:t>
            </w:r>
            <w:proofErr w:type="spellEnd"/>
            <w:r>
              <w:rPr>
                <w:rFonts w:ascii="Arial" w:hAnsi="Arial" w:cs="Arial"/>
              </w:rPr>
              <w:t xml:space="preserve"> Mons/Prop </w:t>
            </w:r>
            <w:proofErr w:type="spellStart"/>
            <w:r>
              <w:rPr>
                <w:rFonts w:ascii="Arial" w:hAnsi="Arial" w:cs="Arial"/>
              </w:rPr>
              <w:t>Cors</w:t>
            </w:r>
            <w:proofErr w:type="spellEnd"/>
          </w:p>
        </w:tc>
      </w:tr>
      <w:tr w:rsidR="00000000">
        <w:tblPrEx>
          <w:tblCellMar>
            <w:top w:w="0" w:type="dxa"/>
            <w:bottom w:w="0" w:type="dxa"/>
          </w:tblCellMar>
        </w:tblPrEx>
        <w:trPr>
          <w:cantSplit/>
          <w:trHeight w:val="403"/>
        </w:trPr>
        <w:tc>
          <w:tcPr>
            <w:tcW w:w="2070" w:type="dxa"/>
          </w:tcPr>
          <w:p w:rsidR="00000000" w:rsidRDefault="00D13207">
            <w:pPr>
              <w:rPr>
                <w:rFonts w:ascii="Arial" w:hAnsi="Arial" w:cs="Arial"/>
              </w:rPr>
            </w:pPr>
            <w:r>
              <w:rPr>
                <w:rFonts w:ascii="Arial" w:hAnsi="Arial" w:cs="Arial"/>
              </w:rPr>
              <w:t>2,001-5,000</w:t>
            </w:r>
          </w:p>
        </w:tc>
        <w:tc>
          <w:tcPr>
            <w:tcW w:w="6120" w:type="dxa"/>
          </w:tcPr>
          <w:p w:rsidR="00000000" w:rsidRDefault="00D13207">
            <w:pPr>
              <w:rPr>
                <w:rFonts w:ascii="Arial" w:hAnsi="Arial" w:cs="Arial"/>
              </w:rPr>
            </w:pPr>
            <w:r>
              <w:rPr>
                <w:rFonts w:ascii="Arial" w:hAnsi="Arial" w:cs="Arial"/>
              </w:rPr>
              <w:t>Computed/</w:t>
            </w:r>
            <w:r>
              <w:rPr>
                <w:rFonts w:ascii="Arial" w:hAnsi="Arial" w:cs="Arial"/>
              </w:rPr>
              <w:t>Protracted Points</w:t>
            </w:r>
          </w:p>
        </w:tc>
      </w:tr>
      <w:tr w:rsidR="00000000">
        <w:tblPrEx>
          <w:tblCellMar>
            <w:top w:w="0" w:type="dxa"/>
            <w:bottom w:w="0" w:type="dxa"/>
          </w:tblCellMar>
        </w:tblPrEx>
        <w:trPr>
          <w:cantSplit/>
          <w:trHeight w:val="403"/>
        </w:trPr>
        <w:tc>
          <w:tcPr>
            <w:tcW w:w="2070" w:type="dxa"/>
          </w:tcPr>
          <w:p w:rsidR="00000000" w:rsidRDefault="00D13207">
            <w:pPr>
              <w:rPr>
                <w:rFonts w:ascii="Arial" w:hAnsi="Arial" w:cs="Arial"/>
              </w:rPr>
            </w:pPr>
            <w:r>
              <w:rPr>
                <w:rFonts w:ascii="Arial" w:hAnsi="Arial" w:cs="Arial"/>
              </w:rPr>
              <w:t>5,001-20,000</w:t>
            </w:r>
          </w:p>
        </w:tc>
        <w:tc>
          <w:tcPr>
            <w:tcW w:w="6120" w:type="dxa"/>
          </w:tcPr>
          <w:p w:rsidR="00000000" w:rsidRDefault="00D13207">
            <w:pPr>
              <w:rPr>
                <w:rFonts w:ascii="Arial" w:hAnsi="Arial" w:cs="Arial"/>
              </w:rPr>
            </w:pPr>
            <w:r>
              <w:rPr>
                <w:rFonts w:ascii="Arial" w:hAnsi="Arial" w:cs="Arial"/>
              </w:rPr>
              <w:t>Topography Survey Points</w:t>
            </w:r>
          </w:p>
        </w:tc>
      </w:tr>
      <w:tr w:rsidR="00000000">
        <w:tblPrEx>
          <w:tblCellMar>
            <w:top w:w="0" w:type="dxa"/>
            <w:bottom w:w="0" w:type="dxa"/>
          </w:tblCellMar>
        </w:tblPrEx>
        <w:trPr>
          <w:cantSplit/>
          <w:trHeight w:val="403"/>
        </w:trPr>
        <w:tc>
          <w:tcPr>
            <w:tcW w:w="2070" w:type="dxa"/>
          </w:tcPr>
          <w:p w:rsidR="00000000" w:rsidRDefault="00D13207">
            <w:pPr>
              <w:rPr>
                <w:rFonts w:ascii="Arial" w:hAnsi="Arial" w:cs="Arial"/>
              </w:rPr>
            </w:pPr>
            <w:r>
              <w:rPr>
                <w:rFonts w:ascii="Arial" w:hAnsi="Arial" w:cs="Arial"/>
              </w:rPr>
              <w:t>20,001-</w:t>
            </w:r>
          </w:p>
        </w:tc>
        <w:tc>
          <w:tcPr>
            <w:tcW w:w="6120" w:type="dxa"/>
          </w:tcPr>
          <w:p w:rsidR="00000000" w:rsidRDefault="00D13207">
            <w:pPr>
              <w:rPr>
                <w:rFonts w:ascii="Arial" w:hAnsi="Arial" w:cs="Arial"/>
              </w:rPr>
            </w:pPr>
            <w:r>
              <w:rPr>
                <w:rFonts w:ascii="Arial" w:hAnsi="Arial" w:cs="Arial"/>
              </w:rPr>
              <w:t xml:space="preserve"> Reserved for use by DOT&amp;PF</w:t>
            </w:r>
          </w:p>
        </w:tc>
      </w:tr>
    </w:tbl>
    <w:p w:rsidR="00000000" w:rsidRDefault="00D13207">
      <w:pPr>
        <w:tabs>
          <w:tab w:val="left" w:pos="-1080"/>
          <w:tab w:val="left" w:pos="-720"/>
          <w:tab w:val="left" w:pos="-360"/>
          <w:tab w:val="left" w:pos="0"/>
          <w:tab w:val="left" w:pos="450"/>
          <w:tab w:val="left" w:pos="1440"/>
          <w:tab w:val="left" w:pos="1800"/>
          <w:tab w:val="left" w:pos="2520"/>
          <w:tab w:val="left" w:pos="2901"/>
          <w:tab w:val="left" w:pos="3240"/>
          <w:tab w:val="left" w:pos="3682"/>
          <w:tab w:val="left" w:pos="3960"/>
          <w:tab w:val="left" w:pos="4352"/>
          <w:tab w:val="left" w:pos="4680"/>
          <w:tab w:val="left" w:pos="5133"/>
          <w:tab w:val="left" w:pos="5400"/>
          <w:tab w:val="left" w:pos="5803"/>
          <w:tab w:val="left" w:pos="6120"/>
        </w:tabs>
        <w:rPr>
          <w:rFonts w:ascii="Arial" w:hAnsi="Arial" w:cs="Arial"/>
        </w:rPr>
      </w:pPr>
    </w:p>
    <w:p w:rsidR="00000000" w:rsidRDefault="00D13207">
      <w:pPr>
        <w:tabs>
          <w:tab w:val="left" w:pos="-1080"/>
          <w:tab w:val="left" w:pos="-720"/>
          <w:tab w:val="left" w:pos="-360"/>
          <w:tab w:val="left" w:pos="0"/>
          <w:tab w:val="left" w:pos="450"/>
          <w:tab w:val="left" w:pos="1440"/>
          <w:tab w:val="left" w:pos="1800"/>
          <w:tab w:val="left" w:pos="2520"/>
          <w:tab w:val="left" w:pos="2901"/>
          <w:tab w:val="left" w:pos="3240"/>
          <w:tab w:val="left" w:pos="3682"/>
          <w:tab w:val="left" w:pos="3960"/>
          <w:tab w:val="left" w:pos="4352"/>
          <w:tab w:val="left" w:pos="4680"/>
          <w:tab w:val="left" w:pos="5133"/>
          <w:tab w:val="left" w:pos="5400"/>
          <w:tab w:val="left" w:pos="5803"/>
          <w:tab w:val="left" w:pos="6120"/>
        </w:tabs>
        <w:rPr>
          <w:rFonts w:ascii="Arial" w:hAnsi="Arial" w:cs="Arial"/>
        </w:rPr>
      </w:pPr>
      <w:r>
        <w:rPr>
          <w:rFonts w:ascii="Arial" w:hAnsi="Arial" w:cs="Arial"/>
        </w:rPr>
        <w:t>The Surveyor shall ensure that point numbers used in this task do not conflict with point numbers used in other survey tasks on this project.</w:t>
      </w:r>
    </w:p>
    <w:p w:rsidR="00000000" w:rsidRDefault="00D13207">
      <w:pPr>
        <w:tabs>
          <w:tab w:val="left" w:pos="-1080"/>
          <w:tab w:val="left" w:pos="-720"/>
          <w:tab w:val="left" w:pos="-360"/>
          <w:tab w:val="left" w:pos="0"/>
          <w:tab w:val="left" w:pos="450"/>
          <w:tab w:val="left" w:pos="1440"/>
          <w:tab w:val="left" w:pos="1800"/>
          <w:tab w:val="left" w:pos="2520"/>
          <w:tab w:val="left" w:pos="2901"/>
          <w:tab w:val="left" w:pos="3240"/>
          <w:tab w:val="left" w:pos="3682"/>
          <w:tab w:val="left" w:pos="3960"/>
          <w:tab w:val="left" w:pos="4352"/>
          <w:tab w:val="left" w:pos="4680"/>
          <w:tab w:val="left" w:pos="5133"/>
          <w:tab w:val="left" w:pos="5400"/>
          <w:tab w:val="left" w:pos="5803"/>
          <w:tab w:val="left" w:pos="6120"/>
        </w:tabs>
        <w:rPr>
          <w:rFonts w:ascii="Arial" w:hAnsi="Arial" w:cs="Arial"/>
        </w:rPr>
      </w:pPr>
    </w:p>
    <w:p w:rsidR="00000000" w:rsidRDefault="00D13207">
      <w:pPr>
        <w:keepNext/>
        <w:widowControl/>
        <w:tabs>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cs="Arial"/>
        </w:rPr>
      </w:pPr>
      <w:r>
        <w:rPr>
          <w:rFonts w:ascii="Arial" w:hAnsi="Arial" w:cs="Arial"/>
          <w:b/>
        </w:rPr>
        <w:t>B6.2.</w:t>
      </w:r>
      <w:r>
        <w:rPr>
          <w:rFonts w:ascii="Arial" w:hAnsi="Arial" w:cs="Arial"/>
          <w:b/>
          <w:bCs/>
        </w:rPr>
        <w:t>9</w:t>
      </w:r>
      <w:r>
        <w:rPr>
          <w:rFonts w:ascii="Arial" w:hAnsi="Arial" w:cs="Arial"/>
          <w:b/>
          <w:bCs/>
        </w:rPr>
        <w:tab/>
        <w:t xml:space="preserve">  Electron</w:t>
      </w:r>
      <w:r>
        <w:rPr>
          <w:rFonts w:ascii="Arial" w:hAnsi="Arial" w:cs="Arial"/>
          <w:b/>
          <w:bCs/>
        </w:rPr>
        <w:t>ic</w:t>
      </w:r>
      <w:r>
        <w:rPr>
          <w:rFonts w:ascii="Arial" w:hAnsi="Arial" w:cs="Arial"/>
          <w:b/>
        </w:rPr>
        <w:t xml:space="preserve"> Data</w:t>
      </w:r>
      <w:r>
        <w:rPr>
          <w:rFonts w:ascii="Arial" w:hAnsi="Arial" w:cs="Arial"/>
        </w:rPr>
        <w:t xml:space="preserve"> (drawing files, coordinate files, reports, etc.) shall be submitted on CD. </w:t>
      </w:r>
    </w:p>
    <w:p w:rsidR="00000000" w:rsidRDefault="00D13207">
      <w:pPr>
        <w:keepNext/>
        <w:widowControl/>
        <w:tabs>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cs="Arial"/>
        </w:rPr>
      </w:pPr>
    </w:p>
    <w:p w:rsidR="00000000" w:rsidRDefault="00D13207">
      <w:pPr>
        <w:keepNext/>
        <w:widowControl/>
        <w:tabs>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cs="Arial"/>
        </w:rPr>
      </w:pPr>
      <w:proofErr w:type="gramStart"/>
      <w:r>
        <w:rPr>
          <w:rFonts w:ascii="Arial" w:hAnsi="Arial" w:cs="Arial"/>
          <w:b/>
        </w:rPr>
        <w:t>B6.2.10  Quality</w:t>
      </w:r>
      <w:proofErr w:type="gramEnd"/>
      <w:r>
        <w:rPr>
          <w:rFonts w:ascii="Arial" w:hAnsi="Arial" w:cs="Arial"/>
          <w:b/>
        </w:rPr>
        <w:t xml:space="preserve"> Control</w:t>
      </w:r>
      <w:r>
        <w:rPr>
          <w:rFonts w:ascii="Arial" w:hAnsi="Arial" w:cs="Arial"/>
        </w:rPr>
        <w:t xml:space="preserve"> shall be performed by the Contractor prior to all submittals. Three dimensional backsight checks shall be recorded at the beginning and end of all</w:t>
      </w:r>
      <w:r>
        <w:rPr>
          <w:rFonts w:ascii="Arial" w:hAnsi="Arial" w:cs="Arial"/>
        </w:rPr>
        <w:t xml:space="preserve"> instrument setups. Three dimensional coordinate checks shall be recorded at the beginning and end of an RTK GPS work session for those who are approved to use this technique (see B6.3.2.1.3). These checks shall become part of the submittal, labeled as “Qu</w:t>
      </w:r>
      <w:r>
        <w:rPr>
          <w:rFonts w:ascii="Arial" w:hAnsi="Arial" w:cs="Arial"/>
        </w:rPr>
        <w:t xml:space="preserve">ality Control Checks”. The Contracting Agency will </w:t>
      </w:r>
      <w:r>
        <w:rPr>
          <w:rFonts w:ascii="Arial" w:hAnsi="Arial" w:cs="Arial"/>
          <w:b/>
        </w:rPr>
        <w:t>reject</w:t>
      </w:r>
      <w:r>
        <w:rPr>
          <w:rFonts w:ascii="Arial" w:hAnsi="Arial" w:cs="Arial"/>
        </w:rPr>
        <w:t xml:space="preserve"> submittals that do not substantially conform to the requirements of this statement of services.</w:t>
      </w:r>
    </w:p>
    <w:p w:rsidR="00000000" w:rsidRDefault="00D13207">
      <w:pPr>
        <w:tabs>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cs="Arial"/>
        </w:rPr>
      </w:pPr>
    </w:p>
    <w:p w:rsidR="00000000" w:rsidRDefault="00D13207">
      <w:pPr>
        <w:tabs>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cs="Arial"/>
        </w:rPr>
      </w:pPr>
      <w:proofErr w:type="gramStart"/>
      <w:r>
        <w:rPr>
          <w:rFonts w:ascii="Arial" w:hAnsi="Arial" w:cs="Arial"/>
          <w:b/>
        </w:rPr>
        <w:t>B6.2.11  Reviews</w:t>
      </w:r>
      <w:proofErr w:type="gramEnd"/>
      <w:r>
        <w:rPr>
          <w:rFonts w:ascii="Arial" w:hAnsi="Arial" w:cs="Arial"/>
          <w:b/>
        </w:rPr>
        <w:t>.</w:t>
      </w:r>
      <w:r>
        <w:rPr>
          <w:rFonts w:ascii="Arial" w:hAnsi="Arial" w:cs="Arial"/>
        </w:rPr>
        <w:t xml:space="preserve">  Draft documents required under this agreement shall be submitted to the Contractin</w:t>
      </w:r>
      <w:r>
        <w:rPr>
          <w:rFonts w:ascii="Arial" w:hAnsi="Arial" w:cs="Arial"/>
        </w:rPr>
        <w:t>g Agency Project Manager for review.  The Contractor shall allow three weeks for the return of written comments.  The Contractor shall address these comments to the satisfaction of the Contracting Agency prior to submitting the final documents.  For maps a</w:t>
      </w:r>
      <w:r>
        <w:rPr>
          <w:rFonts w:ascii="Arial" w:hAnsi="Arial" w:cs="Arial"/>
        </w:rPr>
        <w:t xml:space="preserve">nd drawings, the Contractor shall submit a copy of the project coordinate file with point descriptors and the AutoCAD drawing file along with the final survey point plot. </w:t>
      </w:r>
    </w:p>
    <w:p w:rsidR="00000000" w:rsidRDefault="00D13207">
      <w:pPr>
        <w:tabs>
          <w:tab w:val="left" w:pos="702"/>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cs="Arial"/>
        </w:rPr>
      </w:pPr>
      <w:proofErr w:type="gramStart"/>
      <w:r>
        <w:rPr>
          <w:rFonts w:ascii="Arial" w:hAnsi="Arial" w:cs="Arial"/>
          <w:b/>
        </w:rPr>
        <w:lastRenderedPageBreak/>
        <w:t>B6.2.12  Submittal</w:t>
      </w:r>
      <w:proofErr w:type="gramEnd"/>
      <w:r>
        <w:rPr>
          <w:rFonts w:ascii="Arial" w:hAnsi="Arial" w:cs="Arial"/>
          <w:b/>
        </w:rPr>
        <w:t xml:space="preserve"> Delivery.</w:t>
      </w:r>
      <w:r>
        <w:rPr>
          <w:rFonts w:ascii="Arial" w:hAnsi="Arial" w:cs="Arial"/>
        </w:rPr>
        <w:t xml:space="preserve"> Submit deliverables to the Contracting Agency in accord</w:t>
      </w:r>
      <w:r>
        <w:rPr>
          <w:rFonts w:ascii="Arial" w:hAnsi="Arial" w:cs="Arial"/>
        </w:rPr>
        <w:t>ance with the negotiated schedule.</w:t>
      </w:r>
    </w:p>
    <w:p w:rsidR="00000000" w:rsidRDefault="00D13207">
      <w:pPr>
        <w:tabs>
          <w:tab w:val="left" w:pos="180"/>
          <w:tab w:val="left" w:pos="702"/>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cs="Arial"/>
        </w:rPr>
      </w:pPr>
    </w:p>
    <w:p w:rsidR="00000000" w:rsidRDefault="00D13207">
      <w:pPr>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outlineLvl w:val="0"/>
        <w:rPr>
          <w:rFonts w:ascii="Arial" w:hAnsi="Arial" w:cs="Arial"/>
          <w:b/>
        </w:rPr>
      </w:pPr>
      <w:proofErr w:type="gramStart"/>
      <w:r>
        <w:rPr>
          <w:rFonts w:ascii="Arial" w:hAnsi="Arial" w:cs="Arial"/>
          <w:b/>
        </w:rPr>
        <w:t>B6.3  SURVEYING</w:t>
      </w:r>
      <w:proofErr w:type="gramEnd"/>
      <w:r>
        <w:rPr>
          <w:rFonts w:ascii="Arial" w:hAnsi="Arial" w:cs="Arial"/>
          <w:b/>
        </w:rPr>
        <w:t xml:space="preserve"> AND MAPPING SERVICES</w:t>
      </w:r>
    </w:p>
    <w:p w:rsidR="00000000" w:rsidRDefault="00D13207">
      <w:pPr>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rPr>
          <w:rFonts w:ascii="Arial" w:hAnsi="Arial" w:cs="Arial"/>
        </w:rPr>
      </w:pPr>
    </w:p>
    <w:p w:rsidR="00000000" w:rsidRDefault="00D13207">
      <w:pPr>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rPr>
          <w:rFonts w:ascii="Arial" w:hAnsi="Arial" w:cs="Arial"/>
          <w:b/>
          <w:bCs/>
        </w:rPr>
      </w:pPr>
      <w:r>
        <w:rPr>
          <w:rFonts w:ascii="Arial" w:hAnsi="Arial" w:cs="Arial"/>
          <w:b/>
          <w:bCs/>
        </w:rPr>
        <w:t>B6.3.1</w:t>
      </w:r>
      <w:r>
        <w:rPr>
          <w:rFonts w:ascii="Arial" w:hAnsi="Arial" w:cs="Arial"/>
          <w:b/>
          <w:bCs/>
        </w:rPr>
        <w:tab/>
        <w:t>OVERVIEW</w:t>
      </w:r>
    </w:p>
    <w:p w:rsidR="00000000" w:rsidRDefault="00D13207">
      <w:pPr>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cs="Arial"/>
        </w:rPr>
      </w:pPr>
    </w:p>
    <w:p w:rsidR="00000000" w:rsidRDefault="00D13207">
      <w:pPr>
        <w:tabs>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cs="Arial"/>
        </w:rPr>
      </w:pPr>
      <w:proofErr w:type="gramStart"/>
      <w:r>
        <w:rPr>
          <w:rFonts w:ascii="Arial" w:hAnsi="Arial" w:cs="Arial"/>
          <w:b/>
        </w:rPr>
        <w:t>B6.3.1.1</w:t>
      </w:r>
      <w:r>
        <w:rPr>
          <w:rFonts w:ascii="Arial" w:hAnsi="Arial" w:cs="Arial"/>
        </w:rPr>
        <w:t xml:space="preserve">  </w:t>
      </w:r>
      <w:r>
        <w:rPr>
          <w:rFonts w:ascii="Arial" w:hAnsi="Arial" w:cs="Arial"/>
          <w:b/>
        </w:rPr>
        <w:t>General</w:t>
      </w:r>
      <w:proofErr w:type="gramEnd"/>
      <w:r>
        <w:rPr>
          <w:rFonts w:ascii="Arial" w:hAnsi="Arial" w:cs="Arial"/>
          <w:b/>
        </w:rPr>
        <w:t>.</w:t>
      </w:r>
      <w:r>
        <w:rPr>
          <w:rFonts w:ascii="Arial" w:hAnsi="Arial" w:cs="Arial"/>
        </w:rPr>
        <w:t xml:space="preserve">  The Contractor shall research records of surveys applicable to the requirements of the project and perform all field and office survey services n</w:t>
      </w:r>
      <w:r>
        <w:rPr>
          <w:rFonts w:ascii="Arial" w:hAnsi="Arial" w:cs="Arial"/>
        </w:rPr>
        <w:t>ecessary to collect surveying data and to reduce the collected data to a form useful for the Contracting Agency’s project engineering design and right-of-way mapping.</w:t>
      </w:r>
    </w:p>
    <w:p w:rsidR="00000000" w:rsidRDefault="00D13207">
      <w:pPr>
        <w:tabs>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cs="Arial"/>
        </w:rPr>
      </w:pPr>
    </w:p>
    <w:p w:rsidR="00000000" w:rsidRDefault="00D13207">
      <w:pPr>
        <w:pStyle w:val="BodyText"/>
        <w:rPr>
          <w:rFonts w:cs="Arial"/>
          <w:sz w:val="24"/>
        </w:rPr>
      </w:pPr>
      <w:proofErr w:type="gramStart"/>
      <w:r>
        <w:rPr>
          <w:rFonts w:cs="Arial"/>
          <w:b/>
          <w:sz w:val="24"/>
        </w:rPr>
        <w:t>B6.3.1.2  Survey</w:t>
      </w:r>
      <w:proofErr w:type="gramEnd"/>
      <w:r>
        <w:rPr>
          <w:rFonts w:cs="Arial"/>
          <w:b/>
          <w:sz w:val="24"/>
        </w:rPr>
        <w:t xml:space="preserve"> Limits.</w:t>
      </w:r>
      <w:r>
        <w:rPr>
          <w:rFonts w:cs="Arial"/>
          <w:sz w:val="24"/>
        </w:rPr>
        <w:t xml:space="preserve"> The survey limits will be defined during the negotiations. They</w:t>
      </w:r>
      <w:r>
        <w:rPr>
          <w:rFonts w:cs="Arial"/>
          <w:sz w:val="24"/>
        </w:rPr>
        <w:t xml:space="preserve"> include, but are not limited to:</w:t>
      </w:r>
    </w:p>
    <w:p w:rsidR="00000000" w:rsidRDefault="00D13207">
      <w:pPr>
        <w:pStyle w:val="BodyText"/>
        <w:rPr>
          <w:rFonts w:cs="Arial"/>
          <w:sz w:val="24"/>
        </w:rPr>
      </w:pPr>
    </w:p>
    <w:p w:rsidR="00000000" w:rsidRDefault="00D13207" w:rsidP="00D13207">
      <w:pPr>
        <w:pStyle w:val="BodyText"/>
        <w:numPr>
          <w:ilvl w:val="0"/>
          <w:numId w:val="28"/>
        </w:numPr>
        <w:tabs>
          <w:tab w:val="clear" w:pos="1080"/>
          <w:tab w:val="clear" w:pos="1440"/>
          <w:tab w:val="clear" w:pos="2520"/>
          <w:tab w:val="clear" w:pos="3600"/>
          <w:tab w:val="clear" w:pos="4320"/>
        </w:tabs>
        <w:ind w:left="720"/>
        <w:rPr>
          <w:rFonts w:cs="Arial"/>
          <w:sz w:val="24"/>
        </w:rPr>
        <w:pPrChange w:id="104" w:author="Matthew T. Burkholder" w:date="2010-12-14T15:06:00Z">
          <w:pPr>
            <w:pStyle w:val="BodyText"/>
            <w:numPr>
              <w:numId w:val="184"/>
            </w:numPr>
            <w:tabs>
              <w:tab w:val="clear" w:pos="1080"/>
              <w:tab w:val="clear" w:pos="1440"/>
              <w:tab w:val="clear" w:pos="2520"/>
              <w:tab w:val="clear" w:pos="3600"/>
              <w:tab w:val="clear" w:pos="4320"/>
              <w:tab w:val="num" w:pos="360"/>
            </w:tabs>
            <w:ind w:left="720"/>
          </w:pPr>
        </w:pPrChange>
      </w:pPr>
      <w:r>
        <w:rPr>
          <w:rFonts w:cs="Arial"/>
          <w:sz w:val="24"/>
        </w:rPr>
        <w:t xml:space="preserve">Merging the ground and </w:t>
      </w:r>
      <w:proofErr w:type="spellStart"/>
      <w:r>
        <w:rPr>
          <w:rFonts w:cs="Arial"/>
          <w:sz w:val="24"/>
        </w:rPr>
        <w:t>airphoto</w:t>
      </w:r>
      <w:proofErr w:type="spellEnd"/>
      <w:r>
        <w:rPr>
          <w:rFonts w:cs="Arial"/>
          <w:sz w:val="24"/>
        </w:rPr>
        <w:t xml:space="preserve"> Topographic Surveys into one product.    </w:t>
      </w:r>
    </w:p>
    <w:p w:rsidR="00000000" w:rsidRDefault="00D13207" w:rsidP="00D13207">
      <w:pPr>
        <w:pStyle w:val="BodyText"/>
        <w:numPr>
          <w:ilvl w:val="0"/>
          <w:numId w:val="28"/>
        </w:numPr>
        <w:tabs>
          <w:tab w:val="clear" w:pos="1080"/>
          <w:tab w:val="clear" w:pos="1440"/>
          <w:tab w:val="clear" w:pos="2520"/>
          <w:tab w:val="clear" w:pos="3600"/>
          <w:tab w:val="clear" w:pos="4320"/>
        </w:tabs>
        <w:ind w:left="720"/>
        <w:rPr>
          <w:rFonts w:cs="Arial"/>
          <w:sz w:val="24"/>
        </w:rPr>
        <w:pPrChange w:id="105" w:author="Matthew T. Burkholder" w:date="2010-12-14T15:06:00Z">
          <w:pPr>
            <w:pStyle w:val="BodyText"/>
            <w:numPr>
              <w:numId w:val="184"/>
            </w:numPr>
            <w:tabs>
              <w:tab w:val="clear" w:pos="1080"/>
              <w:tab w:val="clear" w:pos="1440"/>
              <w:tab w:val="clear" w:pos="2520"/>
              <w:tab w:val="clear" w:pos="3600"/>
              <w:tab w:val="clear" w:pos="4320"/>
              <w:tab w:val="num" w:pos="360"/>
            </w:tabs>
            <w:ind w:left="720"/>
          </w:pPr>
        </w:pPrChange>
      </w:pPr>
      <w:r>
        <w:rPr>
          <w:rFonts w:cs="Arial"/>
          <w:sz w:val="24"/>
        </w:rPr>
        <w:t xml:space="preserve">Verifying the accuracy of the </w:t>
      </w:r>
      <w:proofErr w:type="spellStart"/>
      <w:r>
        <w:rPr>
          <w:rFonts w:cs="Arial"/>
          <w:sz w:val="24"/>
        </w:rPr>
        <w:t>airphoto</w:t>
      </w:r>
      <w:proofErr w:type="spellEnd"/>
      <w:r>
        <w:rPr>
          <w:rFonts w:cs="Arial"/>
          <w:sz w:val="24"/>
        </w:rPr>
        <w:t xml:space="preserve"> product.</w:t>
      </w:r>
    </w:p>
    <w:p w:rsidR="00000000" w:rsidRDefault="00D13207" w:rsidP="00D13207">
      <w:pPr>
        <w:pStyle w:val="BodyText"/>
        <w:numPr>
          <w:ilvl w:val="0"/>
          <w:numId w:val="28"/>
        </w:numPr>
        <w:tabs>
          <w:tab w:val="clear" w:pos="1080"/>
          <w:tab w:val="clear" w:pos="1440"/>
          <w:tab w:val="clear" w:pos="2520"/>
          <w:tab w:val="clear" w:pos="3600"/>
          <w:tab w:val="clear" w:pos="4320"/>
        </w:tabs>
        <w:ind w:left="720"/>
        <w:rPr>
          <w:rFonts w:cs="Arial"/>
          <w:sz w:val="24"/>
        </w:rPr>
        <w:pPrChange w:id="106" w:author="Matthew T. Burkholder" w:date="2010-12-14T15:06:00Z">
          <w:pPr>
            <w:pStyle w:val="BodyText"/>
            <w:numPr>
              <w:numId w:val="184"/>
            </w:numPr>
            <w:tabs>
              <w:tab w:val="clear" w:pos="1080"/>
              <w:tab w:val="clear" w:pos="1440"/>
              <w:tab w:val="clear" w:pos="2520"/>
              <w:tab w:val="clear" w:pos="3600"/>
              <w:tab w:val="clear" w:pos="4320"/>
              <w:tab w:val="num" w:pos="360"/>
            </w:tabs>
            <w:ind w:left="720"/>
          </w:pPr>
        </w:pPrChange>
      </w:pPr>
      <w:r>
        <w:rPr>
          <w:rFonts w:cs="Arial"/>
          <w:sz w:val="24"/>
        </w:rPr>
        <w:t>Access Road Topographic Survey.</w:t>
      </w:r>
    </w:p>
    <w:p w:rsidR="00000000" w:rsidRDefault="00D13207" w:rsidP="00D13207">
      <w:pPr>
        <w:pStyle w:val="BodyText"/>
        <w:numPr>
          <w:ilvl w:val="0"/>
          <w:numId w:val="28"/>
        </w:numPr>
        <w:tabs>
          <w:tab w:val="clear" w:pos="1080"/>
          <w:tab w:val="clear" w:pos="1440"/>
          <w:tab w:val="clear" w:pos="2520"/>
          <w:tab w:val="clear" w:pos="3600"/>
          <w:tab w:val="clear" w:pos="4320"/>
        </w:tabs>
        <w:ind w:left="720"/>
        <w:rPr>
          <w:rFonts w:cs="Arial"/>
          <w:sz w:val="24"/>
        </w:rPr>
        <w:pPrChange w:id="107" w:author="Matthew T. Burkholder" w:date="2010-12-14T15:06:00Z">
          <w:pPr>
            <w:pStyle w:val="BodyText"/>
            <w:numPr>
              <w:numId w:val="184"/>
            </w:numPr>
            <w:tabs>
              <w:tab w:val="clear" w:pos="1080"/>
              <w:tab w:val="clear" w:pos="1440"/>
              <w:tab w:val="clear" w:pos="2520"/>
              <w:tab w:val="clear" w:pos="3600"/>
              <w:tab w:val="clear" w:pos="4320"/>
              <w:tab w:val="num" w:pos="360"/>
            </w:tabs>
            <w:ind w:left="720"/>
          </w:pPr>
        </w:pPrChange>
      </w:pPr>
      <w:r>
        <w:rPr>
          <w:rFonts w:cs="Arial"/>
          <w:sz w:val="24"/>
        </w:rPr>
        <w:t>Additional property corner ties.</w:t>
      </w:r>
    </w:p>
    <w:p w:rsidR="00000000" w:rsidRDefault="00D13207" w:rsidP="00D13207">
      <w:pPr>
        <w:pStyle w:val="BodyText"/>
        <w:numPr>
          <w:ilvl w:val="0"/>
          <w:numId w:val="28"/>
        </w:numPr>
        <w:tabs>
          <w:tab w:val="clear" w:pos="1080"/>
          <w:tab w:val="clear" w:pos="1440"/>
          <w:tab w:val="clear" w:pos="2520"/>
          <w:tab w:val="clear" w:pos="3600"/>
          <w:tab w:val="clear" w:pos="4320"/>
        </w:tabs>
        <w:ind w:left="720"/>
        <w:rPr>
          <w:rFonts w:cs="Arial"/>
          <w:sz w:val="24"/>
        </w:rPr>
        <w:pPrChange w:id="108" w:author="Matthew T. Burkholder" w:date="2010-12-14T15:06:00Z">
          <w:pPr>
            <w:pStyle w:val="BodyText"/>
            <w:numPr>
              <w:numId w:val="184"/>
            </w:numPr>
            <w:tabs>
              <w:tab w:val="clear" w:pos="1080"/>
              <w:tab w:val="clear" w:pos="1440"/>
              <w:tab w:val="clear" w:pos="2520"/>
              <w:tab w:val="clear" w:pos="3600"/>
              <w:tab w:val="clear" w:pos="4320"/>
              <w:tab w:val="num" w:pos="360"/>
            </w:tabs>
            <w:ind w:left="720"/>
          </w:pPr>
        </w:pPrChange>
      </w:pPr>
      <w:r>
        <w:rPr>
          <w:rFonts w:cs="Arial"/>
          <w:sz w:val="24"/>
        </w:rPr>
        <w:t>Property Plan development.</w:t>
      </w:r>
    </w:p>
    <w:p w:rsidR="00000000" w:rsidRDefault="00D13207">
      <w:pPr>
        <w:pStyle w:val="BodyText"/>
        <w:tabs>
          <w:tab w:val="clear" w:pos="1080"/>
          <w:tab w:val="clear" w:pos="1440"/>
        </w:tabs>
        <w:ind w:left="720" w:firstLine="60"/>
        <w:rPr>
          <w:rFonts w:cs="Arial"/>
          <w:sz w:val="24"/>
        </w:rPr>
      </w:pPr>
    </w:p>
    <w:p w:rsidR="00000000" w:rsidRDefault="00D13207">
      <w:pPr>
        <w:pStyle w:val="BodyText"/>
        <w:rPr>
          <w:rFonts w:cs="Arial"/>
          <w:sz w:val="24"/>
        </w:rPr>
      </w:pPr>
    </w:p>
    <w:p w:rsidR="00000000" w:rsidRDefault="00D13207">
      <w:pPr>
        <w:tabs>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cs="Arial"/>
        </w:rPr>
      </w:pPr>
      <w:proofErr w:type="gramStart"/>
      <w:r>
        <w:rPr>
          <w:rFonts w:ascii="Arial" w:hAnsi="Arial" w:cs="Arial"/>
          <w:b/>
        </w:rPr>
        <w:t>B6.3.</w:t>
      </w:r>
      <w:r>
        <w:rPr>
          <w:rFonts w:ascii="Arial" w:hAnsi="Arial" w:cs="Arial"/>
          <w:b/>
        </w:rPr>
        <w:t>1.3  Survey</w:t>
      </w:r>
      <w:proofErr w:type="gramEnd"/>
      <w:r>
        <w:rPr>
          <w:rFonts w:ascii="Arial" w:hAnsi="Arial" w:cs="Arial"/>
          <w:b/>
        </w:rPr>
        <w:t xml:space="preserve"> Services</w:t>
      </w:r>
      <w:r>
        <w:rPr>
          <w:rFonts w:ascii="Arial" w:hAnsi="Arial" w:cs="Arial"/>
        </w:rPr>
        <w:t xml:space="preserve"> shall be performed in the following sequence unless otherwise directed by the Contracting Agency:</w:t>
      </w:r>
    </w:p>
    <w:p w:rsidR="00000000" w:rsidRDefault="00D13207">
      <w:pPr>
        <w:tabs>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spacing w:line="120" w:lineRule="exact"/>
        <w:jc w:val="both"/>
        <w:rPr>
          <w:rFonts w:ascii="Arial" w:hAnsi="Arial" w:cs="Arial"/>
        </w:rPr>
      </w:pPr>
    </w:p>
    <w:p w:rsidR="00000000" w:rsidRDefault="00D13207" w:rsidP="00D13207">
      <w:pPr>
        <w:numPr>
          <w:ilvl w:val="0"/>
          <w:numId w:val="26"/>
        </w:numPr>
        <w:tabs>
          <w:tab w:val="clear" w:pos="540"/>
          <w:tab w:val="left" w:pos="720"/>
          <w:tab w:val="left" w:pos="3600"/>
          <w:tab w:val="left" w:pos="4320"/>
          <w:tab w:val="left" w:pos="5940"/>
          <w:tab w:val="left" w:pos="6480"/>
          <w:tab w:val="left" w:pos="6840"/>
          <w:tab w:val="left" w:pos="7200"/>
          <w:tab w:val="left" w:pos="8280"/>
          <w:tab w:val="left" w:pos="9360"/>
          <w:tab w:val="left" w:pos="10080"/>
        </w:tabs>
        <w:ind w:hanging="180"/>
        <w:jc w:val="both"/>
        <w:rPr>
          <w:rFonts w:ascii="Arial" w:hAnsi="Arial" w:cs="Arial"/>
        </w:rPr>
        <w:pPrChange w:id="109" w:author="Matthew T. Burkholder" w:date="2010-12-14T15:06:00Z">
          <w:pPr>
            <w:numPr>
              <w:numId w:val="137"/>
            </w:numPr>
            <w:tabs>
              <w:tab w:val="num" w:pos="360"/>
              <w:tab w:val="left" w:pos="720"/>
              <w:tab w:val="left" w:pos="3600"/>
              <w:tab w:val="left" w:pos="4320"/>
              <w:tab w:val="left" w:pos="5940"/>
              <w:tab w:val="left" w:pos="6480"/>
              <w:tab w:val="left" w:pos="6840"/>
              <w:tab w:val="left" w:pos="7200"/>
              <w:tab w:val="left" w:pos="8280"/>
              <w:tab w:val="left" w:pos="9360"/>
              <w:tab w:val="left" w:pos="10080"/>
            </w:tabs>
            <w:ind w:hanging="180"/>
            <w:jc w:val="both"/>
          </w:pPr>
        </w:pPrChange>
      </w:pPr>
      <w:r>
        <w:rPr>
          <w:rFonts w:ascii="Arial" w:hAnsi="Arial" w:cs="Arial"/>
        </w:rPr>
        <w:t>Research</w:t>
      </w:r>
    </w:p>
    <w:p w:rsidR="00000000" w:rsidRDefault="00D13207" w:rsidP="00D13207">
      <w:pPr>
        <w:numPr>
          <w:ilvl w:val="0"/>
          <w:numId w:val="26"/>
        </w:numPr>
        <w:tabs>
          <w:tab w:val="clear" w:pos="540"/>
          <w:tab w:val="left" w:pos="720"/>
          <w:tab w:val="left" w:pos="3600"/>
          <w:tab w:val="left" w:pos="4320"/>
          <w:tab w:val="left" w:pos="5940"/>
          <w:tab w:val="left" w:pos="6480"/>
          <w:tab w:val="left" w:pos="6840"/>
          <w:tab w:val="left" w:pos="7200"/>
          <w:tab w:val="left" w:pos="8280"/>
          <w:tab w:val="left" w:pos="9360"/>
          <w:tab w:val="left" w:pos="10080"/>
        </w:tabs>
        <w:ind w:hanging="180"/>
        <w:jc w:val="both"/>
        <w:rPr>
          <w:rFonts w:ascii="Arial" w:hAnsi="Arial" w:cs="Arial"/>
        </w:rPr>
        <w:pPrChange w:id="110" w:author="Matthew T. Burkholder" w:date="2010-12-14T15:06:00Z">
          <w:pPr>
            <w:numPr>
              <w:numId w:val="137"/>
            </w:numPr>
            <w:tabs>
              <w:tab w:val="num" w:pos="360"/>
              <w:tab w:val="left" w:pos="720"/>
              <w:tab w:val="left" w:pos="3600"/>
              <w:tab w:val="left" w:pos="4320"/>
              <w:tab w:val="left" w:pos="5940"/>
              <w:tab w:val="left" w:pos="6480"/>
              <w:tab w:val="left" w:pos="6840"/>
              <w:tab w:val="left" w:pos="7200"/>
              <w:tab w:val="left" w:pos="8280"/>
              <w:tab w:val="left" w:pos="9360"/>
              <w:tab w:val="left" w:pos="10080"/>
            </w:tabs>
            <w:ind w:hanging="180"/>
            <w:jc w:val="both"/>
          </w:pPr>
        </w:pPrChange>
      </w:pPr>
      <w:r>
        <w:rPr>
          <w:rFonts w:ascii="Arial" w:hAnsi="Arial" w:cs="Arial"/>
        </w:rPr>
        <w:t>Pre-Work Meeting with Contracting Agency’s Survey Section</w:t>
      </w:r>
    </w:p>
    <w:p w:rsidR="00000000" w:rsidRDefault="00D13207" w:rsidP="00D13207">
      <w:pPr>
        <w:numPr>
          <w:ilvl w:val="0"/>
          <w:numId w:val="26"/>
        </w:numPr>
        <w:tabs>
          <w:tab w:val="clear" w:pos="540"/>
          <w:tab w:val="left" w:pos="720"/>
          <w:tab w:val="left" w:pos="3600"/>
          <w:tab w:val="left" w:pos="4320"/>
          <w:tab w:val="left" w:pos="5940"/>
          <w:tab w:val="left" w:pos="6480"/>
          <w:tab w:val="left" w:pos="6840"/>
          <w:tab w:val="left" w:pos="7200"/>
          <w:tab w:val="left" w:pos="8280"/>
          <w:tab w:val="left" w:pos="9360"/>
          <w:tab w:val="left" w:pos="10080"/>
        </w:tabs>
        <w:ind w:hanging="180"/>
        <w:jc w:val="both"/>
        <w:rPr>
          <w:rFonts w:ascii="Arial" w:hAnsi="Arial" w:cs="Arial"/>
        </w:rPr>
        <w:pPrChange w:id="111" w:author="Matthew T. Burkholder" w:date="2010-12-14T15:06:00Z">
          <w:pPr>
            <w:numPr>
              <w:numId w:val="137"/>
            </w:numPr>
            <w:tabs>
              <w:tab w:val="num" w:pos="360"/>
              <w:tab w:val="left" w:pos="720"/>
              <w:tab w:val="left" w:pos="3600"/>
              <w:tab w:val="left" w:pos="4320"/>
              <w:tab w:val="left" w:pos="5940"/>
              <w:tab w:val="left" w:pos="6480"/>
              <w:tab w:val="left" w:pos="6840"/>
              <w:tab w:val="left" w:pos="7200"/>
              <w:tab w:val="left" w:pos="8280"/>
              <w:tab w:val="left" w:pos="9360"/>
              <w:tab w:val="left" w:pos="10080"/>
            </w:tabs>
            <w:ind w:hanging="180"/>
            <w:jc w:val="both"/>
          </w:pPr>
        </w:pPrChange>
      </w:pPr>
      <w:r>
        <w:rPr>
          <w:rFonts w:ascii="Arial" w:hAnsi="Arial" w:cs="Arial"/>
        </w:rPr>
        <w:t>Control Survey</w:t>
      </w:r>
    </w:p>
    <w:p w:rsidR="00000000" w:rsidRDefault="00D13207" w:rsidP="00D13207">
      <w:pPr>
        <w:numPr>
          <w:ilvl w:val="0"/>
          <w:numId w:val="26"/>
        </w:numPr>
        <w:tabs>
          <w:tab w:val="clear" w:pos="540"/>
          <w:tab w:val="left" w:pos="720"/>
          <w:tab w:val="left" w:pos="3600"/>
          <w:tab w:val="left" w:pos="4320"/>
          <w:tab w:val="left" w:pos="5940"/>
          <w:tab w:val="left" w:pos="6480"/>
          <w:tab w:val="left" w:pos="6840"/>
          <w:tab w:val="left" w:pos="7200"/>
          <w:tab w:val="left" w:pos="8280"/>
          <w:tab w:val="left" w:pos="9360"/>
          <w:tab w:val="left" w:pos="10080"/>
        </w:tabs>
        <w:ind w:hanging="180"/>
        <w:jc w:val="both"/>
        <w:rPr>
          <w:rFonts w:ascii="Arial" w:hAnsi="Arial" w:cs="Arial"/>
        </w:rPr>
        <w:pPrChange w:id="112" w:author="Matthew T. Burkholder" w:date="2010-12-14T15:06:00Z">
          <w:pPr>
            <w:numPr>
              <w:numId w:val="137"/>
            </w:numPr>
            <w:tabs>
              <w:tab w:val="num" w:pos="360"/>
              <w:tab w:val="left" w:pos="720"/>
              <w:tab w:val="left" w:pos="3600"/>
              <w:tab w:val="left" w:pos="4320"/>
              <w:tab w:val="left" w:pos="5940"/>
              <w:tab w:val="left" w:pos="6480"/>
              <w:tab w:val="left" w:pos="6840"/>
              <w:tab w:val="left" w:pos="7200"/>
              <w:tab w:val="left" w:pos="8280"/>
              <w:tab w:val="left" w:pos="9360"/>
              <w:tab w:val="left" w:pos="10080"/>
            </w:tabs>
            <w:ind w:hanging="180"/>
            <w:jc w:val="both"/>
          </w:pPr>
        </w:pPrChange>
      </w:pPr>
      <w:r>
        <w:rPr>
          <w:rFonts w:ascii="Arial" w:hAnsi="Arial" w:cs="Arial"/>
        </w:rPr>
        <w:t>Topographic/Planimetric Survey</w:t>
      </w:r>
    </w:p>
    <w:p w:rsidR="00000000" w:rsidRDefault="00D13207" w:rsidP="00D13207">
      <w:pPr>
        <w:numPr>
          <w:ilvl w:val="0"/>
          <w:numId w:val="26"/>
        </w:numPr>
        <w:tabs>
          <w:tab w:val="clear" w:pos="540"/>
          <w:tab w:val="left" w:pos="720"/>
          <w:tab w:val="left" w:pos="3600"/>
          <w:tab w:val="left" w:pos="4320"/>
          <w:tab w:val="left" w:pos="5940"/>
          <w:tab w:val="left" w:pos="6480"/>
          <w:tab w:val="left" w:pos="6840"/>
          <w:tab w:val="left" w:pos="7200"/>
          <w:tab w:val="left" w:pos="8280"/>
          <w:tab w:val="left" w:pos="9360"/>
          <w:tab w:val="left" w:pos="10080"/>
        </w:tabs>
        <w:ind w:hanging="180"/>
        <w:jc w:val="both"/>
        <w:rPr>
          <w:rFonts w:ascii="Arial" w:hAnsi="Arial" w:cs="Arial"/>
        </w:rPr>
        <w:pPrChange w:id="113" w:author="Matthew T. Burkholder" w:date="2010-12-14T15:06:00Z">
          <w:pPr>
            <w:numPr>
              <w:numId w:val="137"/>
            </w:numPr>
            <w:tabs>
              <w:tab w:val="num" w:pos="360"/>
              <w:tab w:val="left" w:pos="720"/>
              <w:tab w:val="left" w:pos="3600"/>
              <w:tab w:val="left" w:pos="4320"/>
              <w:tab w:val="left" w:pos="5940"/>
              <w:tab w:val="left" w:pos="6480"/>
              <w:tab w:val="left" w:pos="6840"/>
              <w:tab w:val="left" w:pos="7200"/>
              <w:tab w:val="left" w:pos="8280"/>
              <w:tab w:val="left" w:pos="9360"/>
              <w:tab w:val="left" w:pos="10080"/>
            </w:tabs>
            <w:ind w:hanging="180"/>
            <w:jc w:val="both"/>
          </w:pPr>
        </w:pPrChange>
      </w:pPr>
      <w:r>
        <w:rPr>
          <w:rFonts w:ascii="Arial" w:hAnsi="Arial" w:cs="Arial"/>
        </w:rPr>
        <w:t>Right-of-Way Survey</w:t>
      </w:r>
    </w:p>
    <w:p w:rsidR="00000000" w:rsidRDefault="00D13207" w:rsidP="00D13207">
      <w:pPr>
        <w:numPr>
          <w:ilvl w:val="0"/>
          <w:numId w:val="26"/>
        </w:numPr>
        <w:tabs>
          <w:tab w:val="clear" w:pos="540"/>
          <w:tab w:val="left" w:pos="720"/>
          <w:tab w:val="left" w:pos="3600"/>
          <w:tab w:val="left" w:pos="4320"/>
          <w:tab w:val="left" w:pos="5940"/>
          <w:tab w:val="left" w:pos="6480"/>
          <w:tab w:val="left" w:pos="6840"/>
          <w:tab w:val="left" w:pos="7200"/>
          <w:tab w:val="left" w:pos="8280"/>
          <w:tab w:val="left" w:pos="9360"/>
          <w:tab w:val="left" w:pos="10080"/>
        </w:tabs>
        <w:ind w:hanging="180"/>
        <w:jc w:val="both"/>
        <w:rPr>
          <w:rFonts w:ascii="Arial" w:hAnsi="Arial" w:cs="Arial"/>
        </w:rPr>
        <w:pPrChange w:id="114" w:author="Matthew T. Burkholder" w:date="2010-12-14T15:06:00Z">
          <w:pPr>
            <w:numPr>
              <w:numId w:val="137"/>
            </w:numPr>
            <w:tabs>
              <w:tab w:val="num" w:pos="360"/>
              <w:tab w:val="left" w:pos="720"/>
              <w:tab w:val="left" w:pos="3600"/>
              <w:tab w:val="left" w:pos="4320"/>
              <w:tab w:val="left" w:pos="5940"/>
              <w:tab w:val="left" w:pos="6480"/>
              <w:tab w:val="left" w:pos="6840"/>
              <w:tab w:val="left" w:pos="7200"/>
              <w:tab w:val="left" w:pos="8280"/>
              <w:tab w:val="left" w:pos="9360"/>
              <w:tab w:val="left" w:pos="10080"/>
            </w:tabs>
            <w:ind w:hanging="180"/>
            <w:jc w:val="both"/>
          </w:pPr>
        </w:pPrChange>
      </w:pPr>
      <w:r>
        <w:rPr>
          <w:rFonts w:ascii="Arial" w:hAnsi="Arial" w:cs="Arial"/>
        </w:rPr>
        <w:t>Rig</w:t>
      </w:r>
      <w:r>
        <w:rPr>
          <w:rFonts w:ascii="Arial" w:hAnsi="Arial" w:cs="Arial"/>
        </w:rPr>
        <w:t>ht-of-Way Mapping</w:t>
      </w:r>
    </w:p>
    <w:p w:rsidR="00000000" w:rsidRDefault="00D13207" w:rsidP="00D13207">
      <w:pPr>
        <w:numPr>
          <w:ilvl w:val="0"/>
          <w:numId w:val="26"/>
        </w:numPr>
        <w:tabs>
          <w:tab w:val="clear" w:pos="540"/>
          <w:tab w:val="left" w:pos="720"/>
          <w:tab w:val="left" w:pos="3600"/>
          <w:tab w:val="left" w:pos="4320"/>
          <w:tab w:val="left" w:pos="5940"/>
          <w:tab w:val="left" w:pos="6480"/>
          <w:tab w:val="left" w:pos="6840"/>
          <w:tab w:val="left" w:pos="7200"/>
          <w:tab w:val="left" w:pos="8280"/>
          <w:tab w:val="left" w:pos="9360"/>
          <w:tab w:val="left" w:pos="10080"/>
        </w:tabs>
        <w:ind w:hanging="180"/>
        <w:jc w:val="both"/>
        <w:rPr>
          <w:rFonts w:ascii="Arial" w:hAnsi="Arial" w:cs="Arial"/>
        </w:rPr>
        <w:pPrChange w:id="115" w:author="Matthew T. Burkholder" w:date="2010-12-14T15:06:00Z">
          <w:pPr>
            <w:numPr>
              <w:numId w:val="137"/>
            </w:numPr>
            <w:tabs>
              <w:tab w:val="num" w:pos="360"/>
              <w:tab w:val="left" w:pos="720"/>
              <w:tab w:val="left" w:pos="3600"/>
              <w:tab w:val="left" w:pos="4320"/>
              <w:tab w:val="left" w:pos="5940"/>
              <w:tab w:val="left" w:pos="6480"/>
              <w:tab w:val="left" w:pos="6840"/>
              <w:tab w:val="left" w:pos="7200"/>
              <w:tab w:val="left" w:pos="8280"/>
              <w:tab w:val="left" w:pos="9360"/>
              <w:tab w:val="left" w:pos="10080"/>
            </w:tabs>
            <w:ind w:hanging="180"/>
            <w:jc w:val="both"/>
          </w:pPr>
        </w:pPrChange>
      </w:pPr>
      <w:r>
        <w:rPr>
          <w:rFonts w:ascii="Arial" w:hAnsi="Arial" w:cs="Arial"/>
        </w:rPr>
        <w:t>Monument Centerline (if the current one is not used)</w:t>
      </w:r>
    </w:p>
    <w:p w:rsidR="00000000" w:rsidRDefault="00D13207">
      <w:pPr>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cs="Arial"/>
          <w:strike/>
        </w:rPr>
      </w:pPr>
    </w:p>
    <w:p w:rsidR="00000000" w:rsidRDefault="00D13207">
      <w:pPr>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cs="Arial"/>
          <w:strike/>
        </w:rPr>
      </w:pPr>
    </w:p>
    <w:p w:rsidR="00000000" w:rsidRDefault="00D13207">
      <w:pPr>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outlineLvl w:val="0"/>
        <w:rPr>
          <w:rFonts w:ascii="Arial" w:hAnsi="Arial" w:cs="Arial"/>
        </w:rPr>
      </w:pPr>
      <w:r>
        <w:rPr>
          <w:rFonts w:ascii="Arial" w:hAnsi="Arial" w:cs="Arial"/>
          <w:b/>
        </w:rPr>
        <w:t>B6.3.2</w:t>
      </w:r>
      <w:r>
        <w:rPr>
          <w:rFonts w:ascii="Arial" w:hAnsi="Arial" w:cs="Arial"/>
          <w:b/>
        </w:rPr>
        <w:tab/>
        <w:t>SURVEYING FOR DESIGN (TASK 3)</w:t>
      </w:r>
    </w:p>
    <w:p w:rsidR="00000000" w:rsidRDefault="00D13207">
      <w:pPr>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cs="Arial"/>
        </w:rPr>
      </w:pPr>
    </w:p>
    <w:p w:rsidR="00000000" w:rsidRDefault="00D13207">
      <w:pPr>
        <w:tabs>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cs="Arial"/>
        </w:rPr>
      </w:pPr>
      <w:proofErr w:type="gramStart"/>
      <w:r>
        <w:rPr>
          <w:rFonts w:ascii="Arial" w:hAnsi="Arial" w:cs="Arial"/>
          <w:b/>
        </w:rPr>
        <w:t>B6.3.2.1  Control</w:t>
      </w:r>
      <w:proofErr w:type="gramEnd"/>
      <w:r>
        <w:rPr>
          <w:rFonts w:ascii="Arial" w:hAnsi="Arial" w:cs="Arial"/>
          <w:b/>
        </w:rPr>
        <w:t xml:space="preserve"> Surveys</w:t>
      </w:r>
      <w:r>
        <w:rPr>
          <w:rFonts w:ascii="Arial" w:hAnsi="Arial" w:cs="Arial"/>
        </w:rPr>
        <w:t xml:space="preserve"> include establishment of horizontal and vertical control points from existing monuments, from survey control points pre</w:t>
      </w:r>
      <w:r>
        <w:rPr>
          <w:rFonts w:ascii="Arial" w:hAnsi="Arial" w:cs="Arial"/>
        </w:rPr>
        <w:t>viously established by the Contracting Agency, and/or from points newly established by the Contractor, and also include locating and establishing project coordinates for the existing centerline and any monuments within the project survey limits.  The Contr</w:t>
      </w:r>
      <w:r>
        <w:rPr>
          <w:rFonts w:ascii="Arial" w:hAnsi="Arial" w:cs="Arial"/>
        </w:rPr>
        <w:t>actor shall prepare a Survey Control Diagram (SCD) in AutoCAD format showing the results of the control surveys.  The Survey Control Diagram will be a recorded document, and as such, will need to meet certain criteria. Prior to submitting any data for desi</w:t>
      </w:r>
      <w:r>
        <w:rPr>
          <w:rFonts w:ascii="Arial" w:hAnsi="Arial" w:cs="Arial"/>
        </w:rPr>
        <w:t>gn, the Survey Control Diagram shall be submitted, along with supporting documentation, for review and approval. All points used or tied as a part of these control surveys shall be included in the project coordinate file and shown on the SCD.  SCD guidelin</w:t>
      </w:r>
      <w:r>
        <w:rPr>
          <w:rFonts w:ascii="Arial" w:hAnsi="Arial" w:cs="Arial"/>
        </w:rPr>
        <w:t xml:space="preserve">es are available from the DOT&amp;PF Survey Section.  Prior to performing field surveys for the project, the Contractor shall meet with the Contracting Agency’s Locations/Survey Manager </w:t>
      </w:r>
      <w:proofErr w:type="gramStart"/>
      <w:r>
        <w:rPr>
          <w:rFonts w:ascii="Arial" w:hAnsi="Arial" w:cs="Arial"/>
        </w:rPr>
        <w:t>or  designee</w:t>
      </w:r>
      <w:proofErr w:type="gramEnd"/>
      <w:r>
        <w:rPr>
          <w:rFonts w:ascii="Arial" w:hAnsi="Arial" w:cs="Arial"/>
        </w:rPr>
        <w:t xml:space="preserve"> to get existing Contracting Agency control data and to discus</w:t>
      </w:r>
      <w:r>
        <w:rPr>
          <w:rFonts w:ascii="Arial" w:hAnsi="Arial" w:cs="Arial"/>
        </w:rPr>
        <w:t>s the control requirements for the project.</w:t>
      </w:r>
    </w:p>
    <w:p w:rsidR="00000000" w:rsidRDefault="00D13207">
      <w:pPr>
        <w:tabs>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cs="Arial"/>
        </w:rPr>
      </w:pPr>
    </w:p>
    <w:p w:rsidR="00000000" w:rsidRDefault="00D13207">
      <w:pPr>
        <w:tabs>
          <w:tab w:val="left" w:pos="360"/>
          <w:tab w:val="left" w:pos="720"/>
          <w:tab w:val="left" w:pos="1080"/>
          <w:tab w:val="left" w:pos="1440"/>
          <w:tab w:val="left" w:pos="2520"/>
          <w:tab w:val="left" w:pos="3960"/>
          <w:tab w:val="left" w:pos="5940"/>
          <w:tab w:val="left" w:pos="6480"/>
          <w:tab w:val="left" w:pos="6840"/>
          <w:tab w:val="left" w:pos="7200"/>
          <w:tab w:val="left" w:pos="8280"/>
          <w:tab w:val="left" w:pos="9360"/>
          <w:tab w:val="left" w:pos="10080"/>
        </w:tabs>
        <w:jc w:val="both"/>
        <w:rPr>
          <w:rFonts w:ascii="Arial" w:hAnsi="Arial" w:cs="Arial"/>
        </w:rPr>
      </w:pPr>
      <w:proofErr w:type="gramStart"/>
      <w:r>
        <w:rPr>
          <w:rFonts w:ascii="Arial" w:hAnsi="Arial" w:cs="Arial"/>
          <w:b/>
        </w:rPr>
        <w:lastRenderedPageBreak/>
        <w:t>B6.3.2.1.1  Basis</w:t>
      </w:r>
      <w:proofErr w:type="gramEnd"/>
      <w:r>
        <w:rPr>
          <w:rFonts w:ascii="Arial" w:hAnsi="Arial" w:cs="Arial"/>
          <w:b/>
        </w:rPr>
        <w:t xml:space="preserve"> of Horizontal Control.  </w:t>
      </w:r>
      <w:ins w:id="116" w:author="Matthew T. Burkholder" w:date="2010-12-14T13:10:00Z">
        <w:r w:rsidR="00C445AE">
          <w:rPr>
            <w:rFonts w:ascii="Arial" w:hAnsi="Arial"/>
          </w:rPr>
          <w:t xml:space="preserve">When the primary control traverse is provided by the Contracting Agency, it shall be the basis of control for the project.  Any auxiliary control points necessary to augment this control shall be incidental to the task for which it is required.  When the primary control traverse is to be performed by the Contractor, the basis of control shall be the NAD83 (CORS EPOCH?) system, and the primary control points to be used shall be decided in discussion with the Contracting Agency’s Survey Section.  The NGS OPUS utility shall be used to establish the control coordinates in this case, unless another method has been discussed with the Contracting Agency.  Please see </w:t>
        </w:r>
      </w:ins>
      <w:ins w:id="117" w:author="Matthew T. Burkholder" w:date="2010-12-14T13:11:00Z">
        <w:r w:rsidR="00C445AE" w:rsidRPr="00C445AE">
          <w:rPr>
            <w:rFonts w:ascii="Arial" w:hAnsi="Arial" w:cs="Arial"/>
            <w:rPrChange w:id="118" w:author="Matthew T. Burkholder" w:date="2010-12-14T13:11:00Z">
              <w:rPr>
                <w:rFonts w:ascii="Arial" w:hAnsi="Arial" w:cs="Arial"/>
                <w:b/>
              </w:rPr>
            </w:rPrChange>
          </w:rPr>
          <w:t>B6.3.2.1.5</w:t>
        </w:r>
        <w:r w:rsidR="00C445AE">
          <w:rPr>
            <w:rFonts w:ascii="Arial" w:hAnsi="Arial" w:cs="Arial"/>
            <w:b/>
          </w:rPr>
          <w:t xml:space="preserve"> </w:t>
        </w:r>
      </w:ins>
      <w:ins w:id="119" w:author="Matthew T. Burkholder" w:date="2010-12-14T13:10:00Z">
        <w:r w:rsidR="00C445AE">
          <w:rPr>
            <w:rFonts w:ascii="Arial" w:hAnsi="Arial"/>
          </w:rPr>
          <w:t>for more information. The local project coordinate system to be used shall be based upon transformation parameters supplied by the Contracting Agency.</w:t>
        </w:r>
      </w:ins>
      <w:del w:id="120" w:author="Matthew T. Burkholder" w:date="2010-12-14T13:10:00Z">
        <w:r w:rsidDel="00C445AE">
          <w:rPr>
            <w:rFonts w:ascii="Arial" w:hAnsi="Arial" w:cs="Arial"/>
          </w:rPr>
          <w:delText>The basis of horizontal control shall be the Survey Control Diagram prepared for this project.</w:delText>
        </w:r>
      </w:del>
    </w:p>
    <w:p w:rsidR="00000000" w:rsidRDefault="00D13207">
      <w:pPr>
        <w:tabs>
          <w:tab w:val="left" w:pos="36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ind w:hanging="180"/>
        <w:jc w:val="both"/>
        <w:rPr>
          <w:rFonts w:ascii="Arial" w:hAnsi="Arial" w:cs="Arial"/>
        </w:rPr>
      </w:pPr>
    </w:p>
    <w:p w:rsidR="00000000" w:rsidRDefault="00D13207">
      <w:pPr>
        <w:tabs>
          <w:tab w:val="left" w:pos="360"/>
          <w:tab w:val="left" w:pos="720"/>
          <w:tab w:val="left" w:pos="1080"/>
          <w:tab w:val="left" w:pos="1440"/>
          <w:tab w:val="left" w:pos="2520"/>
          <w:tab w:val="left" w:pos="3600"/>
          <w:tab w:val="left" w:pos="4140"/>
          <w:tab w:val="left" w:pos="5940"/>
          <w:tab w:val="left" w:pos="6480"/>
          <w:tab w:val="left" w:pos="6840"/>
          <w:tab w:val="left" w:pos="7200"/>
          <w:tab w:val="left" w:pos="8280"/>
          <w:tab w:val="left" w:pos="9360"/>
          <w:tab w:val="left" w:pos="10080"/>
        </w:tabs>
        <w:jc w:val="both"/>
        <w:rPr>
          <w:rFonts w:ascii="Arial" w:hAnsi="Arial" w:cs="Arial"/>
        </w:rPr>
      </w:pPr>
      <w:proofErr w:type="gramStart"/>
      <w:r>
        <w:rPr>
          <w:rFonts w:ascii="Arial" w:hAnsi="Arial" w:cs="Arial"/>
          <w:b/>
        </w:rPr>
        <w:t>B6.3.2.1.2  Basis</w:t>
      </w:r>
      <w:proofErr w:type="gramEnd"/>
      <w:r>
        <w:rPr>
          <w:rFonts w:ascii="Arial" w:hAnsi="Arial" w:cs="Arial"/>
          <w:b/>
        </w:rPr>
        <w:t xml:space="preserve"> of Vertical Control.  </w:t>
      </w:r>
      <w:ins w:id="121" w:author="Matthew T. Burkholder" w:date="2010-12-14T13:11:00Z">
        <w:r w:rsidR="00C445AE">
          <w:rPr>
            <w:rFonts w:ascii="Arial" w:hAnsi="Arial"/>
          </w:rPr>
          <w:t>When primary vertical control data is provided by the Contracting Agency, it shall be the basis of control for the project.  Any auxiliary control points necessary to augment this control shall be incidental to the task for which it is required.  When the primary vertical control circuits are to be performed by the Contractor, the vertical datum shall be NAVD 88, as determined by survey ties to existing vertical control points, or in areas with no official control, as directed by the Contracting Agency.  Note: A tie to MLLW shall be made for all surveys in or adjoining tidally influenced areas unless specifically directed to do otherwise by the Contracting Agency.  The primary control points to be used shall be decided in discussion with the Contracting Agency.</w:t>
        </w:r>
      </w:ins>
      <w:del w:id="122" w:author="Matthew T. Burkholder" w:date="2010-12-14T13:11:00Z">
        <w:r w:rsidDel="00C445AE">
          <w:rPr>
            <w:rFonts w:ascii="Arial" w:hAnsi="Arial" w:cs="Arial"/>
          </w:rPr>
          <w:delText>The basis of vertical control sha</w:delText>
        </w:r>
        <w:r w:rsidDel="00C445AE">
          <w:rPr>
            <w:rFonts w:ascii="Arial" w:hAnsi="Arial" w:cs="Arial"/>
          </w:rPr>
          <w:delText>ll be the Survey Control Diagram prepared for this project.</w:delText>
        </w:r>
      </w:del>
    </w:p>
    <w:p w:rsidR="00000000" w:rsidRDefault="00D13207">
      <w:pPr>
        <w:tabs>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cs="Arial"/>
        </w:rPr>
      </w:pPr>
    </w:p>
    <w:p w:rsidR="00000000" w:rsidRDefault="00D13207">
      <w:pPr>
        <w:tabs>
          <w:tab w:val="left" w:pos="36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cs="Arial"/>
        </w:rPr>
      </w:pPr>
      <w:proofErr w:type="gramStart"/>
      <w:r>
        <w:rPr>
          <w:rFonts w:ascii="Arial" w:hAnsi="Arial" w:cs="Arial"/>
          <w:b/>
        </w:rPr>
        <w:t>B6.3.2.1.3  Horizontal</w:t>
      </w:r>
      <w:proofErr w:type="gramEnd"/>
      <w:r>
        <w:rPr>
          <w:rFonts w:ascii="Arial" w:hAnsi="Arial" w:cs="Arial"/>
          <w:b/>
        </w:rPr>
        <w:t xml:space="preserve"> Control Standards.</w:t>
      </w:r>
      <w:r>
        <w:rPr>
          <w:rFonts w:ascii="Arial" w:hAnsi="Arial" w:cs="Arial"/>
        </w:rPr>
        <w:t xml:space="preserve">   All horizontal control survey measurements shall be recorded in field books.  The books shall also be used to record all measurements and references to</w:t>
      </w:r>
      <w:r>
        <w:rPr>
          <w:rFonts w:ascii="Arial" w:hAnsi="Arial" w:cs="Arial"/>
        </w:rPr>
        <w:t xml:space="preserve"> control points found or set, section monuments, centerline monuments, and all found property corners.  Electronic data collection can be used to record control data, but is not acceptable as the sole data source for survey measurements as this data needs </w:t>
      </w:r>
      <w:r>
        <w:rPr>
          <w:rFonts w:ascii="Arial" w:hAnsi="Arial" w:cs="Arial"/>
        </w:rPr>
        <w:t>to be recorded in field books for control surveys.  Distances shall be measured and recorded in both feet (nearest 0.01 foot) and meters (nearest 0.001 meter) as a check.  Recorded angle sets, at a minimum, will contain a direct and reverse pointing of bot</w:t>
      </w:r>
      <w:r>
        <w:rPr>
          <w:rFonts w:ascii="Arial" w:hAnsi="Arial" w:cs="Arial"/>
        </w:rPr>
        <w:t xml:space="preserve">h the forward angle right and the horizon closure angle.  When the difference between a direct and reverse pointing of an angle pair exceeds six seconds (ten seconds for distances of 150 feet or less), then that angle pair shall be rejected and </w:t>
      </w:r>
      <w:proofErr w:type="spellStart"/>
      <w:r>
        <w:rPr>
          <w:rFonts w:ascii="Arial" w:hAnsi="Arial" w:cs="Arial"/>
        </w:rPr>
        <w:t>remeasured</w:t>
      </w:r>
      <w:proofErr w:type="spellEnd"/>
      <w:r>
        <w:rPr>
          <w:rFonts w:ascii="Arial" w:hAnsi="Arial" w:cs="Arial"/>
        </w:rPr>
        <w:t>.</w:t>
      </w:r>
      <w:r>
        <w:rPr>
          <w:rFonts w:ascii="Arial" w:hAnsi="Arial" w:cs="Arial"/>
        </w:rPr>
        <w:t xml:space="preserve">  When the sum of the mean angle right and the mean horizon closure angle differs from 360 degrees by more than ten seconds, that angle set shall be rejected and </w:t>
      </w:r>
      <w:proofErr w:type="spellStart"/>
      <w:r>
        <w:rPr>
          <w:rFonts w:ascii="Arial" w:hAnsi="Arial" w:cs="Arial"/>
        </w:rPr>
        <w:t>remeasured</w:t>
      </w:r>
      <w:proofErr w:type="spellEnd"/>
      <w:r>
        <w:rPr>
          <w:rFonts w:ascii="Arial" w:hAnsi="Arial" w:cs="Arial"/>
        </w:rPr>
        <w:t>.  The adjusted angle right (the mean angle right corrected by one half of the diffe</w:t>
      </w:r>
      <w:r>
        <w:rPr>
          <w:rFonts w:ascii="Arial" w:hAnsi="Arial" w:cs="Arial"/>
        </w:rPr>
        <w:t>rence between the sum of the means and 360 degrees) shall be used for all computations.  All foresights and backsights shall be of the fixed leg type.  Auxiliary control points and/or monuments may be side-tied, providing that (a) the point is tied from tw</w:t>
      </w:r>
      <w:r>
        <w:rPr>
          <w:rFonts w:ascii="Arial" w:hAnsi="Arial" w:cs="Arial"/>
        </w:rPr>
        <w:t>o traverse points, or tied with two different backsight points (that are closed traverse points) or (b) The point is tied from one traverse point with only one backsight provided there is a three-dimensional backsight check recorded in the field book.  Whe</w:t>
      </w:r>
      <w:r>
        <w:rPr>
          <w:rFonts w:ascii="Arial" w:hAnsi="Arial" w:cs="Arial"/>
        </w:rPr>
        <w:t>n there is more than one value, the raw coordinate values for these side ties (calculated from the adjusted traverse coordinates) shall be within 0.10 feet.  The final coordinate values for side tied points shall be the mean of the two raw coordinate value</w:t>
      </w:r>
      <w:r>
        <w:rPr>
          <w:rFonts w:ascii="Arial" w:hAnsi="Arial" w:cs="Arial"/>
        </w:rPr>
        <w:t>s or proportionally weighted based on the strength of the observations.  Auxiliary control points shall be, at minimum, a PK nail (</w:t>
      </w:r>
      <w:proofErr w:type="spellStart"/>
      <w:r>
        <w:rPr>
          <w:rFonts w:ascii="Arial" w:hAnsi="Arial" w:cs="Arial"/>
        </w:rPr>
        <w:t>mag</w:t>
      </w:r>
      <w:proofErr w:type="spellEnd"/>
      <w:r>
        <w:rPr>
          <w:rFonts w:ascii="Arial" w:hAnsi="Arial" w:cs="Arial"/>
        </w:rPr>
        <w:t xml:space="preserve"> nail preferred) in paved areas or a 6-inch spike in unpaved areas.</w:t>
      </w:r>
    </w:p>
    <w:p w:rsidR="00000000" w:rsidRDefault="00D13207">
      <w:pPr>
        <w:tabs>
          <w:tab w:val="left" w:pos="36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ind w:hanging="180"/>
        <w:jc w:val="both"/>
        <w:rPr>
          <w:rFonts w:ascii="Arial" w:hAnsi="Arial" w:cs="Arial"/>
        </w:rPr>
      </w:pPr>
    </w:p>
    <w:p w:rsidR="00000000" w:rsidRDefault="00D13207">
      <w:pPr>
        <w:tabs>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cs="Arial"/>
        </w:rPr>
      </w:pPr>
      <w:r>
        <w:rPr>
          <w:rFonts w:ascii="Arial" w:hAnsi="Arial" w:cs="Arial"/>
        </w:rPr>
        <w:t>All traverses performed for this project shall meet o</w:t>
      </w:r>
      <w:r>
        <w:rPr>
          <w:rFonts w:ascii="Arial" w:hAnsi="Arial" w:cs="Arial"/>
        </w:rPr>
        <w:t>r exceed the standards for Third Order Class I, Traverse Surveys as specified in the Alaska Society of Professional Land Surveyor's Standards of Practice.  All traverses shall be closed, beginning and ending at known points with an allowable linear error o</w:t>
      </w:r>
      <w:r>
        <w:rPr>
          <w:rFonts w:ascii="Arial" w:hAnsi="Arial" w:cs="Arial"/>
        </w:rPr>
        <w:t xml:space="preserve">f closure of 1:10,000 or better.  In no case shall ground traverses run greater than 2 miles between GPS controlled points.  Static GPS work shall meet </w:t>
      </w:r>
      <w:r>
        <w:rPr>
          <w:rFonts w:ascii="Arial" w:hAnsi="Arial" w:cs="Arial"/>
          <w:u w:val="single"/>
        </w:rPr>
        <w:t>current California Geodetic Control Committee (CGCC) Standards for Band IV Surveys</w:t>
      </w:r>
      <w:r>
        <w:rPr>
          <w:rFonts w:ascii="Arial" w:hAnsi="Arial" w:cs="Arial"/>
        </w:rPr>
        <w:t>.  All geodetic positi</w:t>
      </w:r>
      <w:r>
        <w:rPr>
          <w:rFonts w:ascii="Arial" w:hAnsi="Arial" w:cs="Arial"/>
        </w:rPr>
        <w:t xml:space="preserve">ons shall be NAD83 based.  Traverse and GPS network adjustments shall be by Simultaneous Least Squares Adjustment methods.  </w:t>
      </w:r>
    </w:p>
    <w:p w:rsidR="00000000" w:rsidRDefault="00D13207">
      <w:pPr>
        <w:tabs>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cs="Arial"/>
        </w:rPr>
      </w:pPr>
    </w:p>
    <w:p w:rsidR="00000000" w:rsidRDefault="00D13207">
      <w:pPr>
        <w:tabs>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cs="Arial"/>
        </w:rPr>
      </w:pPr>
      <w:r>
        <w:rPr>
          <w:rFonts w:ascii="Arial" w:hAnsi="Arial" w:cs="Arial"/>
        </w:rPr>
        <w:lastRenderedPageBreak/>
        <w:t>All cadastral, property, or right of way corners controlled with GPS shall be done using Static GPS survey methods.  These corners</w:t>
      </w:r>
      <w:r>
        <w:rPr>
          <w:rFonts w:ascii="Arial" w:hAnsi="Arial" w:cs="Arial"/>
        </w:rPr>
        <w:t xml:space="preserve"> are to be considered secondary control and need only to be occupied once, providing there is a minimum of two vectors computed for the corner position that differ by no more than 0.10 feet horizontally.</w:t>
      </w:r>
    </w:p>
    <w:p w:rsidR="00000000" w:rsidRDefault="00D13207">
      <w:pPr>
        <w:tabs>
          <w:tab w:val="left" w:pos="5940"/>
        </w:tabs>
        <w:jc w:val="both"/>
        <w:rPr>
          <w:rFonts w:ascii="Arial" w:hAnsi="Arial" w:cs="Arial"/>
        </w:rPr>
      </w:pPr>
      <w:r>
        <w:rPr>
          <w:rFonts w:ascii="Arial" w:hAnsi="Arial" w:cs="Arial"/>
        </w:rPr>
        <w:tab/>
      </w:r>
    </w:p>
    <w:p w:rsidR="00000000" w:rsidRDefault="00D13207">
      <w:pPr>
        <w:pStyle w:val="BodyText2"/>
        <w:jc w:val="both"/>
        <w:rPr>
          <w:sz w:val="24"/>
        </w:rPr>
      </w:pPr>
      <w:r>
        <w:rPr>
          <w:sz w:val="24"/>
        </w:rPr>
        <w:t>The use of Post-Processed Kinematic (PPK) or Real-</w:t>
      </w:r>
      <w:r>
        <w:rPr>
          <w:sz w:val="24"/>
        </w:rPr>
        <w:t xml:space="preserve">Time-Kinematic (RTK) GPS procedures are not allowed for establishing control, or for controlling cadastral, property, or right of way corners.  </w:t>
      </w:r>
    </w:p>
    <w:p w:rsidR="00000000" w:rsidRDefault="00D13207">
      <w:pPr>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cs="Arial"/>
        </w:rPr>
      </w:pPr>
    </w:p>
    <w:p w:rsidR="00000000" w:rsidRDefault="00D13207">
      <w:pPr>
        <w:tabs>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cs="Arial"/>
        </w:rPr>
      </w:pPr>
      <w:proofErr w:type="gramStart"/>
      <w:r>
        <w:rPr>
          <w:rFonts w:ascii="Arial" w:hAnsi="Arial" w:cs="Arial"/>
          <w:b/>
        </w:rPr>
        <w:t>B6.3.2.1.4  Vertical</w:t>
      </w:r>
      <w:proofErr w:type="gramEnd"/>
      <w:r>
        <w:rPr>
          <w:rFonts w:ascii="Arial" w:hAnsi="Arial" w:cs="Arial"/>
          <w:b/>
        </w:rPr>
        <w:t xml:space="preserve"> Control Standards.</w:t>
      </w:r>
      <w:r>
        <w:rPr>
          <w:rFonts w:ascii="Arial" w:hAnsi="Arial" w:cs="Arial"/>
        </w:rPr>
        <w:t xml:space="preserve">  All vertical control survey measurements shall be recorded in field b</w:t>
      </w:r>
      <w:r>
        <w:rPr>
          <w:rFonts w:ascii="Arial" w:hAnsi="Arial" w:cs="Arial"/>
        </w:rPr>
        <w:t>ooks, unless an electronic digital level is used and the data is recorded electronically, in which case the Contractor shall provide annotated copies of the raw and reduced data.  All vertical survey circuits shall meet or exceed the standards for third or</w:t>
      </w:r>
      <w:r>
        <w:rPr>
          <w:rFonts w:ascii="Arial" w:hAnsi="Arial" w:cs="Arial"/>
        </w:rPr>
        <w:t xml:space="preserve">der leveling as specified in the latest printing of the </w:t>
      </w:r>
      <w:r>
        <w:rPr>
          <w:rFonts w:ascii="Arial" w:hAnsi="Arial" w:cs="Arial"/>
          <w:u w:val="single"/>
        </w:rPr>
        <w:t>Federal Geodetic Control Committee's Standards and Specifications for Geodetic Control Networks</w:t>
      </w:r>
      <w:r>
        <w:rPr>
          <w:rFonts w:ascii="Arial" w:hAnsi="Arial" w:cs="Arial"/>
        </w:rPr>
        <w:t>.  All vertical control points shall be part of a closed level loop; side-shots are not acceptable.  Each</w:t>
      </w:r>
      <w:r>
        <w:rPr>
          <w:rFonts w:ascii="Arial" w:hAnsi="Arial" w:cs="Arial"/>
        </w:rPr>
        <w:t xml:space="preserve"> loop shall be adjusted and this adjusted elevation used for any further loops.  Loop closures and loop-adjusted elevations shall be shown in the field books.  The books shall also be used to record descriptions and sketches of vertical control points foun</w:t>
      </w:r>
      <w:r>
        <w:rPr>
          <w:rFonts w:ascii="Arial" w:hAnsi="Arial" w:cs="Arial"/>
        </w:rPr>
        <w:t>d or set, condition of found points, and for electronically recorded data the loop information (start point, point(s) controlled, end point, etc.) necessary to interpret the data.  Primary vertical control points (BMs and TBMs) shall be controlled by diffe</w:t>
      </w:r>
      <w:r>
        <w:rPr>
          <w:rFonts w:ascii="Arial" w:hAnsi="Arial" w:cs="Arial"/>
        </w:rPr>
        <w:t xml:space="preserve">rential leveling.  Elevations may be established for auxiliary control points by closed trigonometric loops, in which case sight distances shall not exceed 750 feet with foresights and backsights of approximately equal lengths, and the line of sight shall </w:t>
      </w:r>
      <w:r>
        <w:rPr>
          <w:rFonts w:ascii="Arial" w:hAnsi="Arial" w:cs="Arial"/>
        </w:rPr>
        <w:t xml:space="preserve">clear obstacles by a minimum of 1.5 feet to avoid the effects of adverse refraction.  </w:t>
      </w:r>
      <w:proofErr w:type="gramStart"/>
      <w:r>
        <w:rPr>
          <w:rFonts w:ascii="Arial" w:hAnsi="Arial" w:cs="Arial"/>
        </w:rPr>
        <w:t>Measure and record elevation differences to the nearest 0.01 foot.</w:t>
      </w:r>
      <w:proofErr w:type="gramEnd"/>
    </w:p>
    <w:p w:rsidR="00000000" w:rsidRDefault="00D13207">
      <w:pPr>
        <w:tabs>
          <w:tab w:val="left" w:pos="36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ind w:hanging="180"/>
        <w:jc w:val="both"/>
        <w:rPr>
          <w:rFonts w:ascii="Arial" w:hAnsi="Arial" w:cs="Arial"/>
        </w:rPr>
      </w:pPr>
    </w:p>
    <w:p w:rsidR="00000000" w:rsidRDefault="00D13207">
      <w:pPr>
        <w:tabs>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cs="Arial"/>
        </w:rPr>
      </w:pPr>
      <w:proofErr w:type="gramStart"/>
      <w:r>
        <w:rPr>
          <w:rFonts w:ascii="Arial" w:hAnsi="Arial" w:cs="Arial"/>
          <w:b/>
        </w:rPr>
        <w:t>B6.3.2.1.5  Primary</w:t>
      </w:r>
      <w:proofErr w:type="gramEnd"/>
      <w:r>
        <w:rPr>
          <w:rFonts w:ascii="Arial" w:hAnsi="Arial" w:cs="Arial"/>
          <w:b/>
        </w:rPr>
        <w:t xml:space="preserve"> Horizontal Control.</w:t>
      </w:r>
      <w:r>
        <w:rPr>
          <w:rFonts w:ascii="Arial" w:hAnsi="Arial" w:cs="Arial"/>
        </w:rPr>
        <w:t xml:space="preserve">  </w:t>
      </w:r>
    </w:p>
    <w:p w:rsidR="00000000" w:rsidRDefault="00D13207">
      <w:pPr>
        <w:tabs>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cs="Arial"/>
        </w:rPr>
      </w:pPr>
    </w:p>
    <w:p w:rsidR="00000000" w:rsidRDefault="00D13207">
      <w:pPr>
        <w:pStyle w:val="BodyText3"/>
        <w:jc w:val="both"/>
        <w:rPr>
          <w:sz w:val="24"/>
          <w:highlight w:val="yellow"/>
        </w:rPr>
      </w:pPr>
      <w:r>
        <w:rPr>
          <w:sz w:val="24"/>
        </w:rPr>
        <w:t>The Contractor shall set a minimum of three 9/16” stainless</w:t>
      </w:r>
      <w:r>
        <w:rPr>
          <w:sz w:val="24"/>
        </w:rPr>
        <w:t xml:space="preserve"> steel deep rod monuments, or, in areas of permafrost, three dig-in stainless steel monuments, near the airport and outside the construction limits.  The type of monument is subject to the approval of the Contracting Agency’s Survey Manager. The Contractor</w:t>
      </w:r>
      <w:r>
        <w:rPr>
          <w:sz w:val="24"/>
        </w:rPr>
        <w:t xml:space="preserve"> shall use these points for project horizontal and vertical control.  The Contractor shall set a minimum 4-inch diameter well case of length 2.5 feet around each monument to include a protective cap and marker post.  The Contractor shall drive these points</w:t>
      </w:r>
      <w:r>
        <w:rPr>
          <w:sz w:val="24"/>
        </w:rPr>
        <w:t xml:space="preserve"> to a maximum of 40 feet or refusal, whichever is less.  The Contracting Agency will provide the caps for these points.  As an acceptable alternative, the Contractor may cement a cap into a solid rock outcropping or bedrock. A tie shall be made to any prev</w:t>
      </w:r>
      <w:r>
        <w:rPr>
          <w:sz w:val="24"/>
        </w:rPr>
        <w:t xml:space="preserve">ious </w:t>
      </w:r>
      <w:proofErr w:type="gramStart"/>
      <w:r>
        <w:rPr>
          <w:sz w:val="24"/>
        </w:rPr>
        <w:t>surveys .</w:t>
      </w:r>
      <w:proofErr w:type="gramEnd"/>
    </w:p>
    <w:p w:rsidR="00000000" w:rsidDel="00505C4D" w:rsidRDefault="00D13207">
      <w:pPr>
        <w:keepNext/>
        <w:widowControl/>
        <w:tabs>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del w:id="123" w:author="Matthew T. Burkholder" w:date="2010-12-14T13:24:00Z"/>
          <w:rFonts w:ascii="Arial" w:hAnsi="Arial" w:cs="Arial"/>
        </w:rPr>
      </w:pPr>
    </w:p>
    <w:p w:rsidR="00505C4D" w:rsidRDefault="00505C4D">
      <w:pPr>
        <w:tabs>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ins w:id="124" w:author="Matthew T. Burkholder" w:date="2010-12-14T13:24:00Z"/>
          <w:rFonts w:ascii="Arial" w:hAnsi="Arial" w:cs="Arial"/>
        </w:rPr>
      </w:pPr>
    </w:p>
    <w:p w:rsidR="00000000" w:rsidRDefault="00D13207">
      <w:pPr>
        <w:tabs>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ins w:id="125" w:author="Matthew T. Burkholder" w:date="2010-12-14T13:18:00Z"/>
          <w:rFonts w:ascii="Arial" w:hAnsi="Arial" w:cs="Arial"/>
        </w:rPr>
      </w:pPr>
      <w:r>
        <w:rPr>
          <w:rFonts w:ascii="Arial" w:hAnsi="Arial" w:cs="Arial"/>
        </w:rPr>
        <w:t>The Contractor shall prepare a narrative horizontal control summary detailing the datum, primary control points used, Basis of Bearings, type of adjustment performed and statistics, problems encountered during the survey, equipment used, et</w:t>
      </w:r>
      <w:r>
        <w:rPr>
          <w:rFonts w:ascii="Arial" w:hAnsi="Arial" w:cs="Arial"/>
        </w:rPr>
        <w:t>c., which shall include annotated copies of control computations and control adjustments, and a horizontal control statement.  For GPS control surveys, the Contractor shall also provide a RINEX2 format data file of at least 8 hours of GPS data for at least</w:t>
      </w:r>
      <w:r>
        <w:rPr>
          <w:rFonts w:ascii="Arial" w:hAnsi="Arial" w:cs="Arial"/>
        </w:rPr>
        <w:t xml:space="preserve"> two control points for at least two different days in the Contractor’s control network. </w:t>
      </w:r>
      <w:r>
        <w:rPr>
          <w:rFonts w:ascii="Arial" w:hAnsi="Arial" w:cs="Arial"/>
          <w:b/>
          <w:bCs/>
        </w:rPr>
        <w:t>The Contracting Agency recommends logging as much data on as many different days as possible to account for any solar disturbances or other unanticipated problems that</w:t>
      </w:r>
      <w:r>
        <w:rPr>
          <w:rFonts w:ascii="Arial" w:hAnsi="Arial" w:cs="Arial"/>
          <w:b/>
          <w:bCs/>
        </w:rPr>
        <w:t xml:space="preserve"> might occur</w:t>
      </w:r>
      <w:r>
        <w:rPr>
          <w:rFonts w:ascii="Arial" w:hAnsi="Arial" w:cs="Arial"/>
        </w:rPr>
        <w:t xml:space="preserve">. These GPS files for the deep rod control points shall be sent to the NGS site and post-processed using the OPUS utility (see the exception </w:t>
      </w:r>
      <w:r>
        <w:rPr>
          <w:rFonts w:ascii="Arial" w:hAnsi="Arial" w:cs="Arial"/>
        </w:rPr>
        <w:lastRenderedPageBreak/>
        <w:t>below).  OPUS will only accept dual frequency data up to 24 hours in length. The length of the observat</w:t>
      </w:r>
      <w:r>
        <w:rPr>
          <w:rFonts w:ascii="Arial" w:hAnsi="Arial" w:cs="Arial"/>
        </w:rPr>
        <w:t>ions is directly related to the distance from the CORS stations and shall be discussed with the AKDOT&amp;PF Survey Manager. The OPUS reports shall become part of the horizontal and vertical control summary. A mean horizontal and vertical value for the point w</w:t>
      </w:r>
      <w:r>
        <w:rPr>
          <w:rFonts w:ascii="Arial" w:hAnsi="Arial" w:cs="Arial"/>
        </w:rPr>
        <w:t xml:space="preserve">ith the smallest differences shall be computed and held as control for the network.  The other OPUS point shall be used as a check.  The most current </w:t>
      </w:r>
      <w:proofErr w:type="spellStart"/>
      <w:r>
        <w:rPr>
          <w:rFonts w:ascii="Arial" w:hAnsi="Arial" w:cs="Arial"/>
        </w:rPr>
        <w:t>Geoid</w:t>
      </w:r>
      <w:proofErr w:type="spellEnd"/>
      <w:r>
        <w:rPr>
          <w:rFonts w:ascii="Arial" w:hAnsi="Arial" w:cs="Arial"/>
        </w:rPr>
        <w:t xml:space="preserve"> model that is available for Alaska shall be used to compute a pseudo NAVD 88 elevation for the held </w:t>
      </w:r>
      <w:r>
        <w:rPr>
          <w:rFonts w:ascii="Arial" w:hAnsi="Arial" w:cs="Arial"/>
        </w:rPr>
        <w:t xml:space="preserve">point.  Differential levels shall be run from the held control point to the other two so that a good vertical network exists between the three points. </w:t>
      </w:r>
    </w:p>
    <w:p w:rsidR="00C445AE" w:rsidRDefault="00C445AE">
      <w:pPr>
        <w:tabs>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cs="Arial"/>
        </w:rPr>
      </w:pPr>
    </w:p>
    <w:p w:rsidR="00505C4D" w:rsidRDefault="00D13207">
      <w:pPr>
        <w:tabs>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ins w:id="126" w:author="Matthew T. Burkholder" w:date="2010-12-14T13:26:00Z"/>
          <w:rFonts w:ascii="Arial" w:hAnsi="Arial" w:cs="Arial"/>
        </w:rPr>
      </w:pPr>
      <w:proofErr w:type="gramStart"/>
      <w:r>
        <w:rPr>
          <w:rFonts w:ascii="Arial" w:hAnsi="Arial" w:cs="Arial"/>
          <w:b/>
        </w:rPr>
        <w:t>B6.3.2.1.6  Primary</w:t>
      </w:r>
      <w:proofErr w:type="gramEnd"/>
      <w:r>
        <w:rPr>
          <w:rFonts w:ascii="Arial" w:hAnsi="Arial" w:cs="Arial"/>
          <w:b/>
        </w:rPr>
        <w:t xml:space="preserve"> Vertical Control.</w:t>
      </w:r>
      <w:r>
        <w:rPr>
          <w:rFonts w:ascii="Arial" w:hAnsi="Arial" w:cs="Arial"/>
        </w:rPr>
        <w:t xml:space="preserve">  </w:t>
      </w:r>
    </w:p>
    <w:p w:rsidR="00505C4D" w:rsidRDefault="00505C4D">
      <w:pPr>
        <w:tabs>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ins w:id="127" w:author="Matthew T. Burkholder" w:date="2010-12-14T13:26:00Z"/>
          <w:rFonts w:ascii="Arial" w:hAnsi="Arial" w:cs="Arial"/>
        </w:rPr>
      </w:pPr>
    </w:p>
    <w:p w:rsidR="00000000" w:rsidRDefault="00D13207">
      <w:pPr>
        <w:tabs>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cs="Arial"/>
        </w:rPr>
      </w:pPr>
      <w:r>
        <w:rPr>
          <w:rFonts w:ascii="Arial" w:hAnsi="Arial" w:cs="Arial"/>
          <w:bCs/>
        </w:rPr>
        <w:t>For Airports see B6.3.</w:t>
      </w:r>
      <w:r>
        <w:rPr>
          <w:rFonts w:ascii="Arial" w:hAnsi="Arial" w:cs="Arial"/>
        </w:rPr>
        <w:t>2.1.5</w:t>
      </w:r>
    </w:p>
    <w:p w:rsidR="00000000" w:rsidRDefault="00D13207">
      <w:pPr>
        <w:tabs>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cs="Arial"/>
        </w:rPr>
      </w:pPr>
    </w:p>
    <w:p w:rsidR="00000000" w:rsidRDefault="00D13207">
      <w:pPr>
        <w:tabs>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cs="Arial"/>
        </w:rPr>
      </w:pPr>
      <w:r>
        <w:rPr>
          <w:rFonts w:ascii="Arial" w:hAnsi="Arial" w:cs="Arial"/>
        </w:rPr>
        <w:t>The Contractor shall describe the pr</w:t>
      </w:r>
      <w:r>
        <w:rPr>
          <w:rFonts w:ascii="Arial" w:hAnsi="Arial" w:cs="Arial"/>
        </w:rPr>
        <w:t>imary vertical control points, found or set, in great detail, identifying the particular physical feature used for the elevation point, and shall provide sketches to aid in this effort.  Instructions sufficient to enable someone unfamiliar with the project</w:t>
      </w:r>
      <w:r>
        <w:rPr>
          <w:rFonts w:ascii="Arial" w:hAnsi="Arial" w:cs="Arial"/>
        </w:rPr>
        <w:t xml:space="preserve"> to find these points shall be recorded; these instructions shall include distances and directions from recognizable terrain features such as major intersections, bridges, buildings, etc.  All primary vertical control points, found or </w:t>
      </w:r>
      <w:proofErr w:type="gramStart"/>
      <w:r>
        <w:rPr>
          <w:rFonts w:ascii="Arial" w:hAnsi="Arial" w:cs="Arial"/>
        </w:rPr>
        <w:t>set,</w:t>
      </w:r>
      <w:proofErr w:type="gramEnd"/>
      <w:r>
        <w:rPr>
          <w:rFonts w:ascii="Arial" w:hAnsi="Arial" w:cs="Arial"/>
        </w:rPr>
        <w:t xml:space="preserve"> shall be tied to</w:t>
      </w:r>
      <w:r>
        <w:rPr>
          <w:rFonts w:ascii="Arial" w:hAnsi="Arial" w:cs="Arial"/>
        </w:rPr>
        <w:t xml:space="preserve"> the project horizontal control and shown on the SCD.</w:t>
      </w:r>
    </w:p>
    <w:p w:rsidR="00000000" w:rsidRDefault="00D13207">
      <w:pPr>
        <w:tabs>
          <w:tab w:val="left" w:pos="36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ind w:hanging="180"/>
        <w:jc w:val="both"/>
        <w:rPr>
          <w:rFonts w:ascii="Arial" w:hAnsi="Arial" w:cs="Arial"/>
        </w:rPr>
      </w:pPr>
    </w:p>
    <w:p w:rsidR="00000000" w:rsidRDefault="00D13207">
      <w:pPr>
        <w:tabs>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cs="Arial"/>
        </w:rPr>
      </w:pPr>
      <w:r>
        <w:rPr>
          <w:rFonts w:ascii="Arial" w:hAnsi="Arial" w:cs="Arial"/>
        </w:rPr>
        <w:t>The Contractor shall prepare and provide a narrative vertical control summary detailing the datum, primary control points used, vertical network adjustment data, problems encountered during the survey,</w:t>
      </w:r>
      <w:r>
        <w:rPr>
          <w:rFonts w:ascii="Arial" w:hAnsi="Arial" w:cs="Arial"/>
        </w:rPr>
        <w:t xml:space="preserve"> equipment used, etc., which shall include a benchmark data sheet containing the name, description, final adjusted elevation, and instructions for finding each primary vertical control point, and a vertical control statement.</w:t>
      </w:r>
    </w:p>
    <w:p w:rsidR="00000000" w:rsidRDefault="00D13207">
      <w:pPr>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cs="Arial"/>
        </w:rPr>
      </w:pPr>
    </w:p>
    <w:p w:rsidR="00000000" w:rsidRDefault="00D13207">
      <w:pPr>
        <w:tabs>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cs="Arial"/>
        </w:rPr>
      </w:pPr>
      <w:proofErr w:type="gramStart"/>
      <w:r>
        <w:rPr>
          <w:rFonts w:ascii="Arial" w:hAnsi="Arial" w:cs="Arial"/>
          <w:b/>
        </w:rPr>
        <w:t>B6.3.2.1.7  Monument</w:t>
      </w:r>
      <w:proofErr w:type="gramEnd"/>
      <w:r>
        <w:rPr>
          <w:rFonts w:ascii="Arial" w:hAnsi="Arial" w:cs="Arial"/>
          <w:b/>
        </w:rPr>
        <w:t xml:space="preserve"> Ties.</w:t>
      </w:r>
      <w:r>
        <w:rPr>
          <w:rFonts w:ascii="Arial" w:hAnsi="Arial" w:cs="Arial"/>
        </w:rPr>
        <w:t xml:space="preserve">  T</w:t>
      </w:r>
      <w:r>
        <w:rPr>
          <w:rFonts w:ascii="Arial" w:hAnsi="Arial" w:cs="Arial"/>
        </w:rPr>
        <w:t xml:space="preserve">he Contractor shall locate and verify all monuments within the existing Right-of-Way limits and the proposed construction limits.  If the Contracting Agency previously performed a field survey tying monumentation, the existence of these monuments shall be </w:t>
      </w:r>
      <w:r>
        <w:rPr>
          <w:rFonts w:ascii="Arial" w:hAnsi="Arial" w:cs="Arial"/>
        </w:rPr>
        <w:t>field verified.  This will insure that the Contracting Agency can comply with the provisions of AS 19.10.260 and AS 34.65.040, and enable an estimate of quantities to be made.</w:t>
      </w:r>
    </w:p>
    <w:p w:rsidR="00000000" w:rsidRDefault="00D13207">
      <w:pPr>
        <w:tabs>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cs="Arial"/>
        </w:rPr>
      </w:pPr>
    </w:p>
    <w:p w:rsidR="00000000" w:rsidRDefault="00D13207">
      <w:pPr>
        <w:tabs>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cs="Arial"/>
        </w:rPr>
      </w:pPr>
      <w:proofErr w:type="gramStart"/>
      <w:r>
        <w:rPr>
          <w:rFonts w:ascii="Arial" w:hAnsi="Arial" w:cs="Arial"/>
          <w:b/>
          <w:bCs/>
        </w:rPr>
        <w:t>B6.3.2.1.8  Survey</w:t>
      </w:r>
      <w:proofErr w:type="gramEnd"/>
      <w:r>
        <w:rPr>
          <w:rFonts w:ascii="Arial" w:hAnsi="Arial" w:cs="Arial"/>
          <w:b/>
          <w:bCs/>
        </w:rPr>
        <w:t xml:space="preserve"> Control Sheet.</w:t>
      </w:r>
      <w:r>
        <w:rPr>
          <w:rFonts w:ascii="Arial" w:hAnsi="Arial" w:cs="Arial"/>
        </w:rPr>
        <w:t xml:space="preserve">  The Contractor shall prepare a Survey Contro</w:t>
      </w:r>
      <w:r>
        <w:rPr>
          <w:rFonts w:ascii="Arial" w:hAnsi="Arial" w:cs="Arial"/>
        </w:rPr>
        <w:t>l Sheet(s) (SCS) for the project showing the relationship between the final project centerline and survey monuments found in the field.  This differs from a Survey Control Diagram (SCD-see section B6.3.2.1) in that the SCD does not show the final project c</w:t>
      </w:r>
      <w:r>
        <w:rPr>
          <w:rFonts w:ascii="Arial" w:hAnsi="Arial" w:cs="Arial"/>
        </w:rPr>
        <w:t xml:space="preserve">enterline.  The SCS shall be part of the construction plan set and its principal users will likely be Land Surveyors staking the project centerline prior to and after construction or replacing corners that have been disturbed, Contracting Agency surveyors </w:t>
      </w:r>
      <w:r>
        <w:rPr>
          <w:rFonts w:ascii="Arial" w:hAnsi="Arial" w:cs="Arial"/>
        </w:rPr>
        <w:t xml:space="preserve">checking that work, and the Project Engineer to ensure that existing monumentation does not get disturbed.  Other near-term users may include Land Surveyors who are performing boundary work in the vicinity of the project.  </w:t>
      </w:r>
      <w:r>
        <w:rPr>
          <w:rFonts w:ascii="Arial" w:hAnsi="Arial" w:cs="Arial"/>
          <w:b/>
          <w:bCs/>
        </w:rPr>
        <w:t xml:space="preserve">The Contractor shall not prepare </w:t>
      </w:r>
      <w:r>
        <w:rPr>
          <w:rFonts w:ascii="Arial" w:hAnsi="Arial" w:cs="Arial"/>
          <w:b/>
          <w:bCs/>
        </w:rPr>
        <w:t>the SCS</w:t>
      </w:r>
      <w:r>
        <w:rPr>
          <w:rFonts w:ascii="Arial" w:hAnsi="Arial" w:cs="Arial"/>
        </w:rPr>
        <w:t xml:space="preserve"> </w:t>
      </w:r>
      <w:r>
        <w:rPr>
          <w:rFonts w:ascii="Arial" w:hAnsi="Arial" w:cs="Arial"/>
          <w:b/>
          <w:bCs/>
        </w:rPr>
        <w:t>before the final design centerline is known</w:t>
      </w:r>
      <w:r>
        <w:rPr>
          <w:rFonts w:ascii="Arial" w:hAnsi="Arial" w:cs="Arial"/>
        </w:rPr>
        <w:t>, typically after the Pre PS&amp;E Review.  SCS guidelines are available from the Contracting Agency’s Survey Section.</w:t>
      </w:r>
    </w:p>
    <w:p w:rsidR="00000000" w:rsidRDefault="00D13207">
      <w:pPr>
        <w:tabs>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cs="Arial"/>
        </w:rPr>
      </w:pPr>
    </w:p>
    <w:p w:rsidR="00000000" w:rsidRDefault="00D13207">
      <w:pPr>
        <w:pStyle w:val="BodyTextIndent3"/>
        <w:ind w:left="0" w:firstLine="0"/>
        <w:rPr>
          <w:rFonts w:cs="Arial"/>
        </w:rPr>
      </w:pPr>
      <w:proofErr w:type="gramStart"/>
      <w:r>
        <w:rPr>
          <w:rFonts w:cs="Arial"/>
          <w:b/>
          <w:bCs/>
        </w:rPr>
        <w:t>B6.3.2.2</w:t>
      </w:r>
      <w:r>
        <w:rPr>
          <w:rFonts w:cs="Arial"/>
        </w:rPr>
        <w:t xml:space="preserve">  </w:t>
      </w:r>
      <w:r>
        <w:rPr>
          <w:rFonts w:cs="Arial"/>
          <w:b/>
          <w:bCs/>
        </w:rPr>
        <w:t>Photogrammetry</w:t>
      </w:r>
      <w:proofErr w:type="gramEnd"/>
      <w:r>
        <w:rPr>
          <w:rFonts w:cs="Arial"/>
          <w:b/>
          <w:bCs/>
        </w:rPr>
        <w:t>.</w:t>
      </w:r>
      <w:r>
        <w:rPr>
          <w:rFonts w:cs="Arial"/>
        </w:rPr>
        <w:t xml:space="preserve">  </w:t>
      </w:r>
      <w:r>
        <w:rPr>
          <w:rFonts w:cs="Arial"/>
          <w:b/>
          <w:bCs/>
        </w:rPr>
        <w:t>NIC</w:t>
      </w:r>
    </w:p>
    <w:p w:rsidR="00000000" w:rsidRDefault="00D13207">
      <w:pPr>
        <w:tabs>
          <w:tab w:val="left" w:pos="18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cs="Arial"/>
        </w:rPr>
      </w:pPr>
    </w:p>
    <w:p w:rsidR="00000000" w:rsidRDefault="00D13207">
      <w:pPr>
        <w:widowControl/>
        <w:tabs>
          <w:tab w:val="left" w:pos="18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cs="Arial"/>
        </w:rPr>
      </w:pPr>
      <w:proofErr w:type="gramStart"/>
      <w:r>
        <w:rPr>
          <w:rFonts w:ascii="Arial" w:hAnsi="Arial" w:cs="Arial"/>
          <w:b/>
        </w:rPr>
        <w:t>B6.3.2.3  Topographic</w:t>
      </w:r>
      <w:proofErr w:type="gramEnd"/>
      <w:r>
        <w:rPr>
          <w:rFonts w:ascii="Arial" w:hAnsi="Arial" w:cs="Arial"/>
          <w:b/>
        </w:rPr>
        <w:t xml:space="preserve"> Survey. </w:t>
      </w:r>
      <w:r>
        <w:rPr>
          <w:rFonts w:ascii="Arial" w:hAnsi="Arial" w:cs="Arial"/>
        </w:rPr>
        <w:t xml:space="preserve">  Topographic features shal</w:t>
      </w:r>
      <w:r>
        <w:rPr>
          <w:rFonts w:ascii="Arial" w:hAnsi="Arial" w:cs="Arial"/>
        </w:rPr>
        <w:t>l be surveyed using appropriate data collection methods. The Contractor shall provide complete topographic mapping in a single AutoCAD drawing file along with a single TIN upon completion.  All points located in these surveys shall be included in the proje</w:t>
      </w:r>
      <w:r>
        <w:rPr>
          <w:rFonts w:ascii="Arial" w:hAnsi="Arial" w:cs="Arial"/>
        </w:rPr>
        <w:t xml:space="preserve">ct coordinate file. The use of Post-Processed Kinematic (PPK) or Real-Time-Kinematic (RTK) GPS procedures </w:t>
      </w:r>
      <w:r>
        <w:rPr>
          <w:rFonts w:ascii="Arial" w:hAnsi="Arial" w:cs="Arial"/>
        </w:rPr>
        <w:lastRenderedPageBreak/>
        <w:t xml:space="preserve">are only allowed for </w:t>
      </w:r>
      <w:r>
        <w:rPr>
          <w:rFonts w:ascii="Arial" w:hAnsi="Arial" w:cs="Arial"/>
          <w:b/>
          <w:bCs/>
        </w:rPr>
        <w:t>topography</w:t>
      </w:r>
      <w:r>
        <w:rPr>
          <w:rFonts w:ascii="Arial" w:hAnsi="Arial" w:cs="Arial"/>
        </w:rPr>
        <w:t xml:space="preserve"> if the Contractor submits an observation plan for quality control to the Contracting Agency’s Locations/Survey Manager</w:t>
      </w:r>
      <w:r>
        <w:rPr>
          <w:rFonts w:ascii="Arial" w:hAnsi="Arial" w:cs="Arial"/>
        </w:rPr>
        <w:t>, or his designee, and such plan is approved by the Contracting Agency for use on this project. The Contractor shall:</w:t>
      </w:r>
    </w:p>
    <w:p w:rsidR="00000000" w:rsidRDefault="00D13207">
      <w:pPr>
        <w:tabs>
          <w:tab w:val="left" w:pos="18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cs="Arial"/>
        </w:rPr>
      </w:pPr>
    </w:p>
    <w:p w:rsidR="00000000" w:rsidRDefault="00D13207">
      <w:pPr>
        <w:tabs>
          <w:tab w:val="left" w:pos="36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cs="Arial"/>
        </w:rPr>
      </w:pPr>
      <w:proofErr w:type="gramStart"/>
      <w:r>
        <w:rPr>
          <w:rFonts w:ascii="Arial" w:hAnsi="Arial" w:cs="Arial"/>
          <w:b/>
        </w:rPr>
        <w:t>B6.3.2.3.1</w:t>
      </w:r>
      <w:r>
        <w:rPr>
          <w:rFonts w:ascii="Arial" w:hAnsi="Arial" w:cs="Arial"/>
        </w:rPr>
        <w:t xml:space="preserve">  </w:t>
      </w:r>
      <w:r>
        <w:rPr>
          <w:rFonts w:ascii="Arial" w:hAnsi="Arial" w:cs="Arial"/>
          <w:b/>
        </w:rPr>
        <w:t>Define</w:t>
      </w:r>
      <w:proofErr w:type="gramEnd"/>
      <w:r>
        <w:rPr>
          <w:rFonts w:ascii="Arial" w:hAnsi="Arial" w:cs="Arial"/>
          <w:b/>
        </w:rPr>
        <w:t xml:space="preserve"> the existing ground surface</w:t>
      </w:r>
      <w:r>
        <w:rPr>
          <w:rFonts w:ascii="Arial" w:hAnsi="Arial" w:cs="Arial"/>
        </w:rPr>
        <w:t xml:space="preserve"> by creating a Triangular Irregular Network (TIN).  The TIN shall be capable of accurately </w:t>
      </w:r>
      <w:r>
        <w:rPr>
          <w:rFonts w:ascii="Arial" w:hAnsi="Arial" w:cs="Arial"/>
        </w:rPr>
        <w:t>generating 1 foot contours in all areas.  Hard shots (pavement, concrete, etc.) shall have vertical accuracy of less than 0.1 foot.      The TIN shall incorporate fault lines (grade breaks, existing centerlines, edges of pavement, curbs [flowline and top b</w:t>
      </w:r>
      <w:r>
        <w:rPr>
          <w:rFonts w:ascii="Arial" w:hAnsi="Arial" w:cs="Arial"/>
        </w:rPr>
        <w:t xml:space="preserve">ack], sidewalks, shoulders and/or tops of bank, toes of slope/fill, ditches and/or drainages, etc.) and additional shots as necessary to insure that the TIN accurately represents the </w:t>
      </w:r>
      <w:r>
        <w:rPr>
          <w:rFonts w:ascii="Arial" w:hAnsi="Arial" w:cs="Arial"/>
          <w:b/>
          <w:bCs/>
        </w:rPr>
        <w:t>existing ground surface</w:t>
      </w:r>
      <w:r>
        <w:rPr>
          <w:rFonts w:ascii="Arial" w:hAnsi="Arial" w:cs="Arial"/>
        </w:rPr>
        <w:t>.  The TIN shall not represent water surfaces.  Su</w:t>
      </w:r>
      <w:r>
        <w:rPr>
          <w:rFonts w:ascii="Arial" w:hAnsi="Arial" w:cs="Arial"/>
        </w:rPr>
        <w:t>fficient data shall be gathered along driveways and side streets to allow grade matching.  Provide TIN verification in the form of the Contracting Agency’s TIN Certificate. (B6.2.7)</w:t>
      </w:r>
    </w:p>
    <w:p w:rsidR="00000000" w:rsidRDefault="00D13207">
      <w:pPr>
        <w:tabs>
          <w:tab w:val="left" w:pos="36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cs="Arial"/>
        </w:rPr>
      </w:pPr>
    </w:p>
    <w:p w:rsidR="00000000" w:rsidRDefault="00D13207">
      <w:pPr>
        <w:tabs>
          <w:tab w:val="left" w:pos="36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cs="Arial"/>
        </w:rPr>
      </w:pPr>
      <w:proofErr w:type="gramStart"/>
      <w:r>
        <w:rPr>
          <w:rFonts w:ascii="Arial" w:hAnsi="Arial" w:cs="Arial"/>
          <w:b/>
        </w:rPr>
        <w:t xml:space="preserve">B6.3.2.3.2  </w:t>
      </w:r>
      <w:r>
        <w:rPr>
          <w:rFonts w:ascii="Arial" w:hAnsi="Arial" w:cs="Arial"/>
        </w:rPr>
        <w:t>Locate</w:t>
      </w:r>
      <w:proofErr w:type="gramEnd"/>
      <w:r>
        <w:rPr>
          <w:rFonts w:ascii="Arial" w:hAnsi="Arial" w:cs="Arial"/>
        </w:rPr>
        <w:t xml:space="preserve"> and map all existing improvements and utilities (above</w:t>
      </w:r>
      <w:r>
        <w:rPr>
          <w:rFonts w:ascii="Arial" w:hAnsi="Arial" w:cs="Arial"/>
        </w:rPr>
        <w:t xml:space="preserve"> and below ground) and attachments (guy wires, pedestals, stand pipes, load centers, etc.) within the project survey limits.  This includes, but is not limited to, power, telephone, fuel lines, water and sewer lines, cable television, edge of pavement, fen</w:t>
      </w:r>
      <w:r>
        <w:rPr>
          <w:rFonts w:ascii="Arial" w:hAnsi="Arial" w:cs="Arial"/>
        </w:rPr>
        <w:t>ces, signage, etc., within the survey limits.  Wire heights shall be determined where proposed or existing roads, taxiways, or other improvements are located.  Include heights of towers, antennas and any other structure that could be considered a hazard to</w:t>
      </w:r>
      <w:r>
        <w:rPr>
          <w:rFonts w:ascii="Arial" w:hAnsi="Arial" w:cs="Arial"/>
        </w:rPr>
        <w:t xml:space="preserve"> aircraft.  Determine location, finish floor elevations, peak roof elevations and a description of all buildings in and within 100 feet of the surveyed area. Locate the first tier of structures lying outside of the proposed airport boundary and within 200 </w:t>
      </w:r>
      <w:r>
        <w:rPr>
          <w:rFonts w:ascii="Arial" w:hAnsi="Arial" w:cs="Arial"/>
        </w:rPr>
        <w:t xml:space="preserve">feet of that boundary. Note any historical sites located in this area. The Contractor shall avoid disturbing any historic remnants as they are being located within the survey limits.  Locate the tree line and identify the approximate average height of the </w:t>
      </w:r>
      <w:r>
        <w:rPr>
          <w:rFonts w:ascii="Arial" w:hAnsi="Arial" w:cs="Arial"/>
        </w:rPr>
        <w:t>trees at the edge.  Locate the limits of any apparent contaminated soils and waters within the project area.</w:t>
      </w:r>
      <w:ins w:id="128" w:author="Matthew T. Burkholder" w:date="2010-12-14T13:40:00Z">
        <w:r w:rsidR="00292356">
          <w:rPr>
            <w:rFonts w:ascii="Arial" w:hAnsi="Arial" w:cs="Arial"/>
          </w:rPr>
          <w:t xml:space="preserve">  </w:t>
        </w:r>
        <w:r w:rsidR="00292356">
          <w:rPr>
            <w:rFonts w:ascii="Arial" w:hAnsi="Arial"/>
          </w:rPr>
          <w:t xml:space="preserve">Tie to any Corp of Engineers flood plain </w:t>
        </w:r>
        <w:proofErr w:type="gramStart"/>
        <w:r w:rsidR="00292356">
          <w:rPr>
            <w:rFonts w:ascii="Arial" w:hAnsi="Arial"/>
          </w:rPr>
          <w:t>datum’s</w:t>
        </w:r>
        <w:proofErr w:type="gramEnd"/>
        <w:r w:rsidR="00292356">
          <w:rPr>
            <w:rFonts w:ascii="Arial" w:hAnsi="Arial"/>
          </w:rPr>
          <w:t>.</w:t>
        </w:r>
      </w:ins>
    </w:p>
    <w:p w:rsidR="00000000" w:rsidRDefault="00D13207">
      <w:pPr>
        <w:tabs>
          <w:tab w:val="left" w:pos="36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cs="Arial"/>
        </w:rPr>
      </w:pPr>
    </w:p>
    <w:p w:rsidR="00000000" w:rsidRDefault="00D13207">
      <w:pPr>
        <w:tabs>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cs="Arial"/>
        </w:rPr>
      </w:pPr>
      <w:proofErr w:type="gramStart"/>
      <w:r>
        <w:rPr>
          <w:rFonts w:ascii="Arial" w:hAnsi="Arial" w:cs="Arial"/>
          <w:b/>
        </w:rPr>
        <w:t xml:space="preserve">B6.3.2.3.3  </w:t>
      </w:r>
      <w:r>
        <w:rPr>
          <w:rFonts w:ascii="Arial" w:hAnsi="Arial" w:cs="Arial"/>
        </w:rPr>
        <w:t>Locate</w:t>
      </w:r>
      <w:proofErr w:type="gramEnd"/>
      <w:r>
        <w:rPr>
          <w:rFonts w:ascii="Arial" w:hAnsi="Arial" w:cs="Arial"/>
        </w:rPr>
        <w:t xml:space="preserve"> and map all </w:t>
      </w:r>
      <w:r>
        <w:rPr>
          <w:rFonts w:ascii="Arial" w:hAnsi="Arial" w:cs="Arial"/>
          <w:b/>
        </w:rPr>
        <w:t>drainage structures</w:t>
      </w:r>
      <w:r>
        <w:rPr>
          <w:rFonts w:ascii="Arial" w:hAnsi="Arial" w:cs="Arial"/>
        </w:rPr>
        <w:t xml:space="preserve"> within the survey limits.  Record </w:t>
      </w:r>
      <w:proofErr w:type="gramStart"/>
      <w:r>
        <w:rPr>
          <w:rFonts w:ascii="Arial" w:hAnsi="Arial" w:cs="Arial"/>
        </w:rPr>
        <w:t>diameter, length, invert</w:t>
      </w:r>
      <w:proofErr w:type="gramEnd"/>
      <w:r>
        <w:rPr>
          <w:rFonts w:ascii="Arial" w:hAnsi="Arial" w:cs="Arial"/>
        </w:rPr>
        <w:t xml:space="preserve"> elevations, structure type and condi</w:t>
      </w:r>
      <w:r>
        <w:rPr>
          <w:rFonts w:ascii="Arial" w:hAnsi="Arial" w:cs="Arial"/>
        </w:rPr>
        <w:t>tion, high water marks, and apparent flow direction.</w:t>
      </w:r>
    </w:p>
    <w:p w:rsidR="00000000" w:rsidRDefault="00D13207">
      <w:pPr>
        <w:tabs>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cs="Arial"/>
        </w:rPr>
      </w:pPr>
    </w:p>
    <w:p w:rsidR="00000000" w:rsidRDefault="00D13207">
      <w:pPr>
        <w:tabs>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cs="Arial"/>
        </w:rPr>
      </w:pPr>
      <w:proofErr w:type="gramStart"/>
      <w:r>
        <w:rPr>
          <w:rFonts w:ascii="Arial" w:hAnsi="Arial" w:cs="Arial"/>
          <w:b/>
        </w:rPr>
        <w:t xml:space="preserve">B6.3.2.3.4  </w:t>
      </w:r>
      <w:r>
        <w:rPr>
          <w:rFonts w:ascii="Arial" w:hAnsi="Arial" w:cs="Arial"/>
        </w:rPr>
        <w:t>Locate</w:t>
      </w:r>
      <w:proofErr w:type="gramEnd"/>
      <w:r>
        <w:rPr>
          <w:rFonts w:ascii="Arial" w:hAnsi="Arial" w:cs="Arial"/>
        </w:rPr>
        <w:t xml:space="preserve"> and map any</w:t>
      </w:r>
      <w:r>
        <w:rPr>
          <w:rFonts w:ascii="Arial" w:hAnsi="Arial" w:cs="Arial"/>
          <w:b/>
        </w:rPr>
        <w:t xml:space="preserve"> other physical feature, natural or man-made</w:t>
      </w:r>
      <w:r>
        <w:rPr>
          <w:rFonts w:ascii="Arial" w:hAnsi="Arial" w:cs="Arial"/>
        </w:rPr>
        <w:t>, that could affect the design of the project as directed by the Contracting Agency.</w:t>
      </w:r>
    </w:p>
    <w:p w:rsidR="00000000" w:rsidRDefault="00D13207">
      <w:pPr>
        <w:tabs>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cs="Arial"/>
        </w:rPr>
      </w:pPr>
    </w:p>
    <w:p w:rsidR="00000000" w:rsidRDefault="00D13207">
      <w:pPr>
        <w:tabs>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cs="Arial"/>
        </w:rPr>
      </w:pPr>
      <w:proofErr w:type="gramStart"/>
      <w:r>
        <w:rPr>
          <w:rFonts w:ascii="Arial" w:hAnsi="Arial" w:cs="Arial"/>
          <w:b/>
        </w:rPr>
        <w:t xml:space="preserve">B6.3.2.3.5  </w:t>
      </w:r>
      <w:r>
        <w:rPr>
          <w:rFonts w:ascii="Arial" w:hAnsi="Arial" w:cs="Arial"/>
          <w:bCs/>
        </w:rPr>
        <w:t>If</w:t>
      </w:r>
      <w:proofErr w:type="gramEnd"/>
      <w:r>
        <w:rPr>
          <w:rFonts w:ascii="Arial" w:hAnsi="Arial" w:cs="Arial"/>
          <w:bCs/>
        </w:rPr>
        <w:t xml:space="preserve"> requested by the </w:t>
      </w:r>
      <w:r>
        <w:rPr>
          <w:rFonts w:ascii="Arial" w:hAnsi="Arial" w:cs="Arial"/>
        </w:rPr>
        <w:t>Contractin</w:t>
      </w:r>
      <w:r>
        <w:rPr>
          <w:rFonts w:ascii="Arial" w:hAnsi="Arial" w:cs="Arial"/>
        </w:rPr>
        <w:t xml:space="preserve">g Agency after review of the provided data, </w:t>
      </w:r>
      <w:r>
        <w:rPr>
          <w:rFonts w:ascii="Arial" w:hAnsi="Arial" w:cs="Arial"/>
          <w:b/>
        </w:rPr>
        <w:t>extend the TIN &amp; topographic mapping as specified</w:t>
      </w:r>
      <w:r>
        <w:rPr>
          <w:rFonts w:ascii="Arial" w:hAnsi="Arial" w:cs="Arial"/>
        </w:rPr>
        <w:t xml:space="preserve"> by the Contracting Agency for those areas where construction will be beyond the TIN generated earlier.</w:t>
      </w:r>
    </w:p>
    <w:p w:rsidR="00000000" w:rsidRDefault="00D13207">
      <w:pPr>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cs="Arial"/>
        </w:rPr>
      </w:pPr>
    </w:p>
    <w:p w:rsidR="00000000" w:rsidRDefault="00D13207">
      <w:pPr>
        <w:tabs>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cs="Arial"/>
        </w:rPr>
      </w:pPr>
      <w:proofErr w:type="gramStart"/>
      <w:r>
        <w:rPr>
          <w:rFonts w:ascii="Arial" w:hAnsi="Arial" w:cs="Arial"/>
          <w:b/>
        </w:rPr>
        <w:t xml:space="preserve">B6.3.2.3.6  </w:t>
      </w:r>
      <w:r>
        <w:rPr>
          <w:rFonts w:ascii="Arial" w:hAnsi="Arial" w:cs="Arial"/>
        </w:rPr>
        <w:t>Locate</w:t>
      </w:r>
      <w:proofErr w:type="gramEnd"/>
      <w:r>
        <w:rPr>
          <w:rFonts w:ascii="Arial" w:hAnsi="Arial" w:cs="Arial"/>
        </w:rPr>
        <w:t xml:space="preserve"> and tie, both horizontally and vertical</w:t>
      </w:r>
      <w:r>
        <w:rPr>
          <w:rFonts w:ascii="Arial" w:hAnsi="Arial" w:cs="Arial"/>
        </w:rPr>
        <w:t xml:space="preserve">ly, </w:t>
      </w:r>
      <w:r>
        <w:rPr>
          <w:rFonts w:ascii="Arial" w:hAnsi="Arial" w:cs="Arial"/>
          <w:b/>
          <w:bCs/>
        </w:rPr>
        <w:t>all proposed and existing geotechnical sample locations.</w:t>
      </w:r>
      <w:r>
        <w:rPr>
          <w:rFonts w:ascii="Arial" w:hAnsi="Arial" w:cs="Arial"/>
        </w:rPr>
        <w:t xml:space="preserve">  The Contractor shall stake the baseline or sample locations as directed by the Contracting Agency.</w:t>
      </w:r>
    </w:p>
    <w:p w:rsidR="00000000" w:rsidRDefault="00D13207">
      <w:pPr>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cs="Arial"/>
        </w:rPr>
      </w:pPr>
    </w:p>
    <w:p w:rsidR="00000000" w:rsidRDefault="00D13207">
      <w:pPr>
        <w:tabs>
          <w:tab w:val="left" w:pos="36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cs="Arial"/>
        </w:rPr>
      </w:pPr>
      <w:proofErr w:type="gramStart"/>
      <w:r>
        <w:rPr>
          <w:rFonts w:ascii="Arial" w:hAnsi="Arial" w:cs="Arial"/>
          <w:b/>
        </w:rPr>
        <w:t>B6.3.2.4</w:t>
      </w:r>
      <w:r>
        <w:rPr>
          <w:rFonts w:ascii="Arial" w:hAnsi="Arial" w:cs="Arial"/>
          <w:b/>
        </w:rPr>
        <w:tab/>
        <w:t>Bridge Site/Drainage Survey.</w:t>
      </w:r>
      <w:proofErr w:type="gramEnd"/>
      <w:r>
        <w:rPr>
          <w:rFonts w:ascii="Arial" w:hAnsi="Arial" w:cs="Arial"/>
        </w:rPr>
        <w:t xml:space="preserve">  The Contractor shall perform drainage surveys in the vi</w:t>
      </w:r>
      <w:r>
        <w:rPr>
          <w:rFonts w:ascii="Arial" w:hAnsi="Arial" w:cs="Arial"/>
        </w:rPr>
        <w:t>cinity of proposed channel crossings or major drainages.  All work shall be tied to project horizontal and vertical control.  Surveys shall be performed as specified in the Preconstruction Manual unless otherwise directed by the Contracting Agency.  The Co</w:t>
      </w:r>
      <w:r>
        <w:rPr>
          <w:rFonts w:ascii="Arial" w:hAnsi="Arial" w:cs="Arial"/>
        </w:rPr>
        <w:t xml:space="preserve">ntractor shall coordinate with the Contracting Agency for site-specific requirements.  The data collected for these surveys shall be incorporated into the TIN </w:t>
      </w:r>
      <w:r>
        <w:rPr>
          <w:rFonts w:ascii="Arial" w:hAnsi="Arial" w:cs="Arial"/>
        </w:rPr>
        <w:lastRenderedPageBreak/>
        <w:t>and topographic files, and all shots taken shall be included in the project coordinate file.</w:t>
      </w:r>
    </w:p>
    <w:p w:rsidR="00000000" w:rsidRDefault="00D13207">
      <w:pPr>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ind w:left="180"/>
        <w:jc w:val="both"/>
        <w:rPr>
          <w:rFonts w:ascii="Arial" w:hAnsi="Arial" w:cs="Arial"/>
        </w:rPr>
      </w:pPr>
    </w:p>
    <w:p w:rsidR="00000000" w:rsidRDefault="00D13207">
      <w:pPr>
        <w:tabs>
          <w:tab w:val="left" w:pos="36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cs="Arial"/>
        </w:rPr>
      </w:pPr>
      <w:r>
        <w:rPr>
          <w:rFonts w:ascii="Arial" w:hAnsi="Arial" w:cs="Arial"/>
        </w:rPr>
        <w:t>For</w:t>
      </w:r>
      <w:r>
        <w:rPr>
          <w:rFonts w:ascii="Arial" w:hAnsi="Arial" w:cs="Arial"/>
        </w:rPr>
        <w:t xml:space="preserve"> culverts 36 inches or more in diameter, the Contractor shall survey four (4) cross sections upstream and four (4) cross sections downstream from the inlet and outlet of said culvert.  </w:t>
      </w:r>
      <w:r>
        <w:rPr>
          <w:rFonts w:ascii="Arial" w:hAnsi="Arial" w:cs="Arial"/>
          <w:color w:val="FF0000"/>
        </w:rPr>
        <w:t>The cross section interval shall be equal to the average width of the e</w:t>
      </w:r>
      <w:r>
        <w:rPr>
          <w:rFonts w:ascii="Arial" w:hAnsi="Arial" w:cs="Arial"/>
          <w:color w:val="FF0000"/>
        </w:rPr>
        <w:t xml:space="preserve">xisting streambed or 25 feet, whichever is more. </w:t>
      </w:r>
      <w:r>
        <w:rPr>
          <w:rFonts w:ascii="Arial" w:hAnsi="Arial" w:cs="Arial"/>
        </w:rPr>
        <w:t xml:space="preserve"> Cross sections shall be perpendicular to the existing streambed.  Shots shall be taken at: the thalweg, the toe of slope, the edge of existing water, ordinary high water, the top of bank, and one shot past </w:t>
      </w:r>
      <w:r>
        <w:rPr>
          <w:rFonts w:ascii="Arial" w:hAnsi="Arial" w:cs="Arial"/>
        </w:rPr>
        <w:t xml:space="preserve">the top of bank.  The data collected for these surveys shall be incorporated into the TIN, topographic, and project coordinate files.  The Contractor shall perform </w:t>
      </w:r>
      <w:proofErr w:type="gramStart"/>
      <w:r>
        <w:rPr>
          <w:rFonts w:ascii="Arial" w:hAnsi="Arial" w:cs="Arial"/>
        </w:rPr>
        <w:t>the  drainage</w:t>
      </w:r>
      <w:proofErr w:type="gramEnd"/>
      <w:r>
        <w:rPr>
          <w:rFonts w:ascii="Arial" w:hAnsi="Arial" w:cs="Arial"/>
        </w:rPr>
        <w:t xml:space="preserve"> survey work as described in the following paragraphs.</w:t>
      </w:r>
    </w:p>
    <w:p w:rsidR="00000000" w:rsidRDefault="00D13207">
      <w:pPr>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cs="Arial"/>
        </w:rPr>
      </w:pPr>
    </w:p>
    <w:p w:rsidR="00000000" w:rsidRDefault="00D13207">
      <w:pPr>
        <w:tabs>
          <w:tab w:val="left" w:pos="36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cs="Arial"/>
        </w:rPr>
      </w:pPr>
      <w:r>
        <w:rPr>
          <w:rFonts w:ascii="Arial" w:hAnsi="Arial" w:cs="Arial"/>
          <w:b/>
        </w:rPr>
        <w:t>B6.3.2.4.1</w:t>
      </w:r>
      <w:r>
        <w:rPr>
          <w:rFonts w:ascii="Arial" w:hAnsi="Arial" w:cs="Arial"/>
          <w:b/>
        </w:rPr>
        <w:tab/>
      </w:r>
      <w:r>
        <w:rPr>
          <w:rFonts w:ascii="Arial" w:hAnsi="Arial" w:cs="Arial"/>
        </w:rPr>
        <w:t>For existing</w:t>
      </w:r>
      <w:r>
        <w:rPr>
          <w:rFonts w:ascii="Arial" w:hAnsi="Arial" w:cs="Arial"/>
        </w:rPr>
        <w:t xml:space="preserve"> or proposed bridge sites, the line of </w:t>
      </w:r>
      <w:r>
        <w:rPr>
          <w:rFonts w:ascii="Arial" w:hAnsi="Arial" w:cs="Arial"/>
          <w:b/>
          <w:bCs/>
        </w:rPr>
        <w:t>ordinary high water</w:t>
      </w:r>
      <w:r>
        <w:rPr>
          <w:rFonts w:ascii="Arial" w:hAnsi="Arial" w:cs="Arial"/>
        </w:rPr>
        <w:t xml:space="preserve"> shall be located.  The Contractor shall search for evidence of extreme high water and locate it at the existing or proposed structure.  Such evidence shall be located both horizontally and vertical</w:t>
      </w:r>
      <w:r>
        <w:rPr>
          <w:rFonts w:ascii="Arial" w:hAnsi="Arial" w:cs="Arial"/>
        </w:rPr>
        <w:t>ly.  The Contractor shall complete the appropriate sections of the Contracting Agency's Bridge Site Survey Form.</w:t>
      </w:r>
    </w:p>
    <w:p w:rsidR="00000000" w:rsidRDefault="00D13207">
      <w:pPr>
        <w:tabs>
          <w:tab w:val="left" w:pos="36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ind w:left="360"/>
        <w:jc w:val="both"/>
        <w:rPr>
          <w:rFonts w:ascii="Arial" w:hAnsi="Arial" w:cs="Arial"/>
        </w:rPr>
      </w:pPr>
    </w:p>
    <w:p w:rsidR="00000000" w:rsidRDefault="00D13207">
      <w:pPr>
        <w:tabs>
          <w:tab w:val="left" w:pos="36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cs="Arial"/>
        </w:rPr>
      </w:pPr>
      <w:r>
        <w:rPr>
          <w:rFonts w:ascii="Arial" w:hAnsi="Arial" w:cs="Arial"/>
          <w:b/>
        </w:rPr>
        <w:t>B6.3.2.4.2</w:t>
      </w:r>
      <w:r>
        <w:rPr>
          <w:rFonts w:ascii="Arial" w:hAnsi="Arial" w:cs="Arial"/>
          <w:b/>
        </w:rPr>
        <w:tab/>
      </w:r>
      <w:r>
        <w:rPr>
          <w:rFonts w:ascii="Arial" w:hAnsi="Arial" w:cs="Arial"/>
        </w:rPr>
        <w:t xml:space="preserve">Prepare a topographic map of each bridge site at </w:t>
      </w:r>
      <w:r>
        <w:rPr>
          <w:rFonts w:ascii="Arial" w:hAnsi="Arial" w:cs="Arial"/>
          <w:b/>
          <w:bCs/>
          <w:i/>
          <w:iCs/>
        </w:rPr>
        <w:t>1 foot</w:t>
      </w:r>
      <w:r>
        <w:rPr>
          <w:rFonts w:ascii="Arial" w:hAnsi="Arial" w:cs="Arial"/>
        </w:rPr>
        <w:t xml:space="preserve"> contour intervals.  Scale shall be at least at 1”=50’ unless otherwise dire</w:t>
      </w:r>
      <w:r>
        <w:rPr>
          <w:rFonts w:ascii="Arial" w:hAnsi="Arial" w:cs="Arial"/>
        </w:rPr>
        <w:t>cted by the Contracting Agency.  The map shall show the ordinary high water elevation (or mean high water in tidally influenced areas) and indicate the edge of water at the time of the survey.  All buildings, dikes, rock outcroppings and other physical fea</w:t>
      </w:r>
      <w:r>
        <w:rPr>
          <w:rFonts w:ascii="Arial" w:hAnsi="Arial" w:cs="Arial"/>
        </w:rPr>
        <w:t xml:space="preserve">tures shall be noted on the map. </w:t>
      </w:r>
    </w:p>
    <w:p w:rsidR="00000000" w:rsidRDefault="00D13207">
      <w:pPr>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cs="Arial"/>
        </w:rPr>
      </w:pPr>
    </w:p>
    <w:p w:rsidR="00000000" w:rsidRDefault="00D13207">
      <w:pPr>
        <w:tabs>
          <w:tab w:val="left" w:pos="36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cs="Arial"/>
        </w:rPr>
      </w:pPr>
      <w:r>
        <w:rPr>
          <w:rFonts w:ascii="Arial" w:hAnsi="Arial" w:cs="Arial"/>
          <w:b/>
        </w:rPr>
        <w:t>B6.3.2.4.3</w:t>
      </w:r>
      <w:r>
        <w:rPr>
          <w:rFonts w:ascii="Arial" w:hAnsi="Arial" w:cs="Arial"/>
        </w:rPr>
        <w:tab/>
        <w:t>Additional data collection for the Hydraulic Report may be required after the design has reached the Local Review stage.</w:t>
      </w:r>
    </w:p>
    <w:p w:rsidR="00000000" w:rsidRDefault="00D13207">
      <w:pPr>
        <w:tabs>
          <w:tab w:val="left" w:pos="36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ind w:left="360"/>
        <w:jc w:val="both"/>
        <w:rPr>
          <w:rFonts w:ascii="Arial" w:hAnsi="Arial" w:cs="Arial"/>
          <w:iCs/>
          <w:color w:val="000000"/>
        </w:rPr>
      </w:pPr>
    </w:p>
    <w:p w:rsidR="00000000" w:rsidRDefault="00D13207">
      <w:pPr>
        <w:tabs>
          <w:tab w:val="left" w:pos="36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cs="Arial"/>
          <w:iCs/>
          <w:color w:val="000000"/>
        </w:rPr>
      </w:pPr>
      <w:r>
        <w:rPr>
          <w:rFonts w:ascii="Arial" w:hAnsi="Arial" w:cs="Arial"/>
          <w:b/>
          <w:bCs/>
          <w:iCs/>
          <w:color w:val="000000"/>
        </w:rPr>
        <w:t>B6.3.2.4.4</w:t>
      </w:r>
      <w:r>
        <w:rPr>
          <w:rFonts w:ascii="Arial" w:hAnsi="Arial" w:cs="Arial"/>
          <w:iCs/>
          <w:color w:val="000000"/>
        </w:rPr>
        <w:tab/>
        <w:t xml:space="preserve">Prepare a </w:t>
      </w:r>
      <w:r>
        <w:rPr>
          <w:rFonts w:ascii="Arial" w:hAnsi="Arial" w:cs="Arial"/>
          <w:b/>
          <w:bCs/>
        </w:rPr>
        <w:t>Bridge Site Report</w:t>
      </w:r>
      <w:r>
        <w:rPr>
          <w:rFonts w:ascii="Arial" w:hAnsi="Arial" w:cs="Arial"/>
        </w:rPr>
        <w:t>, which is a summary in ASCII format noting perti</w:t>
      </w:r>
      <w:r>
        <w:rPr>
          <w:rFonts w:ascii="Arial" w:hAnsi="Arial" w:cs="Arial"/>
        </w:rPr>
        <w:t>nent information such as horizontal and vertical control basis, date of survey, bridge number, name of water body, ordinary high water coordinate point numbers, extreme high water high water coordinate point numbers, existing structure coordinate point num</w:t>
      </w:r>
      <w:r>
        <w:rPr>
          <w:rFonts w:ascii="Arial" w:hAnsi="Arial" w:cs="Arial"/>
        </w:rPr>
        <w:t>bers, and note whether body of water is navigable.  See the Preconstruction Manual, and/or the Contracting Agency for possible additional information.</w:t>
      </w:r>
    </w:p>
    <w:p w:rsidR="00000000" w:rsidRDefault="00D13207">
      <w:pPr>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cs="Arial"/>
        </w:rPr>
      </w:pPr>
    </w:p>
    <w:p w:rsidR="00000000" w:rsidRDefault="00D13207">
      <w:pPr>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cs="Arial"/>
        </w:rPr>
      </w:pPr>
      <w:proofErr w:type="gramStart"/>
      <w:r>
        <w:rPr>
          <w:rFonts w:ascii="Arial" w:hAnsi="Arial" w:cs="Arial"/>
          <w:b/>
        </w:rPr>
        <w:t>B6.3.2.5  Special</w:t>
      </w:r>
      <w:proofErr w:type="gramEnd"/>
      <w:r>
        <w:rPr>
          <w:rFonts w:ascii="Arial" w:hAnsi="Arial" w:cs="Arial"/>
          <w:b/>
        </w:rPr>
        <w:t xml:space="preserve"> Features.</w:t>
      </w:r>
      <w:r>
        <w:rPr>
          <w:rFonts w:ascii="Arial" w:hAnsi="Arial" w:cs="Arial"/>
        </w:rPr>
        <w:t xml:space="preserve">  </w:t>
      </w:r>
      <w:r>
        <w:rPr>
          <w:rFonts w:ascii="Arial" w:hAnsi="Arial" w:cs="Arial"/>
          <w:b/>
          <w:bCs/>
        </w:rPr>
        <w:t>NIC</w:t>
      </w:r>
    </w:p>
    <w:p w:rsidR="00000000" w:rsidRDefault="00D13207">
      <w:pPr>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cs="Arial"/>
        </w:rPr>
      </w:pPr>
    </w:p>
    <w:p w:rsidR="00000000" w:rsidRDefault="00D13207">
      <w:pPr>
        <w:keepNext/>
        <w:widowControl/>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cs="Arial"/>
        </w:rPr>
      </w:pPr>
      <w:proofErr w:type="gramStart"/>
      <w:r>
        <w:rPr>
          <w:rFonts w:ascii="Arial" w:hAnsi="Arial" w:cs="Arial"/>
          <w:b/>
        </w:rPr>
        <w:t>B6.3.2.6  Deliverable</w:t>
      </w:r>
      <w:proofErr w:type="gramEnd"/>
      <w:r>
        <w:rPr>
          <w:rFonts w:ascii="Arial" w:hAnsi="Arial" w:cs="Arial"/>
          <w:b/>
        </w:rPr>
        <w:t xml:space="preserve"> Items.</w:t>
      </w:r>
      <w:r>
        <w:rPr>
          <w:rFonts w:ascii="Arial" w:hAnsi="Arial" w:cs="Arial"/>
        </w:rPr>
        <w:t xml:space="preserve">  The deliverables shall be organized on t</w:t>
      </w:r>
      <w:r>
        <w:rPr>
          <w:rFonts w:ascii="Arial" w:hAnsi="Arial" w:cs="Arial"/>
        </w:rPr>
        <w:t>he CD in folders according to the following list.  Only submit what is required for your specific project.  Do not submit extra information not required by the Department. Folder 1 “</w:t>
      </w:r>
      <w:proofErr w:type="spellStart"/>
      <w:r>
        <w:rPr>
          <w:rFonts w:ascii="Arial" w:hAnsi="Arial" w:cs="Arial"/>
        </w:rPr>
        <w:t>Fieldbooks</w:t>
      </w:r>
      <w:proofErr w:type="spellEnd"/>
      <w:r>
        <w:rPr>
          <w:rFonts w:ascii="Arial" w:hAnsi="Arial" w:cs="Arial"/>
        </w:rPr>
        <w:t>” (if you choose to submit a PDF), Folder 2 “Point File” (item C</w:t>
      </w:r>
      <w:r>
        <w:rPr>
          <w:rFonts w:ascii="Arial" w:hAnsi="Arial" w:cs="Arial"/>
        </w:rPr>
        <w:t>, descriptor key, can be combined in this folder), Folder 3 “Report Docs”, Folder 4 “</w:t>
      </w:r>
      <w:proofErr w:type="spellStart"/>
      <w:r>
        <w:rPr>
          <w:rFonts w:ascii="Arial" w:hAnsi="Arial" w:cs="Arial"/>
        </w:rPr>
        <w:t>LDD_Project</w:t>
      </w:r>
      <w:proofErr w:type="spellEnd"/>
      <w:r>
        <w:rPr>
          <w:rFonts w:ascii="Arial" w:hAnsi="Arial" w:cs="Arial"/>
        </w:rPr>
        <w:t xml:space="preserve"> Name” (entire LDD project in the local system containing E, F, I, &amp; L, check to see which are required), Folder 5 “GPS Data”, and Folder 6 “Photos”.  All paper</w:t>
      </w:r>
      <w:r>
        <w:rPr>
          <w:rFonts w:ascii="Arial" w:hAnsi="Arial" w:cs="Arial"/>
        </w:rPr>
        <w:t xml:space="preserve"> submittals shall be bound and tabbed in a three ring binder, with a label on the spine. The Contractor shall submit the following items related to their Survey to the AK DOT&amp;PF Project Manager:  </w:t>
      </w:r>
    </w:p>
    <w:p w:rsidR="00000000" w:rsidRDefault="00D13207">
      <w:pPr>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cs="Arial"/>
        </w:rPr>
      </w:pPr>
    </w:p>
    <w:tbl>
      <w:tblPr>
        <w:tblW w:w="8370" w:type="dxa"/>
        <w:tblInd w:w="655" w:type="dxa"/>
        <w:tblLayout w:type="fixed"/>
        <w:tblCellMar>
          <w:left w:w="115" w:type="dxa"/>
          <w:right w:w="115" w:type="dxa"/>
        </w:tblCellMar>
        <w:tblLook w:val="0000"/>
      </w:tblPr>
      <w:tblGrid>
        <w:gridCol w:w="6390"/>
        <w:gridCol w:w="1980"/>
      </w:tblGrid>
      <w:tr w:rsidR="00000000">
        <w:tblPrEx>
          <w:tblCellMar>
            <w:top w:w="0" w:type="dxa"/>
            <w:bottom w:w="0" w:type="dxa"/>
          </w:tblCellMar>
        </w:tblPrEx>
        <w:trPr>
          <w:tblHeader/>
        </w:trPr>
        <w:tc>
          <w:tcPr>
            <w:tcW w:w="6390" w:type="dxa"/>
          </w:tcPr>
          <w:p w:rsidR="00000000" w:rsidRDefault="00D13207">
            <w:pPr>
              <w:pStyle w:val="Heading1"/>
              <w:tabs>
                <w:tab w:val="left" w:pos="360"/>
              </w:tabs>
              <w:rPr>
                <w:rFonts w:cs="Arial"/>
                <w:sz w:val="24"/>
              </w:rPr>
            </w:pPr>
            <w:r>
              <w:rPr>
                <w:rFonts w:cs="Arial"/>
                <w:sz w:val="24"/>
              </w:rPr>
              <w:t>Deliverable Description</w:t>
            </w:r>
          </w:p>
        </w:tc>
        <w:tc>
          <w:tcPr>
            <w:tcW w:w="1980" w:type="dxa"/>
          </w:tcPr>
          <w:p w:rsidR="00000000" w:rsidRDefault="00D13207">
            <w:pPr>
              <w:pStyle w:val="Heading1"/>
              <w:jc w:val="right"/>
              <w:rPr>
                <w:rFonts w:cs="Arial"/>
                <w:sz w:val="24"/>
              </w:rPr>
            </w:pPr>
            <w:r>
              <w:rPr>
                <w:rFonts w:cs="Arial"/>
                <w:sz w:val="24"/>
              </w:rPr>
              <w:t>Delivery Date</w:t>
            </w:r>
          </w:p>
        </w:tc>
      </w:tr>
      <w:tr w:rsidR="00000000">
        <w:tblPrEx>
          <w:tblCellMar>
            <w:top w:w="0" w:type="dxa"/>
            <w:bottom w:w="0" w:type="dxa"/>
          </w:tblCellMar>
        </w:tblPrEx>
        <w:trPr>
          <w:trHeight w:hRule="exact" w:val="144"/>
          <w:tblHeader/>
        </w:trPr>
        <w:tc>
          <w:tcPr>
            <w:tcW w:w="6390" w:type="dxa"/>
          </w:tcPr>
          <w:p w:rsidR="00000000" w:rsidRDefault="00D13207">
            <w:pPr>
              <w:pStyle w:val="Heading1"/>
              <w:tabs>
                <w:tab w:val="left" w:pos="360"/>
              </w:tabs>
              <w:rPr>
                <w:rFonts w:cs="Arial"/>
                <w:b w:val="0"/>
                <w:bCs/>
                <w:sz w:val="24"/>
              </w:rPr>
            </w:pPr>
          </w:p>
        </w:tc>
        <w:tc>
          <w:tcPr>
            <w:tcW w:w="1980" w:type="dxa"/>
          </w:tcPr>
          <w:p w:rsidR="00000000" w:rsidRDefault="00D13207">
            <w:pPr>
              <w:pStyle w:val="Heading1"/>
              <w:tabs>
                <w:tab w:val="left" w:pos="360"/>
              </w:tabs>
              <w:rPr>
                <w:rFonts w:cs="Arial"/>
                <w:strike/>
                <w:sz w:val="24"/>
              </w:rPr>
            </w:pPr>
          </w:p>
        </w:tc>
      </w:tr>
      <w:tr w:rsidR="00000000">
        <w:tblPrEx>
          <w:tblCellMar>
            <w:top w:w="0" w:type="dxa"/>
            <w:bottom w:w="0" w:type="dxa"/>
          </w:tblCellMar>
        </w:tblPrEx>
        <w:tc>
          <w:tcPr>
            <w:tcW w:w="6390" w:type="dxa"/>
          </w:tcPr>
          <w:p w:rsidR="00000000" w:rsidRDefault="0027317C">
            <w:pPr>
              <w:pStyle w:val="Heading1"/>
              <w:tabs>
                <w:tab w:val="left" w:pos="360"/>
                <w:tab w:val="left" w:pos="515"/>
                <w:tab w:val="num" w:pos="1080"/>
              </w:tabs>
              <w:jc w:val="left"/>
              <w:rPr>
                <w:rFonts w:cs="Arial"/>
                <w:b w:val="0"/>
                <w:bCs/>
                <w:sz w:val="24"/>
              </w:rPr>
            </w:pPr>
            <w:ins w:id="129" w:author="Matthew T. Burkholder" w:date="2010-12-14T13:54:00Z">
              <w:r>
                <w:rPr>
                  <w:rFonts w:cs="Arial"/>
                  <w:b w:val="0"/>
                  <w:bCs/>
                  <w:sz w:val="24"/>
                </w:rPr>
                <w:t xml:space="preserve">A.  </w:t>
              </w:r>
            </w:ins>
            <w:r w:rsidR="00D13207">
              <w:rPr>
                <w:rFonts w:cs="Arial"/>
                <w:b w:val="0"/>
                <w:bCs/>
                <w:sz w:val="24"/>
              </w:rPr>
              <w:t>The original fie</w:t>
            </w:r>
            <w:r w:rsidR="00D13207">
              <w:rPr>
                <w:rFonts w:cs="Arial"/>
                <w:b w:val="0"/>
                <w:bCs/>
                <w:sz w:val="24"/>
              </w:rPr>
              <w:t>ld books or PDF indexed, reduced, stamped and checked.  (B6.2.4)</w:t>
            </w:r>
          </w:p>
        </w:tc>
        <w:tc>
          <w:tcPr>
            <w:tcW w:w="1980" w:type="dxa"/>
          </w:tcPr>
          <w:p w:rsidR="00000000" w:rsidRDefault="00D13207">
            <w:pPr>
              <w:pStyle w:val="Heading1"/>
              <w:tabs>
                <w:tab w:val="left" w:pos="360"/>
              </w:tabs>
              <w:rPr>
                <w:rFonts w:cs="Arial"/>
                <w:strike/>
                <w:sz w:val="24"/>
              </w:rPr>
            </w:pPr>
          </w:p>
        </w:tc>
      </w:tr>
      <w:tr w:rsidR="00000000">
        <w:tblPrEx>
          <w:tblCellMar>
            <w:top w:w="0" w:type="dxa"/>
            <w:bottom w:w="0" w:type="dxa"/>
          </w:tblCellMar>
        </w:tblPrEx>
        <w:trPr>
          <w:trHeight w:hRule="exact" w:val="144"/>
        </w:trPr>
        <w:tc>
          <w:tcPr>
            <w:tcW w:w="6390" w:type="dxa"/>
          </w:tcPr>
          <w:p w:rsidR="00000000" w:rsidRDefault="00D13207">
            <w:pPr>
              <w:tabs>
                <w:tab w:val="left" w:pos="360"/>
              </w:tabs>
              <w:rPr>
                <w:rFonts w:ascii="Arial" w:hAnsi="Arial" w:cs="Arial"/>
                <w:bCs/>
              </w:rPr>
            </w:pPr>
          </w:p>
        </w:tc>
        <w:tc>
          <w:tcPr>
            <w:tcW w:w="1980" w:type="dxa"/>
          </w:tcPr>
          <w:p w:rsidR="00000000" w:rsidRDefault="00D13207">
            <w:pPr>
              <w:tabs>
                <w:tab w:val="left" w:pos="360"/>
              </w:tabs>
              <w:rPr>
                <w:rFonts w:ascii="Arial" w:hAnsi="Arial" w:cs="Arial"/>
              </w:rPr>
            </w:pPr>
          </w:p>
        </w:tc>
      </w:tr>
      <w:tr w:rsidR="00000000">
        <w:tblPrEx>
          <w:tblCellMar>
            <w:top w:w="0" w:type="dxa"/>
            <w:bottom w:w="0" w:type="dxa"/>
          </w:tblCellMar>
        </w:tblPrEx>
        <w:tc>
          <w:tcPr>
            <w:tcW w:w="6390" w:type="dxa"/>
          </w:tcPr>
          <w:p w:rsidR="00000000" w:rsidRDefault="0027317C">
            <w:pPr>
              <w:pStyle w:val="Heading1"/>
              <w:tabs>
                <w:tab w:val="left" w:pos="360"/>
                <w:tab w:val="left" w:pos="515"/>
                <w:tab w:val="num" w:pos="1080"/>
              </w:tabs>
              <w:jc w:val="left"/>
              <w:rPr>
                <w:rFonts w:cs="Arial"/>
                <w:b w:val="0"/>
                <w:bCs/>
                <w:sz w:val="24"/>
              </w:rPr>
            </w:pPr>
            <w:ins w:id="130" w:author="Matthew T. Burkholder" w:date="2010-12-14T13:54:00Z">
              <w:r>
                <w:rPr>
                  <w:rFonts w:cs="Arial"/>
                  <w:b w:val="0"/>
                  <w:bCs/>
                  <w:sz w:val="24"/>
                </w:rPr>
                <w:lastRenderedPageBreak/>
                <w:t xml:space="preserve">B.  </w:t>
              </w:r>
            </w:ins>
            <w:r w:rsidR="00D13207">
              <w:rPr>
                <w:rFonts w:cs="Arial"/>
                <w:b w:val="0"/>
                <w:bCs/>
                <w:sz w:val="24"/>
              </w:rPr>
              <w:t xml:space="preserve">An ASCII coordinate file containing all recovered, computed, and topographic points in the local system (if provided).  Electronic and hard copy printout shall be submitted.  Elevations </w:t>
            </w:r>
            <w:r w:rsidR="00D13207">
              <w:rPr>
                <w:rFonts w:cs="Arial"/>
                <w:b w:val="0"/>
                <w:bCs/>
                <w:sz w:val="24"/>
              </w:rPr>
              <w:t>that are not valid TIN elevations shall be coded as such in the descriptor.   (B6.2.8)</w:t>
            </w:r>
          </w:p>
        </w:tc>
        <w:tc>
          <w:tcPr>
            <w:tcW w:w="1980" w:type="dxa"/>
          </w:tcPr>
          <w:p w:rsidR="00000000" w:rsidRDefault="00D13207">
            <w:pPr>
              <w:pStyle w:val="Heading1"/>
              <w:tabs>
                <w:tab w:val="left" w:pos="360"/>
              </w:tabs>
              <w:rPr>
                <w:rFonts w:cs="Arial"/>
                <w:strike/>
                <w:sz w:val="24"/>
              </w:rPr>
            </w:pPr>
          </w:p>
        </w:tc>
      </w:tr>
      <w:tr w:rsidR="00000000">
        <w:tblPrEx>
          <w:tblCellMar>
            <w:top w:w="0" w:type="dxa"/>
            <w:bottom w:w="0" w:type="dxa"/>
          </w:tblCellMar>
        </w:tblPrEx>
        <w:trPr>
          <w:trHeight w:hRule="exact" w:val="144"/>
        </w:trPr>
        <w:tc>
          <w:tcPr>
            <w:tcW w:w="6390" w:type="dxa"/>
          </w:tcPr>
          <w:p w:rsidR="00000000" w:rsidRDefault="00D13207">
            <w:pPr>
              <w:tabs>
                <w:tab w:val="left" w:pos="-1080"/>
                <w:tab w:val="left" w:pos="-720"/>
                <w:tab w:val="left" w:pos="-360"/>
                <w:tab w:val="left" w:pos="360"/>
                <w:tab w:val="left" w:pos="450"/>
                <w:tab w:val="left" w:pos="900"/>
                <w:tab w:val="left" w:pos="1440"/>
                <w:tab w:val="left" w:pos="1800"/>
                <w:tab w:val="left" w:pos="2520"/>
                <w:tab w:val="left" w:pos="2901"/>
                <w:tab w:val="left" w:pos="3240"/>
                <w:tab w:val="left" w:pos="3682"/>
                <w:tab w:val="left" w:pos="3960"/>
                <w:tab w:val="left" w:pos="4352"/>
                <w:tab w:val="left" w:pos="4680"/>
                <w:tab w:val="left" w:pos="5133"/>
                <w:tab w:val="left" w:pos="5400"/>
                <w:tab w:val="left" w:pos="5803"/>
                <w:tab w:val="left" w:pos="6120"/>
              </w:tabs>
              <w:rPr>
                <w:rFonts w:ascii="Arial" w:hAnsi="Arial" w:cs="Arial"/>
                <w:bCs/>
              </w:rPr>
            </w:pPr>
          </w:p>
        </w:tc>
        <w:tc>
          <w:tcPr>
            <w:tcW w:w="1980" w:type="dxa"/>
          </w:tcPr>
          <w:p w:rsidR="00000000" w:rsidRDefault="00D13207">
            <w:pPr>
              <w:tabs>
                <w:tab w:val="left" w:pos="-1080"/>
                <w:tab w:val="left" w:pos="-720"/>
                <w:tab w:val="left" w:pos="-360"/>
                <w:tab w:val="left" w:pos="360"/>
                <w:tab w:val="left" w:pos="450"/>
                <w:tab w:val="left" w:pos="900"/>
                <w:tab w:val="left" w:pos="1440"/>
                <w:tab w:val="left" w:pos="1800"/>
                <w:tab w:val="left" w:pos="2520"/>
                <w:tab w:val="left" w:pos="2901"/>
                <w:tab w:val="left" w:pos="3240"/>
                <w:tab w:val="left" w:pos="3682"/>
                <w:tab w:val="left" w:pos="3960"/>
                <w:tab w:val="left" w:pos="4352"/>
                <w:tab w:val="left" w:pos="4680"/>
                <w:tab w:val="left" w:pos="5133"/>
                <w:tab w:val="left" w:pos="5400"/>
                <w:tab w:val="left" w:pos="5803"/>
                <w:tab w:val="left" w:pos="6120"/>
              </w:tabs>
              <w:rPr>
                <w:rFonts w:ascii="Arial" w:hAnsi="Arial" w:cs="Arial"/>
              </w:rPr>
            </w:pPr>
          </w:p>
        </w:tc>
      </w:tr>
      <w:tr w:rsidR="00000000">
        <w:tblPrEx>
          <w:tblCellMar>
            <w:top w:w="0" w:type="dxa"/>
            <w:bottom w:w="0" w:type="dxa"/>
          </w:tblCellMar>
        </w:tblPrEx>
        <w:tc>
          <w:tcPr>
            <w:tcW w:w="6390" w:type="dxa"/>
          </w:tcPr>
          <w:p w:rsidR="00000000" w:rsidRDefault="0027317C">
            <w:pPr>
              <w:pStyle w:val="Heading1"/>
              <w:tabs>
                <w:tab w:val="left" w:pos="360"/>
                <w:tab w:val="left" w:pos="515"/>
                <w:tab w:val="num" w:pos="1080"/>
              </w:tabs>
              <w:jc w:val="left"/>
              <w:rPr>
                <w:rFonts w:cs="Arial"/>
                <w:b w:val="0"/>
                <w:bCs/>
                <w:sz w:val="24"/>
              </w:rPr>
            </w:pPr>
            <w:ins w:id="131" w:author="Matthew T. Burkholder" w:date="2010-12-14T13:54:00Z">
              <w:r>
                <w:rPr>
                  <w:rFonts w:cs="Arial"/>
                  <w:b w:val="0"/>
                  <w:bCs/>
                  <w:sz w:val="24"/>
                </w:rPr>
                <w:t xml:space="preserve">C.  </w:t>
              </w:r>
            </w:ins>
            <w:r w:rsidR="00D13207">
              <w:rPr>
                <w:rFonts w:cs="Arial"/>
                <w:b w:val="0"/>
                <w:bCs/>
                <w:sz w:val="24"/>
              </w:rPr>
              <w:t xml:space="preserve">An ASCII </w:t>
            </w:r>
            <w:proofErr w:type="gramStart"/>
            <w:r w:rsidR="00D13207">
              <w:rPr>
                <w:rFonts w:cs="Arial"/>
                <w:b w:val="0"/>
                <w:bCs/>
                <w:sz w:val="24"/>
              </w:rPr>
              <w:t>file</w:t>
            </w:r>
            <w:proofErr w:type="gramEnd"/>
            <w:r w:rsidR="00D13207">
              <w:rPr>
                <w:rFonts w:cs="Arial"/>
                <w:b w:val="0"/>
                <w:bCs/>
                <w:sz w:val="24"/>
              </w:rPr>
              <w:t xml:space="preserve"> listing all descriptors used and an expanded description of their meanings.  Descriptors not used on this project shall not be included in this list. </w:t>
            </w:r>
            <w:r w:rsidR="00D13207">
              <w:rPr>
                <w:rFonts w:cs="Arial"/>
                <w:b w:val="0"/>
                <w:bCs/>
                <w:sz w:val="24"/>
              </w:rPr>
              <w:t xml:space="preserve"> This file shall be submitted with the draft coordinate file. (B6.2.8)</w:t>
            </w:r>
          </w:p>
        </w:tc>
        <w:tc>
          <w:tcPr>
            <w:tcW w:w="1980" w:type="dxa"/>
          </w:tcPr>
          <w:p w:rsidR="00000000" w:rsidRDefault="00D13207">
            <w:pPr>
              <w:pStyle w:val="Heading1"/>
              <w:tabs>
                <w:tab w:val="left" w:pos="360"/>
              </w:tabs>
              <w:rPr>
                <w:rFonts w:cs="Arial"/>
                <w:strike/>
                <w:color w:val="FFFF00"/>
                <w:sz w:val="24"/>
              </w:rPr>
            </w:pPr>
          </w:p>
        </w:tc>
      </w:tr>
      <w:tr w:rsidR="00000000">
        <w:tblPrEx>
          <w:tblCellMar>
            <w:top w:w="0" w:type="dxa"/>
            <w:bottom w:w="0" w:type="dxa"/>
          </w:tblCellMar>
        </w:tblPrEx>
        <w:trPr>
          <w:trHeight w:hRule="exact" w:val="144"/>
        </w:trPr>
        <w:tc>
          <w:tcPr>
            <w:tcW w:w="6390" w:type="dxa"/>
          </w:tcPr>
          <w:p w:rsidR="00000000" w:rsidRDefault="00D13207">
            <w:pPr>
              <w:tabs>
                <w:tab w:val="left" w:pos="-1080"/>
                <w:tab w:val="left" w:pos="-720"/>
                <w:tab w:val="left" w:pos="-360"/>
                <w:tab w:val="left" w:pos="360"/>
                <w:tab w:val="left" w:pos="450"/>
                <w:tab w:val="left" w:pos="900"/>
                <w:tab w:val="left" w:pos="1440"/>
                <w:tab w:val="left" w:pos="1800"/>
                <w:tab w:val="left" w:pos="2520"/>
                <w:tab w:val="left" w:pos="2901"/>
                <w:tab w:val="left" w:pos="3240"/>
                <w:tab w:val="left" w:pos="3682"/>
                <w:tab w:val="left" w:pos="3960"/>
                <w:tab w:val="left" w:pos="4352"/>
                <w:tab w:val="left" w:pos="4680"/>
                <w:tab w:val="left" w:pos="5133"/>
                <w:tab w:val="left" w:pos="5400"/>
                <w:tab w:val="left" w:pos="5803"/>
                <w:tab w:val="left" w:pos="6120"/>
              </w:tabs>
              <w:rPr>
                <w:rFonts w:ascii="Arial" w:hAnsi="Arial" w:cs="Arial"/>
                <w:bCs/>
              </w:rPr>
            </w:pPr>
          </w:p>
        </w:tc>
        <w:tc>
          <w:tcPr>
            <w:tcW w:w="1980" w:type="dxa"/>
          </w:tcPr>
          <w:p w:rsidR="00000000" w:rsidRDefault="00D13207">
            <w:pPr>
              <w:tabs>
                <w:tab w:val="left" w:pos="-1080"/>
                <w:tab w:val="left" w:pos="-720"/>
                <w:tab w:val="left" w:pos="-360"/>
                <w:tab w:val="left" w:pos="360"/>
                <w:tab w:val="left" w:pos="450"/>
                <w:tab w:val="left" w:pos="900"/>
                <w:tab w:val="left" w:pos="1440"/>
                <w:tab w:val="left" w:pos="1800"/>
                <w:tab w:val="left" w:pos="2520"/>
                <w:tab w:val="left" w:pos="2901"/>
                <w:tab w:val="left" w:pos="3240"/>
                <w:tab w:val="left" w:pos="3682"/>
                <w:tab w:val="left" w:pos="3960"/>
                <w:tab w:val="left" w:pos="4352"/>
                <w:tab w:val="left" w:pos="4680"/>
                <w:tab w:val="left" w:pos="5133"/>
                <w:tab w:val="left" w:pos="5400"/>
                <w:tab w:val="left" w:pos="5803"/>
                <w:tab w:val="left" w:pos="6120"/>
              </w:tabs>
              <w:rPr>
                <w:rFonts w:ascii="Arial" w:hAnsi="Arial" w:cs="Arial"/>
              </w:rPr>
            </w:pPr>
          </w:p>
        </w:tc>
      </w:tr>
      <w:tr w:rsidR="00000000">
        <w:tblPrEx>
          <w:tblCellMar>
            <w:top w:w="0" w:type="dxa"/>
            <w:bottom w:w="0" w:type="dxa"/>
          </w:tblCellMar>
        </w:tblPrEx>
        <w:tc>
          <w:tcPr>
            <w:tcW w:w="6390" w:type="dxa"/>
          </w:tcPr>
          <w:p w:rsidR="00000000" w:rsidRDefault="0027317C">
            <w:pPr>
              <w:pStyle w:val="Heading1"/>
              <w:tabs>
                <w:tab w:val="left" w:pos="360"/>
                <w:tab w:val="left" w:pos="515"/>
                <w:tab w:val="num" w:pos="1080"/>
              </w:tabs>
              <w:jc w:val="left"/>
              <w:rPr>
                <w:rFonts w:cs="Arial"/>
                <w:b w:val="0"/>
                <w:bCs/>
                <w:sz w:val="24"/>
              </w:rPr>
            </w:pPr>
            <w:ins w:id="132" w:author="Matthew T. Burkholder" w:date="2010-12-14T13:54:00Z">
              <w:r>
                <w:rPr>
                  <w:rFonts w:cs="Arial"/>
                  <w:b w:val="0"/>
                  <w:bCs/>
                  <w:sz w:val="24"/>
                </w:rPr>
                <w:t xml:space="preserve">D.  </w:t>
              </w:r>
            </w:ins>
            <w:r w:rsidR="00D13207">
              <w:rPr>
                <w:rFonts w:cs="Arial"/>
                <w:b w:val="0"/>
                <w:bCs/>
                <w:sz w:val="24"/>
              </w:rPr>
              <w:t>Horizontal and vertical control summaries in ASCII format.  The Contractor shall also provide annotated copies of control computations and control adjustments. (B6.3.2.1.5 &amp; B6.3.2</w:t>
            </w:r>
            <w:r w:rsidR="00D13207">
              <w:rPr>
                <w:rFonts w:cs="Arial"/>
                <w:b w:val="0"/>
                <w:bCs/>
                <w:sz w:val="24"/>
              </w:rPr>
              <w:t>.1.6)</w:t>
            </w:r>
          </w:p>
        </w:tc>
        <w:tc>
          <w:tcPr>
            <w:tcW w:w="1980" w:type="dxa"/>
          </w:tcPr>
          <w:p w:rsidR="00000000" w:rsidRDefault="00D13207">
            <w:pPr>
              <w:pStyle w:val="Heading1"/>
              <w:tabs>
                <w:tab w:val="left" w:pos="360"/>
              </w:tabs>
              <w:rPr>
                <w:rFonts w:cs="Arial"/>
                <w:strike/>
                <w:sz w:val="24"/>
              </w:rPr>
            </w:pPr>
          </w:p>
        </w:tc>
      </w:tr>
      <w:tr w:rsidR="00000000">
        <w:tblPrEx>
          <w:tblCellMar>
            <w:top w:w="0" w:type="dxa"/>
            <w:bottom w:w="0" w:type="dxa"/>
          </w:tblCellMar>
        </w:tblPrEx>
        <w:trPr>
          <w:trHeight w:hRule="exact" w:val="144"/>
        </w:trPr>
        <w:tc>
          <w:tcPr>
            <w:tcW w:w="6390" w:type="dxa"/>
          </w:tcPr>
          <w:p w:rsidR="00000000" w:rsidRDefault="00D13207">
            <w:pPr>
              <w:tabs>
                <w:tab w:val="left" w:pos="-1080"/>
                <w:tab w:val="left" w:pos="-720"/>
                <w:tab w:val="left" w:pos="-360"/>
                <w:tab w:val="left" w:pos="360"/>
                <w:tab w:val="left" w:pos="450"/>
                <w:tab w:val="left" w:pos="515"/>
                <w:tab w:val="left" w:pos="900"/>
                <w:tab w:val="left" w:pos="1800"/>
                <w:tab w:val="left" w:pos="2520"/>
                <w:tab w:val="left" w:pos="2901"/>
                <w:tab w:val="left" w:pos="3240"/>
                <w:tab w:val="left" w:pos="3682"/>
                <w:tab w:val="left" w:pos="3960"/>
                <w:tab w:val="left" w:pos="4352"/>
                <w:tab w:val="left" w:pos="4680"/>
                <w:tab w:val="left" w:pos="5133"/>
                <w:tab w:val="left" w:pos="5400"/>
                <w:tab w:val="left" w:pos="5803"/>
                <w:tab w:val="left" w:pos="6120"/>
              </w:tabs>
              <w:rPr>
                <w:rFonts w:ascii="Arial" w:hAnsi="Arial" w:cs="Arial"/>
                <w:bCs/>
              </w:rPr>
            </w:pPr>
          </w:p>
        </w:tc>
        <w:tc>
          <w:tcPr>
            <w:tcW w:w="1980" w:type="dxa"/>
          </w:tcPr>
          <w:p w:rsidR="00000000" w:rsidRDefault="00D13207">
            <w:pPr>
              <w:tabs>
                <w:tab w:val="left" w:pos="-1080"/>
                <w:tab w:val="left" w:pos="-720"/>
                <w:tab w:val="left" w:pos="-360"/>
                <w:tab w:val="left" w:pos="360"/>
                <w:tab w:val="left" w:pos="450"/>
                <w:tab w:val="left" w:pos="900"/>
                <w:tab w:val="left" w:pos="1440"/>
                <w:tab w:val="left" w:pos="1800"/>
                <w:tab w:val="left" w:pos="2520"/>
                <w:tab w:val="left" w:pos="2901"/>
                <w:tab w:val="left" w:pos="3240"/>
                <w:tab w:val="left" w:pos="3682"/>
                <w:tab w:val="left" w:pos="3960"/>
                <w:tab w:val="left" w:pos="4352"/>
                <w:tab w:val="left" w:pos="4680"/>
                <w:tab w:val="left" w:pos="5133"/>
                <w:tab w:val="left" w:pos="5400"/>
                <w:tab w:val="left" w:pos="5803"/>
                <w:tab w:val="left" w:pos="6120"/>
              </w:tabs>
              <w:rPr>
                <w:rFonts w:ascii="Arial" w:hAnsi="Arial" w:cs="Arial"/>
              </w:rPr>
            </w:pPr>
          </w:p>
        </w:tc>
      </w:tr>
      <w:tr w:rsidR="00000000">
        <w:tblPrEx>
          <w:tblCellMar>
            <w:top w:w="0" w:type="dxa"/>
            <w:bottom w:w="0" w:type="dxa"/>
          </w:tblCellMar>
        </w:tblPrEx>
        <w:tc>
          <w:tcPr>
            <w:tcW w:w="6390" w:type="dxa"/>
          </w:tcPr>
          <w:p w:rsidR="00000000" w:rsidRDefault="0027317C">
            <w:pPr>
              <w:pStyle w:val="Heading1"/>
              <w:tabs>
                <w:tab w:val="left" w:pos="360"/>
                <w:tab w:val="left" w:pos="515"/>
                <w:tab w:val="num" w:pos="1080"/>
              </w:tabs>
              <w:jc w:val="left"/>
              <w:rPr>
                <w:rFonts w:cs="Arial"/>
                <w:b w:val="0"/>
                <w:bCs/>
                <w:sz w:val="24"/>
              </w:rPr>
            </w:pPr>
            <w:ins w:id="133" w:author="Matthew T. Burkholder" w:date="2010-12-14T13:55:00Z">
              <w:r>
                <w:rPr>
                  <w:rFonts w:cs="Arial"/>
                  <w:b w:val="0"/>
                  <w:bCs/>
                  <w:sz w:val="24"/>
                </w:rPr>
                <w:t xml:space="preserve">E.  </w:t>
              </w:r>
            </w:ins>
            <w:r w:rsidR="00D13207">
              <w:rPr>
                <w:rFonts w:cs="Arial"/>
                <w:b w:val="0"/>
                <w:bCs/>
                <w:sz w:val="24"/>
              </w:rPr>
              <w:t>Survey Control Diagram.   Obtain the Survey Control Diagram Standards from the Contracting Agency’s Survey Section. (B6.3.2.1)</w:t>
            </w:r>
          </w:p>
        </w:tc>
        <w:tc>
          <w:tcPr>
            <w:tcW w:w="1980" w:type="dxa"/>
          </w:tcPr>
          <w:p w:rsidR="00000000" w:rsidRDefault="00D13207">
            <w:pPr>
              <w:pStyle w:val="Heading1"/>
              <w:tabs>
                <w:tab w:val="left" w:pos="360"/>
              </w:tabs>
              <w:rPr>
                <w:rFonts w:cs="Arial"/>
                <w:strike/>
                <w:sz w:val="24"/>
              </w:rPr>
            </w:pPr>
          </w:p>
        </w:tc>
      </w:tr>
      <w:tr w:rsidR="00000000">
        <w:tblPrEx>
          <w:tblCellMar>
            <w:top w:w="0" w:type="dxa"/>
            <w:bottom w:w="0" w:type="dxa"/>
          </w:tblCellMar>
        </w:tblPrEx>
        <w:trPr>
          <w:trHeight w:hRule="exact" w:val="144"/>
        </w:trPr>
        <w:tc>
          <w:tcPr>
            <w:tcW w:w="6390" w:type="dxa"/>
          </w:tcPr>
          <w:p w:rsidR="00000000" w:rsidRDefault="00D13207">
            <w:pPr>
              <w:tabs>
                <w:tab w:val="left" w:pos="360"/>
                <w:tab w:val="left" w:pos="515"/>
              </w:tabs>
              <w:rPr>
                <w:rFonts w:ascii="Arial" w:hAnsi="Arial" w:cs="Arial"/>
                <w:bCs/>
              </w:rPr>
            </w:pPr>
          </w:p>
        </w:tc>
        <w:tc>
          <w:tcPr>
            <w:tcW w:w="1980" w:type="dxa"/>
          </w:tcPr>
          <w:p w:rsidR="00000000" w:rsidRDefault="00D13207">
            <w:pPr>
              <w:tabs>
                <w:tab w:val="left" w:pos="360"/>
              </w:tabs>
              <w:rPr>
                <w:rFonts w:ascii="Arial" w:hAnsi="Arial" w:cs="Arial"/>
              </w:rPr>
            </w:pPr>
          </w:p>
        </w:tc>
      </w:tr>
      <w:tr w:rsidR="00000000">
        <w:tblPrEx>
          <w:tblCellMar>
            <w:top w:w="0" w:type="dxa"/>
            <w:bottom w:w="0" w:type="dxa"/>
          </w:tblCellMar>
        </w:tblPrEx>
        <w:tc>
          <w:tcPr>
            <w:tcW w:w="6390" w:type="dxa"/>
          </w:tcPr>
          <w:p w:rsidR="00000000" w:rsidRDefault="0027317C">
            <w:pPr>
              <w:tabs>
                <w:tab w:val="left" w:pos="360"/>
                <w:tab w:val="left" w:pos="515"/>
                <w:tab w:val="num" w:pos="1080"/>
              </w:tabs>
              <w:rPr>
                <w:rFonts w:ascii="Arial" w:hAnsi="Arial" w:cs="Arial"/>
                <w:bCs/>
              </w:rPr>
            </w:pPr>
            <w:ins w:id="134" w:author="Matthew T. Burkholder" w:date="2010-12-14T13:55:00Z">
              <w:r>
                <w:rPr>
                  <w:rFonts w:ascii="Arial" w:hAnsi="Arial" w:cs="Arial"/>
                  <w:bCs/>
                </w:rPr>
                <w:t xml:space="preserve">F.  </w:t>
              </w:r>
            </w:ins>
            <w:r w:rsidR="00D13207">
              <w:rPr>
                <w:rFonts w:ascii="Arial" w:hAnsi="Arial" w:cs="Arial"/>
                <w:bCs/>
              </w:rPr>
              <w:t>Survey Control Sheet(s) Obtain the Survey Control Sheet Standards from the Contracting Agency’s Survey Section. (</w:t>
            </w:r>
            <w:r w:rsidR="00D13207">
              <w:rPr>
                <w:rFonts w:ascii="Arial" w:hAnsi="Arial" w:cs="Arial"/>
                <w:bCs/>
              </w:rPr>
              <w:t>B6.3.2.1.8)</w:t>
            </w:r>
          </w:p>
        </w:tc>
        <w:tc>
          <w:tcPr>
            <w:tcW w:w="1980" w:type="dxa"/>
          </w:tcPr>
          <w:p w:rsidR="00000000" w:rsidRDefault="00D13207">
            <w:pPr>
              <w:tabs>
                <w:tab w:val="left" w:pos="360"/>
              </w:tabs>
              <w:rPr>
                <w:rFonts w:ascii="Arial" w:hAnsi="Arial" w:cs="Arial"/>
              </w:rPr>
            </w:pPr>
          </w:p>
        </w:tc>
      </w:tr>
      <w:tr w:rsidR="00000000">
        <w:tblPrEx>
          <w:tblCellMar>
            <w:top w:w="0" w:type="dxa"/>
            <w:bottom w:w="0" w:type="dxa"/>
          </w:tblCellMar>
        </w:tblPrEx>
        <w:trPr>
          <w:trHeight w:hRule="exact" w:val="144"/>
        </w:trPr>
        <w:tc>
          <w:tcPr>
            <w:tcW w:w="6390" w:type="dxa"/>
          </w:tcPr>
          <w:p w:rsidR="00000000" w:rsidRDefault="00D13207">
            <w:pPr>
              <w:pStyle w:val="Heading1"/>
              <w:keepLines/>
              <w:tabs>
                <w:tab w:val="left" w:pos="360"/>
                <w:tab w:val="left" w:pos="515"/>
              </w:tabs>
              <w:jc w:val="left"/>
              <w:rPr>
                <w:rFonts w:cs="Arial"/>
                <w:b w:val="0"/>
                <w:bCs/>
                <w:sz w:val="24"/>
              </w:rPr>
            </w:pPr>
          </w:p>
          <w:p w:rsidR="00000000" w:rsidRDefault="00D13207">
            <w:pPr>
              <w:tabs>
                <w:tab w:val="left" w:pos="515"/>
              </w:tabs>
              <w:rPr>
                <w:rFonts w:ascii="Arial" w:hAnsi="Arial" w:cs="Arial"/>
                <w:bCs/>
              </w:rPr>
            </w:pPr>
          </w:p>
        </w:tc>
        <w:tc>
          <w:tcPr>
            <w:tcW w:w="1980" w:type="dxa"/>
          </w:tcPr>
          <w:p w:rsidR="00000000" w:rsidRDefault="00D13207">
            <w:pPr>
              <w:pStyle w:val="Heading1"/>
              <w:keepLines/>
              <w:tabs>
                <w:tab w:val="left" w:pos="360"/>
              </w:tabs>
              <w:rPr>
                <w:rFonts w:cs="Arial"/>
                <w:strike/>
                <w:sz w:val="24"/>
              </w:rPr>
            </w:pPr>
          </w:p>
        </w:tc>
      </w:tr>
      <w:tr w:rsidR="00000000">
        <w:tblPrEx>
          <w:tblCellMar>
            <w:top w:w="0" w:type="dxa"/>
            <w:bottom w:w="0" w:type="dxa"/>
          </w:tblCellMar>
        </w:tblPrEx>
        <w:trPr>
          <w:trHeight w:val="1125"/>
        </w:trPr>
        <w:tc>
          <w:tcPr>
            <w:tcW w:w="6390" w:type="dxa"/>
          </w:tcPr>
          <w:p w:rsidR="00000000" w:rsidRDefault="0027317C">
            <w:pPr>
              <w:pStyle w:val="Heading1"/>
              <w:keepLines/>
              <w:tabs>
                <w:tab w:val="left" w:pos="360"/>
                <w:tab w:val="left" w:pos="515"/>
                <w:tab w:val="num" w:pos="1080"/>
              </w:tabs>
              <w:jc w:val="left"/>
              <w:rPr>
                <w:rFonts w:cs="Arial"/>
                <w:b w:val="0"/>
                <w:bCs/>
                <w:sz w:val="24"/>
              </w:rPr>
            </w:pPr>
            <w:ins w:id="135" w:author="Matthew T. Burkholder" w:date="2010-12-14T13:55:00Z">
              <w:r>
                <w:rPr>
                  <w:rFonts w:cs="Arial"/>
                  <w:b w:val="0"/>
                  <w:bCs/>
                  <w:sz w:val="24"/>
                </w:rPr>
                <w:t xml:space="preserve">G.  </w:t>
              </w:r>
            </w:ins>
            <w:r w:rsidR="00D13207">
              <w:rPr>
                <w:rFonts w:cs="Arial"/>
                <w:b w:val="0"/>
                <w:bCs/>
                <w:sz w:val="24"/>
              </w:rPr>
              <w:t>For GPS control surveys, the Contractor shall also provide RINEX2 GPS data files of 8 hours length for at least 2 control points, along with the OPUS reports. (B6.3.2.1.5)</w:t>
            </w:r>
          </w:p>
        </w:tc>
        <w:tc>
          <w:tcPr>
            <w:tcW w:w="1980" w:type="dxa"/>
          </w:tcPr>
          <w:p w:rsidR="00000000" w:rsidRDefault="00D13207">
            <w:pPr>
              <w:pStyle w:val="Heading1"/>
              <w:keepLines/>
              <w:tabs>
                <w:tab w:val="left" w:pos="360"/>
              </w:tabs>
              <w:rPr>
                <w:rFonts w:cs="Arial"/>
                <w:strike/>
                <w:sz w:val="24"/>
              </w:rPr>
            </w:pPr>
          </w:p>
        </w:tc>
      </w:tr>
      <w:tr w:rsidR="00000000">
        <w:tblPrEx>
          <w:tblCellMar>
            <w:top w:w="0" w:type="dxa"/>
            <w:bottom w:w="0" w:type="dxa"/>
          </w:tblCellMar>
        </w:tblPrEx>
        <w:trPr>
          <w:trHeight w:hRule="exact" w:val="144"/>
        </w:trPr>
        <w:tc>
          <w:tcPr>
            <w:tcW w:w="6390" w:type="dxa"/>
          </w:tcPr>
          <w:p w:rsidR="00000000" w:rsidRDefault="00D13207">
            <w:pPr>
              <w:tabs>
                <w:tab w:val="left" w:pos="-1080"/>
                <w:tab w:val="left" w:pos="-720"/>
                <w:tab w:val="left" w:pos="-360"/>
                <w:tab w:val="left" w:pos="360"/>
                <w:tab w:val="left" w:pos="450"/>
                <w:tab w:val="left" w:pos="900"/>
                <w:tab w:val="left" w:pos="1440"/>
                <w:tab w:val="left" w:pos="1800"/>
                <w:tab w:val="left" w:pos="2520"/>
                <w:tab w:val="left" w:pos="2901"/>
                <w:tab w:val="left" w:pos="3240"/>
                <w:tab w:val="left" w:pos="3682"/>
                <w:tab w:val="left" w:pos="3960"/>
                <w:tab w:val="left" w:pos="4352"/>
                <w:tab w:val="left" w:pos="4680"/>
                <w:tab w:val="left" w:pos="5133"/>
                <w:tab w:val="left" w:pos="5400"/>
                <w:tab w:val="left" w:pos="5803"/>
                <w:tab w:val="left" w:pos="6120"/>
              </w:tabs>
              <w:rPr>
                <w:rFonts w:ascii="Arial" w:hAnsi="Arial" w:cs="Arial"/>
                <w:bCs/>
              </w:rPr>
            </w:pPr>
          </w:p>
        </w:tc>
        <w:tc>
          <w:tcPr>
            <w:tcW w:w="1980" w:type="dxa"/>
          </w:tcPr>
          <w:p w:rsidR="00000000" w:rsidRDefault="00D13207">
            <w:pPr>
              <w:tabs>
                <w:tab w:val="left" w:pos="-1080"/>
                <w:tab w:val="left" w:pos="-720"/>
                <w:tab w:val="left" w:pos="-360"/>
                <w:tab w:val="left" w:pos="360"/>
                <w:tab w:val="left" w:pos="450"/>
                <w:tab w:val="left" w:pos="900"/>
                <w:tab w:val="left" w:pos="1440"/>
                <w:tab w:val="left" w:pos="1800"/>
                <w:tab w:val="left" w:pos="2520"/>
                <w:tab w:val="left" w:pos="2901"/>
                <w:tab w:val="left" w:pos="3240"/>
                <w:tab w:val="left" w:pos="3682"/>
                <w:tab w:val="left" w:pos="3960"/>
                <w:tab w:val="left" w:pos="4352"/>
                <w:tab w:val="left" w:pos="4680"/>
                <w:tab w:val="left" w:pos="5133"/>
                <w:tab w:val="left" w:pos="5400"/>
                <w:tab w:val="left" w:pos="5803"/>
                <w:tab w:val="left" w:pos="6120"/>
              </w:tabs>
              <w:rPr>
                <w:rFonts w:ascii="Arial" w:hAnsi="Arial" w:cs="Arial"/>
              </w:rPr>
            </w:pPr>
          </w:p>
        </w:tc>
      </w:tr>
      <w:tr w:rsidR="00000000">
        <w:tblPrEx>
          <w:tblCellMar>
            <w:top w:w="0" w:type="dxa"/>
            <w:bottom w:w="0" w:type="dxa"/>
          </w:tblCellMar>
        </w:tblPrEx>
        <w:trPr>
          <w:trHeight w:hRule="exact" w:val="576"/>
        </w:trPr>
        <w:tc>
          <w:tcPr>
            <w:tcW w:w="6390" w:type="dxa"/>
          </w:tcPr>
          <w:p w:rsidR="00000000" w:rsidRDefault="00D13207">
            <w:pPr>
              <w:tabs>
                <w:tab w:val="left" w:pos="-1080"/>
                <w:tab w:val="left" w:pos="-720"/>
                <w:tab w:val="left" w:pos="-360"/>
                <w:tab w:val="left" w:pos="360"/>
                <w:tab w:val="left" w:pos="450"/>
                <w:tab w:val="left" w:pos="900"/>
                <w:tab w:val="left" w:pos="1440"/>
                <w:tab w:val="left" w:pos="1800"/>
                <w:tab w:val="left" w:pos="2520"/>
                <w:tab w:val="left" w:pos="2901"/>
                <w:tab w:val="left" w:pos="3240"/>
                <w:tab w:val="left" w:pos="3682"/>
                <w:tab w:val="left" w:pos="3960"/>
                <w:tab w:val="left" w:pos="4352"/>
                <w:tab w:val="left" w:pos="4680"/>
                <w:tab w:val="left" w:pos="5133"/>
                <w:tab w:val="left" w:pos="5400"/>
                <w:tab w:val="left" w:pos="5803"/>
                <w:tab w:val="left" w:pos="6120"/>
              </w:tabs>
              <w:rPr>
                <w:rFonts w:ascii="Arial" w:hAnsi="Arial" w:cs="Arial"/>
                <w:bCs/>
              </w:rPr>
            </w:pPr>
            <w:r>
              <w:rPr>
                <w:rFonts w:ascii="Arial" w:hAnsi="Arial" w:cs="Arial"/>
                <w:bCs/>
              </w:rPr>
              <w:t>H.  Electronic Pictures - A folder with all of the Control an</w:t>
            </w:r>
            <w:r>
              <w:rPr>
                <w:rFonts w:ascii="Arial" w:hAnsi="Arial" w:cs="Arial"/>
                <w:bCs/>
              </w:rPr>
              <w:t>d ROW points (B6.2.4.2).</w:t>
            </w:r>
          </w:p>
        </w:tc>
        <w:tc>
          <w:tcPr>
            <w:tcW w:w="1980" w:type="dxa"/>
          </w:tcPr>
          <w:p w:rsidR="00000000" w:rsidRDefault="00D13207">
            <w:pPr>
              <w:tabs>
                <w:tab w:val="left" w:pos="-1080"/>
                <w:tab w:val="left" w:pos="-720"/>
                <w:tab w:val="left" w:pos="-360"/>
                <w:tab w:val="left" w:pos="360"/>
                <w:tab w:val="left" w:pos="450"/>
                <w:tab w:val="left" w:pos="900"/>
                <w:tab w:val="left" w:pos="1440"/>
                <w:tab w:val="left" w:pos="1800"/>
                <w:tab w:val="left" w:pos="2520"/>
                <w:tab w:val="left" w:pos="2901"/>
                <w:tab w:val="left" w:pos="3240"/>
                <w:tab w:val="left" w:pos="3682"/>
                <w:tab w:val="left" w:pos="3960"/>
                <w:tab w:val="left" w:pos="4352"/>
                <w:tab w:val="left" w:pos="4680"/>
                <w:tab w:val="left" w:pos="5133"/>
                <w:tab w:val="left" w:pos="5400"/>
                <w:tab w:val="left" w:pos="5803"/>
                <w:tab w:val="left" w:pos="6120"/>
              </w:tabs>
              <w:rPr>
                <w:rFonts w:ascii="Arial" w:hAnsi="Arial" w:cs="Arial"/>
              </w:rPr>
            </w:pPr>
          </w:p>
        </w:tc>
      </w:tr>
      <w:tr w:rsidR="00000000">
        <w:tblPrEx>
          <w:tblCellMar>
            <w:top w:w="0" w:type="dxa"/>
            <w:bottom w:w="0" w:type="dxa"/>
          </w:tblCellMar>
        </w:tblPrEx>
        <w:trPr>
          <w:trHeight w:hRule="exact" w:val="144"/>
        </w:trPr>
        <w:tc>
          <w:tcPr>
            <w:tcW w:w="6390" w:type="dxa"/>
          </w:tcPr>
          <w:p w:rsidR="00000000" w:rsidRDefault="00D13207">
            <w:pPr>
              <w:pStyle w:val="Heading1"/>
              <w:tabs>
                <w:tab w:val="left" w:pos="0"/>
              </w:tabs>
              <w:jc w:val="left"/>
              <w:rPr>
                <w:rFonts w:cs="Arial"/>
                <w:b w:val="0"/>
                <w:bCs/>
                <w:sz w:val="24"/>
              </w:rPr>
            </w:pPr>
          </w:p>
        </w:tc>
        <w:tc>
          <w:tcPr>
            <w:tcW w:w="1980" w:type="dxa"/>
          </w:tcPr>
          <w:p w:rsidR="00000000" w:rsidRDefault="00D13207">
            <w:pPr>
              <w:pStyle w:val="Heading1"/>
              <w:tabs>
                <w:tab w:val="left" w:pos="360"/>
              </w:tabs>
              <w:rPr>
                <w:rFonts w:cs="Arial"/>
                <w:strike/>
                <w:sz w:val="24"/>
              </w:rPr>
            </w:pPr>
          </w:p>
        </w:tc>
      </w:tr>
      <w:tr w:rsidR="00000000">
        <w:tblPrEx>
          <w:tblCellMar>
            <w:top w:w="0" w:type="dxa"/>
            <w:bottom w:w="0" w:type="dxa"/>
          </w:tblCellMar>
        </w:tblPrEx>
        <w:tc>
          <w:tcPr>
            <w:tcW w:w="6390" w:type="dxa"/>
          </w:tcPr>
          <w:p w:rsidR="00000000" w:rsidRDefault="00D13207">
            <w:pPr>
              <w:pStyle w:val="Heading1"/>
              <w:tabs>
                <w:tab w:val="left" w:pos="0"/>
              </w:tabs>
              <w:jc w:val="left"/>
              <w:rPr>
                <w:rFonts w:cs="Arial"/>
                <w:b w:val="0"/>
                <w:bCs/>
                <w:sz w:val="24"/>
              </w:rPr>
            </w:pPr>
            <w:r>
              <w:rPr>
                <w:rFonts w:cs="Arial"/>
                <w:b w:val="0"/>
                <w:bCs/>
                <w:sz w:val="24"/>
              </w:rPr>
              <w:t xml:space="preserve">I.  All TIN files with a sealed and signed certificate of accuracy. </w:t>
            </w:r>
            <w:proofErr w:type="gramStart"/>
            <w:r>
              <w:rPr>
                <w:rFonts w:cs="Arial"/>
                <w:b w:val="0"/>
                <w:bCs/>
                <w:sz w:val="24"/>
              </w:rPr>
              <w:t>All Quality Control Check points showing the differences from the true values (B6.2.7).</w:t>
            </w:r>
            <w:proofErr w:type="gramEnd"/>
            <w:r>
              <w:rPr>
                <w:rFonts w:cs="Arial"/>
                <w:b w:val="0"/>
                <w:bCs/>
                <w:sz w:val="24"/>
              </w:rPr>
              <w:t xml:space="preserve"> Obtain a sample TIN certificate from the Contracting Agency’s Survey S</w:t>
            </w:r>
            <w:r>
              <w:rPr>
                <w:rFonts w:cs="Arial"/>
                <w:b w:val="0"/>
                <w:bCs/>
                <w:sz w:val="24"/>
              </w:rPr>
              <w:t>ection. (B6.3.2.3.1)</w:t>
            </w:r>
          </w:p>
        </w:tc>
        <w:tc>
          <w:tcPr>
            <w:tcW w:w="1980" w:type="dxa"/>
          </w:tcPr>
          <w:p w:rsidR="00000000" w:rsidRDefault="00D13207">
            <w:pPr>
              <w:pStyle w:val="Heading1"/>
              <w:tabs>
                <w:tab w:val="left" w:pos="360"/>
              </w:tabs>
              <w:rPr>
                <w:rFonts w:cs="Arial"/>
                <w:strike/>
                <w:sz w:val="24"/>
              </w:rPr>
            </w:pPr>
          </w:p>
        </w:tc>
      </w:tr>
      <w:tr w:rsidR="00000000">
        <w:tblPrEx>
          <w:tblCellMar>
            <w:top w:w="0" w:type="dxa"/>
            <w:bottom w:w="0" w:type="dxa"/>
          </w:tblCellMar>
        </w:tblPrEx>
        <w:trPr>
          <w:trHeight w:hRule="exact" w:val="144"/>
        </w:trPr>
        <w:tc>
          <w:tcPr>
            <w:tcW w:w="6390" w:type="dxa"/>
          </w:tcPr>
          <w:p w:rsidR="00000000" w:rsidRDefault="00D13207">
            <w:pPr>
              <w:tabs>
                <w:tab w:val="left" w:pos="360"/>
              </w:tabs>
              <w:rPr>
                <w:rFonts w:ascii="Arial" w:hAnsi="Arial" w:cs="Arial"/>
                <w:bCs/>
              </w:rPr>
            </w:pPr>
          </w:p>
        </w:tc>
        <w:tc>
          <w:tcPr>
            <w:tcW w:w="1980" w:type="dxa"/>
          </w:tcPr>
          <w:p w:rsidR="00000000" w:rsidRDefault="00D13207">
            <w:pPr>
              <w:tabs>
                <w:tab w:val="left" w:pos="360"/>
              </w:tabs>
              <w:rPr>
                <w:rFonts w:ascii="Arial" w:hAnsi="Arial" w:cs="Arial"/>
              </w:rPr>
            </w:pPr>
          </w:p>
        </w:tc>
      </w:tr>
      <w:tr w:rsidR="00000000">
        <w:tblPrEx>
          <w:tblCellMar>
            <w:top w:w="0" w:type="dxa"/>
            <w:bottom w:w="0" w:type="dxa"/>
          </w:tblCellMar>
        </w:tblPrEx>
        <w:tc>
          <w:tcPr>
            <w:tcW w:w="6390" w:type="dxa"/>
          </w:tcPr>
          <w:p w:rsidR="00000000" w:rsidRDefault="00D13207" w:rsidP="0027317C">
            <w:pPr>
              <w:pStyle w:val="Heading1"/>
              <w:rPr>
                <w:rFonts w:cs="Arial"/>
                <w:b w:val="0"/>
                <w:bCs/>
                <w:sz w:val="24"/>
              </w:rPr>
              <w:pPrChange w:id="136" w:author="Matthew T. Burkholder" w:date="2010-12-14T13:57:00Z">
                <w:pPr>
                  <w:pStyle w:val="Heading1"/>
                  <w:tabs>
                    <w:tab w:val="left" w:pos="360"/>
                  </w:tabs>
                  <w:jc w:val="left"/>
                </w:pPr>
              </w:pPrChange>
            </w:pPr>
            <w:r>
              <w:rPr>
                <w:rFonts w:cs="Arial"/>
                <w:b w:val="0"/>
                <w:bCs/>
                <w:sz w:val="24"/>
              </w:rPr>
              <w:t xml:space="preserve">J.  A complete and edited </w:t>
            </w:r>
            <w:del w:id="137" w:author="Matthew T. Burkholder" w:date="2010-12-14T13:57:00Z">
              <w:r w:rsidDel="0027317C">
                <w:rPr>
                  <w:rFonts w:cs="Arial"/>
                  <w:b w:val="0"/>
                  <w:bCs/>
                  <w:sz w:val="24"/>
                </w:rPr>
                <w:delText xml:space="preserve">AutoCAD </w:delText>
              </w:r>
            </w:del>
            <w:proofErr w:type="gramStart"/>
            <w:ins w:id="138" w:author="Matthew T. Burkholder" w:date="2010-12-14T13:57:00Z">
              <w:r w:rsidR="0027317C">
                <w:rPr>
                  <w:rFonts w:cs="Arial"/>
                  <w:b w:val="0"/>
                  <w:bCs/>
                  <w:sz w:val="24"/>
                </w:rPr>
                <w:t>Civil</w:t>
              </w:r>
              <w:proofErr w:type="gramEnd"/>
              <w:r w:rsidR="0027317C">
                <w:rPr>
                  <w:rFonts w:cs="Arial"/>
                  <w:b w:val="0"/>
                  <w:bCs/>
                  <w:sz w:val="24"/>
                </w:rPr>
                <w:t xml:space="preserve"> 3D</w:t>
              </w:r>
              <w:r w:rsidR="0027317C">
                <w:rPr>
                  <w:rFonts w:cs="Arial"/>
                  <w:b w:val="0"/>
                  <w:bCs/>
                  <w:sz w:val="24"/>
                </w:rPr>
                <w:t xml:space="preserve"> </w:t>
              </w:r>
            </w:ins>
            <w:r>
              <w:rPr>
                <w:rFonts w:cs="Arial"/>
                <w:b w:val="0"/>
                <w:bCs/>
                <w:sz w:val="24"/>
              </w:rPr>
              <w:t>drawing file of the entire survey limits</w:t>
            </w:r>
            <w:del w:id="139" w:author="Matthew T. Burkholder" w:date="2010-12-14T13:57:00Z">
              <w:r w:rsidDel="0027317C">
                <w:rPr>
                  <w:rFonts w:cs="Arial"/>
                  <w:b w:val="0"/>
                  <w:bCs/>
                  <w:sz w:val="24"/>
                </w:rPr>
                <w:delText xml:space="preserve">, </w:delText>
              </w:r>
              <w:r w:rsidDel="0027317C">
                <w:rPr>
                  <w:rFonts w:cs="Arial"/>
                  <w:b w:val="0"/>
                  <w:bCs/>
                  <w:sz w:val="24"/>
                </w:rPr>
                <w:delText>along with the entire LDD project</w:delText>
              </w:r>
            </w:del>
            <w:r>
              <w:rPr>
                <w:rFonts w:cs="Arial"/>
                <w:b w:val="0"/>
                <w:bCs/>
                <w:sz w:val="24"/>
              </w:rPr>
              <w:t>, containing topographic mapping (in the local system if provided). (B6.3.2.3)</w:t>
            </w:r>
          </w:p>
        </w:tc>
        <w:tc>
          <w:tcPr>
            <w:tcW w:w="1980" w:type="dxa"/>
          </w:tcPr>
          <w:p w:rsidR="00000000" w:rsidRDefault="00D13207">
            <w:pPr>
              <w:pStyle w:val="Heading1"/>
              <w:tabs>
                <w:tab w:val="left" w:pos="360"/>
              </w:tabs>
              <w:rPr>
                <w:rFonts w:cs="Arial"/>
                <w:strike/>
                <w:sz w:val="24"/>
              </w:rPr>
            </w:pPr>
          </w:p>
        </w:tc>
      </w:tr>
      <w:tr w:rsidR="00000000">
        <w:tblPrEx>
          <w:tblCellMar>
            <w:top w:w="0" w:type="dxa"/>
            <w:bottom w:w="0" w:type="dxa"/>
          </w:tblCellMar>
        </w:tblPrEx>
        <w:trPr>
          <w:trHeight w:hRule="exact" w:val="144"/>
        </w:trPr>
        <w:tc>
          <w:tcPr>
            <w:tcW w:w="6390" w:type="dxa"/>
          </w:tcPr>
          <w:p w:rsidR="00000000" w:rsidRDefault="00D13207">
            <w:pPr>
              <w:tabs>
                <w:tab w:val="left" w:pos="360"/>
              </w:tabs>
              <w:rPr>
                <w:rFonts w:ascii="Arial" w:hAnsi="Arial" w:cs="Arial"/>
              </w:rPr>
            </w:pPr>
          </w:p>
        </w:tc>
        <w:tc>
          <w:tcPr>
            <w:tcW w:w="1980" w:type="dxa"/>
          </w:tcPr>
          <w:p w:rsidR="00000000" w:rsidRDefault="00D13207">
            <w:pPr>
              <w:tabs>
                <w:tab w:val="left" w:pos="360"/>
              </w:tabs>
              <w:rPr>
                <w:rFonts w:ascii="Arial" w:hAnsi="Arial" w:cs="Arial"/>
              </w:rPr>
            </w:pPr>
          </w:p>
        </w:tc>
      </w:tr>
    </w:tbl>
    <w:p w:rsidR="00000000" w:rsidRDefault="00D13207">
      <w:pPr>
        <w:keepNext/>
        <w:keepLines/>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center"/>
        <w:outlineLvl w:val="0"/>
        <w:rPr>
          <w:rFonts w:ascii="Arial" w:hAnsi="Arial" w:cs="Arial"/>
          <w:b/>
          <w:u w:val="single"/>
        </w:rPr>
      </w:pPr>
    </w:p>
    <w:p w:rsidR="00000000" w:rsidRDefault="00D13207">
      <w:pPr>
        <w:keepNext/>
        <w:keepLines/>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center"/>
        <w:outlineLvl w:val="0"/>
        <w:rPr>
          <w:rFonts w:ascii="Arial" w:hAnsi="Arial" w:cs="Arial"/>
          <w:b/>
          <w:u w:val="single"/>
        </w:rPr>
      </w:pPr>
    </w:p>
    <w:p w:rsidR="00000000" w:rsidRDefault="00D13207">
      <w:pPr>
        <w:keepNext/>
        <w:keepLines/>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outlineLvl w:val="0"/>
        <w:rPr>
          <w:rFonts w:ascii="Arial" w:hAnsi="Arial" w:cs="Arial"/>
          <w:b/>
          <w:u w:val="single"/>
        </w:rPr>
      </w:pPr>
      <w:r>
        <w:rPr>
          <w:rFonts w:ascii="Arial" w:hAnsi="Arial" w:cs="Arial"/>
          <w:b/>
        </w:rPr>
        <w:t>B6.3.3</w:t>
      </w:r>
      <w:r>
        <w:rPr>
          <w:rFonts w:ascii="Arial" w:hAnsi="Arial" w:cs="Arial"/>
          <w:b/>
        </w:rPr>
        <w:tab/>
        <w:t xml:space="preserve">  SURVEYING FOR RIGHT-OF-WAY</w:t>
      </w:r>
      <w:r>
        <w:rPr>
          <w:rFonts w:ascii="Arial" w:hAnsi="Arial" w:cs="Arial"/>
          <w:b/>
        </w:rPr>
        <w:t xml:space="preserve"> (TASK 4a)</w:t>
      </w:r>
    </w:p>
    <w:p w:rsidR="00000000" w:rsidRDefault="00D13207">
      <w:pPr>
        <w:keepNext/>
        <w:keepLines/>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cs="Arial"/>
          <w:b/>
        </w:rPr>
      </w:pPr>
    </w:p>
    <w:p w:rsidR="00000000" w:rsidRDefault="00D13207">
      <w:pPr>
        <w:keepNext/>
        <w:keepLines/>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cs="Arial"/>
        </w:rPr>
      </w:pPr>
      <w:proofErr w:type="gramStart"/>
      <w:r>
        <w:rPr>
          <w:rFonts w:ascii="Arial" w:hAnsi="Arial" w:cs="Arial"/>
          <w:b/>
        </w:rPr>
        <w:t>B6.3.3.1  Right</w:t>
      </w:r>
      <w:proofErr w:type="gramEnd"/>
      <w:r>
        <w:rPr>
          <w:rFonts w:ascii="Arial" w:hAnsi="Arial" w:cs="Arial"/>
          <w:b/>
        </w:rPr>
        <w:t xml:space="preserve">-of-Way Boundary Survey. </w:t>
      </w:r>
      <w:r>
        <w:rPr>
          <w:rFonts w:ascii="Arial" w:hAnsi="Arial" w:cs="Arial"/>
          <w:bCs/>
        </w:rPr>
        <w:t xml:space="preserve">  </w:t>
      </w:r>
      <w:r>
        <w:rPr>
          <w:rFonts w:ascii="Arial" w:hAnsi="Arial" w:cs="Arial"/>
        </w:rPr>
        <w:t xml:space="preserve">The Contractor shall perform the following services to Third Order, Class I standards, as specified by the ASPLS </w:t>
      </w:r>
      <w:r>
        <w:rPr>
          <w:rFonts w:ascii="Arial" w:hAnsi="Arial" w:cs="Arial"/>
          <w:u w:val="single"/>
        </w:rPr>
        <w:t>Standards of Practice</w:t>
      </w:r>
      <w:r>
        <w:rPr>
          <w:rFonts w:ascii="Arial" w:hAnsi="Arial" w:cs="Arial"/>
        </w:rPr>
        <w:t xml:space="preserve">, with an allowable error of closure of 1:10,000 or better.  The </w:t>
      </w:r>
      <w:proofErr w:type="gramStart"/>
      <w:r>
        <w:rPr>
          <w:rFonts w:ascii="Arial" w:hAnsi="Arial" w:cs="Arial"/>
        </w:rPr>
        <w:t>use</w:t>
      </w:r>
      <w:r>
        <w:rPr>
          <w:rFonts w:ascii="Arial" w:hAnsi="Arial" w:cs="Arial"/>
        </w:rPr>
        <w:t xml:space="preserve"> of Post-Processed Kinematic (PPK) or Real-Time-Kinematic (RTK) GPS procedures are</w:t>
      </w:r>
      <w:proofErr w:type="gramEnd"/>
      <w:r>
        <w:rPr>
          <w:rFonts w:ascii="Arial" w:hAnsi="Arial" w:cs="Arial"/>
        </w:rPr>
        <w:t xml:space="preserve"> not allowed for surveying Right-of-Way or any other monumentation.</w:t>
      </w:r>
    </w:p>
    <w:p w:rsidR="00000000" w:rsidRDefault="00D13207">
      <w:pPr>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cs="Arial"/>
        </w:rPr>
      </w:pPr>
    </w:p>
    <w:p w:rsidR="00000000" w:rsidRDefault="00D13207">
      <w:pPr>
        <w:tabs>
          <w:tab w:val="left" w:pos="-1080"/>
          <w:tab w:val="left" w:pos="-720"/>
          <w:tab w:val="left" w:pos="0"/>
          <w:tab w:val="left" w:pos="450"/>
          <w:tab w:val="left" w:pos="990"/>
          <w:tab w:val="left" w:pos="1530"/>
          <w:tab w:val="left" w:pos="2880"/>
          <w:tab w:val="left" w:pos="3600"/>
          <w:tab w:val="left" w:pos="4320"/>
          <w:tab w:val="left" w:pos="5040"/>
          <w:tab w:val="left" w:pos="5760"/>
          <w:tab w:val="left" w:pos="6480"/>
          <w:tab w:val="left" w:pos="7200"/>
          <w:tab w:val="left" w:pos="8280"/>
          <w:tab w:val="left" w:pos="8820"/>
          <w:tab w:val="left" w:pos="9360"/>
          <w:tab w:val="left" w:pos="10080"/>
          <w:tab w:val="left" w:pos="10800"/>
          <w:tab w:val="left" w:pos="11520"/>
        </w:tabs>
        <w:jc w:val="both"/>
        <w:rPr>
          <w:rFonts w:ascii="Arial" w:hAnsi="Arial" w:cs="Arial"/>
        </w:rPr>
      </w:pPr>
      <w:proofErr w:type="gramStart"/>
      <w:r>
        <w:rPr>
          <w:rFonts w:ascii="Arial" w:hAnsi="Arial" w:cs="Arial"/>
          <w:b/>
        </w:rPr>
        <w:t>B6.3.3.1.1</w:t>
      </w:r>
      <w:r>
        <w:rPr>
          <w:rFonts w:ascii="Arial" w:hAnsi="Arial" w:cs="Arial"/>
        </w:rPr>
        <w:t xml:space="preserve">  Prior</w:t>
      </w:r>
      <w:proofErr w:type="gramEnd"/>
      <w:r>
        <w:rPr>
          <w:rFonts w:ascii="Arial" w:hAnsi="Arial" w:cs="Arial"/>
        </w:rPr>
        <w:t xml:space="preserve"> to commencement of the survey, the Contractor shall review any title </w:t>
      </w:r>
      <w:r>
        <w:rPr>
          <w:rFonts w:ascii="Arial" w:hAnsi="Arial" w:cs="Arial"/>
        </w:rPr>
        <w:lastRenderedPageBreak/>
        <w:t>documents and mapp</w:t>
      </w:r>
      <w:r>
        <w:rPr>
          <w:rFonts w:ascii="Arial" w:hAnsi="Arial" w:cs="Arial"/>
        </w:rPr>
        <w:t>ing in the Contracting Agency’s possession which the Contractor considers relevant to the project.  The Contractor shall be responsible for researching additional relevant documentation from other sources. These documents may include but are not limited to</w:t>
      </w:r>
      <w:r>
        <w:rPr>
          <w:rFonts w:ascii="Arial" w:hAnsi="Arial" w:cs="Arial"/>
        </w:rPr>
        <w:t xml:space="preserve"> the following:</w:t>
      </w:r>
    </w:p>
    <w:p w:rsidR="00000000" w:rsidRDefault="00D13207">
      <w:pPr>
        <w:tabs>
          <w:tab w:val="left" w:pos="-1080"/>
          <w:tab w:val="left" w:pos="-720"/>
          <w:tab w:val="left" w:pos="0"/>
          <w:tab w:val="left" w:pos="450"/>
          <w:tab w:val="left" w:pos="990"/>
          <w:tab w:val="left" w:pos="1530"/>
          <w:tab w:val="left" w:pos="2880"/>
          <w:tab w:val="left" w:pos="3600"/>
          <w:tab w:val="left" w:pos="4320"/>
          <w:tab w:val="left" w:pos="5040"/>
          <w:tab w:val="left" w:pos="5760"/>
          <w:tab w:val="left" w:pos="6480"/>
          <w:tab w:val="left" w:pos="7200"/>
          <w:tab w:val="left" w:pos="8280"/>
          <w:tab w:val="left" w:pos="8820"/>
          <w:tab w:val="left" w:pos="9360"/>
          <w:tab w:val="left" w:pos="10080"/>
          <w:tab w:val="left" w:pos="10800"/>
          <w:tab w:val="left" w:pos="11520"/>
        </w:tabs>
        <w:jc w:val="both"/>
        <w:rPr>
          <w:rFonts w:ascii="Arial" w:hAnsi="Arial" w:cs="Arial"/>
        </w:rPr>
      </w:pPr>
    </w:p>
    <w:p w:rsidR="00000000" w:rsidRDefault="00D13207">
      <w:pPr>
        <w:tabs>
          <w:tab w:val="left" w:pos="-1080"/>
          <w:tab w:val="left" w:pos="-720"/>
          <w:tab w:val="left" w:pos="0"/>
          <w:tab w:val="left" w:pos="450"/>
          <w:tab w:val="left" w:pos="990"/>
          <w:tab w:val="left" w:pos="1530"/>
          <w:tab w:val="left" w:pos="2880"/>
          <w:tab w:val="left" w:pos="3600"/>
          <w:tab w:val="left" w:pos="4320"/>
          <w:tab w:val="left" w:pos="5040"/>
          <w:tab w:val="left" w:pos="5760"/>
          <w:tab w:val="left" w:pos="6480"/>
          <w:tab w:val="left" w:pos="7200"/>
          <w:tab w:val="left" w:pos="8280"/>
          <w:tab w:val="left" w:pos="8820"/>
          <w:tab w:val="left" w:pos="9360"/>
          <w:tab w:val="left" w:pos="10080"/>
          <w:tab w:val="left" w:pos="10800"/>
          <w:tab w:val="left" w:pos="11520"/>
        </w:tabs>
        <w:jc w:val="both"/>
        <w:rPr>
          <w:rFonts w:ascii="Arial" w:hAnsi="Arial" w:cs="Arial"/>
        </w:rPr>
      </w:pPr>
      <w:r>
        <w:rPr>
          <w:rFonts w:ascii="Arial" w:hAnsi="Arial" w:cs="Arial"/>
        </w:rPr>
        <w:t>Bureau of Land Management (BLM) and Department of Natural Resources (DNR) land status plats, BLM township survey plats, Mineral and U.S. Survey plats and field notes, any records of survey, subdivisions, and relevant engineering control su</w:t>
      </w:r>
      <w:r>
        <w:rPr>
          <w:rFonts w:ascii="Arial" w:hAnsi="Arial" w:cs="Arial"/>
        </w:rPr>
        <w:t>rveys, United States Coast and Geodetic Survey (USC&amp;GS)/ National Geodetic Survey (NGS) control diagrams-descriptions, DOT&amp;PF right-of-way records and other easement or boundary documents of record, DOT&amp;PF engineering as-builts, DNR surveys, and aerial pho</w:t>
      </w:r>
      <w:r>
        <w:rPr>
          <w:rFonts w:ascii="Arial" w:hAnsi="Arial" w:cs="Arial"/>
        </w:rPr>
        <w:t>tos.</w:t>
      </w:r>
    </w:p>
    <w:p w:rsidR="00000000" w:rsidRDefault="00D13207">
      <w:pPr>
        <w:tabs>
          <w:tab w:val="left" w:pos="-1080"/>
          <w:tab w:val="left" w:pos="-720"/>
          <w:tab w:val="left" w:pos="0"/>
          <w:tab w:val="left" w:pos="450"/>
          <w:tab w:val="left" w:pos="990"/>
          <w:tab w:val="left" w:pos="1530"/>
          <w:tab w:val="left" w:pos="2880"/>
          <w:tab w:val="left" w:pos="3600"/>
          <w:tab w:val="left" w:pos="4320"/>
          <w:tab w:val="left" w:pos="5040"/>
          <w:tab w:val="left" w:pos="5760"/>
          <w:tab w:val="left" w:pos="6480"/>
          <w:tab w:val="left" w:pos="7200"/>
          <w:tab w:val="left" w:pos="8280"/>
          <w:tab w:val="left" w:pos="8820"/>
          <w:tab w:val="left" w:pos="9360"/>
          <w:tab w:val="left" w:pos="10080"/>
          <w:tab w:val="left" w:pos="10800"/>
          <w:tab w:val="left" w:pos="11520"/>
        </w:tabs>
        <w:jc w:val="both"/>
        <w:rPr>
          <w:rFonts w:ascii="Arial" w:hAnsi="Arial" w:cs="Arial"/>
        </w:rPr>
      </w:pPr>
    </w:p>
    <w:p w:rsidR="00000000" w:rsidRDefault="00D13207">
      <w:pPr>
        <w:pStyle w:val="BodyTextIndent"/>
        <w:tabs>
          <w:tab w:val="left" w:pos="360"/>
        </w:tabs>
        <w:ind w:left="0" w:firstLine="0"/>
        <w:jc w:val="left"/>
        <w:rPr>
          <w:rFonts w:cs="Arial"/>
          <w:sz w:val="24"/>
        </w:rPr>
      </w:pPr>
      <w:r>
        <w:rPr>
          <w:rFonts w:cs="Arial"/>
          <w:sz w:val="24"/>
        </w:rPr>
        <w:t xml:space="preserve">One legible photocopy of all of the above referenced reports, plats, notes, etc., shall be submitted to the Contracting Agency weekly as they are gathered.  </w:t>
      </w:r>
    </w:p>
    <w:p w:rsidR="00000000" w:rsidRDefault="00D13207">
      <w:pPr>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cs="Arial"/>
        </w:rPr>
      </w:pPr>
    </w:p>
    <w:p w:rsidR="00000000" w:rsidRDefault="00D13207">
      <w:pPr>
        <w:tabs>
          <w:tab w:val="left" w:pos="36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cs="Arial"/>
        </w:rPr>
      </w:pPr>
      <w:proofErr w:type="gramStart"/>
      <w:r>
        <w:rPr>
          <w:rFonts w:ascii="Arial" w:hAnsi="Arial" w:cs="Arial"/>
          <w:b/>
        </w:rPr>
        <w:t>B6.3.3.1.2</w:t>
      </w:r>
      <w:r>
        <w:rPr>
          <w:rFonts w:ascii="Arial" w:hAnsi="Arial" w:cs="Arial"/>
        </w:rPr>
        <w:t xml:space="preserve">  Tie</w:t>
      </w:r>
      <w:proofErr w:type="gramEnd"/>
      <w:r>
        <w:rPr>
          <w:rFonts w:ascii="Arial" w:hAnsi="Arial" w:cs="Arial"/>
        </w:rPr>
        <w:t xml:space="preserve"> all Public Land Survey System (PLSS) monuments along both sides of the road</w:t>
      </w:r>
      <w:r>
        <w:rPr>
          <w:rFonts w:ascii="Arial" w:hAnsi="Arial" w:cs="Arial"/>
        </w:rPr>
        <w:t>way</w:t>
      </w:r>
      <w:r>
        <w:rPr>
          <w:rFonts w:ascii="Arial" w:hAnsi="Arial" w:cs="Arial"/>
          <w:b/>
        </w:rPr>
        <w:t xml:space="preserve"> </w:t>
      </w:r>
      <w:r>
        <w:rPr>
          <w:rFonts w:ascii="Arial" w:hAnsi="Arial" w:cs="Arial"/>
        </w:rPr>
        <w:t>right-of-way corridor.  Tie all existing centerline monumentation for the roadway.  Be sure to tie one centerline monument at each end that extends beyond the limits of the project.  Additional PLSS monuments shall be recovered to allow section breakdo</w:t>
      </w:r>
      <w:r>
        <w:rPr>
          <w:rFonts w:ascii="Arial" w:hAnsi="Arial" w:cs="Arial"/>
        </w:rPr>
        <w:t>wn for property boundary determination as directed by the Contracting Agency.  Tie adequate centerline monumentation on side streets to determine side street alignment for the affected portions of side streets.  A minimum of one side street centerline monu</w:t>
      </w:r>
      <w:r>
        <w:rPr>
          <w:rFonts w:ascii="Arial" w:hAnsi="Arial" w:cs="Arial"/>
        </w:rPr>
        <w:t xml:space="preserve">ment shall be tied.  Include these corners on the SCD.  </w:t>
      </w:r>
    </w:p>
    <w:p w:rsidR="00000000" w:rsidRDefault="00D13207">
      <w:pPr>
        <w:tabs>
          <w:tab w:val="left" w:pos="36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cs="Arial"/>
          <w:b/>
        </w:rPr>
      </w:pPr>
    </w:p>
    <w:p w:rsidR="00000000" w:rsidRDefault="00D13207">
      <w:pPr>
        <w:tabs>
          <w:tab w:val="left" w:pos="36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cs="Arial"/>
        </w:rPr>
      </w:pPr>
      <w:proofErr w:type="gramStart"/>
      <w:r>
        <w:rPr>
          <w:rFonts w:ascii="Arial" w:hAnsi="Arial" w:cs="Arial"/>
          <w:b/>
        </w:rPr>
        <w:t>B6.3.3.1.3</w:t>
      </w:r>
      <w:r>
        <w:rPr>
          <w:rFonts w:ascii="Arial" w:hAnsi="Arial" w:cs="Arial"/>
        </w:rPr>
        <w:t xml:space="preserve">  Tie</w:t>
      </w:r>
      <w:proofErr w:type="gramEnd"/>
      <w:r>
        <w:rPr>
          <w:rFonts w:ascii="Arial" w:hAnsi="Arial" w:cs="Arial"/>
        </w:rPr>
        <w:t xml:space="preserve"> all subdivision and property corners located along the roadway right-of-way or airport boundary and those corners necessary to control impacted areas. This includes corners both insi</w:t>
      </w:r>
      <w:r>
        <w:rPr>
          <w:rFonts w:ascii="Arial" w:hAnsi="Arial" w:cs="Arial"/>
        </w:rPr>
        <w:t>de and within 50 feet of the right-of-way. The Contractor shall locate sufficient property corners to determine the boundaries of the parent parcels of lands required by the project.  Include these corners on the SCD.</w:t>
      </w:r>
    </w:p>
    <w:p w:rsidR="00000000" w:rsidRDefault="00D13207">
      <w:pPr>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cs="Arial"/>
          <w:b/>
        </w:rPr>
      </w:pPr>
    </w:p>
    <w:p w:rsidR="00000000" w:rsidRDefault="00D13207">
      <w:pPr>
        <w:tabs>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cs="Arial"/>
        </w:rPr>
      </w:pPr>
      <w:proofErr w:type="gramStart"/>
      <w:r>
        <w:rPr>
          <w:rFonts w:ascii="Arial" w:hAnsi="Arial" w:cs="Arial"/>
          <w:b/>
        </w:rPr>
        <w:t>B6.3.3.2  Survey</w:t>
      </w:r>
      <w:proofErr w:type="gramEnd"/>
      <w:r>
        <w:rPr>
          <w:rFonts w:ascii="Arial" w:hAnsi="Arial" w:cs="Arial"/>
          <w:b/>
        </w:rPr>
        <w:t xml:space="preserve"> Point Plot.  </w:t>
      </w:r>
      <w:r>
        <w:rPr>
          <w:rFonts w:ascii="Arial" w:hAnsi="Arial" w:cs="Arial"/>
        </w:rPr>
        <w:t>The Con</w:t>
      </w:r>
      <w:r>
        <w:rPr>
          <w:rFonts w:ascii="Arial" w:hAnsi="Arial" w:cs="Arial"/>
        </w:rPr>
        <w:t xml:space="preserve">tractor shall provide a Survey Point Plot in AutoCAD format showing all recovered monuments (including those recovered in the Control Surveys) with point numbers for the purpose of point number referencing.  The scale shall be adequate to clearly show the </w:t>
      </w:r>
      <w:r>
        <w:rPr>
          <w:rFonts w:ascii="Arial" w:hAnsi="Arial" w:cs="Arial"/>
        </w:rPr>
        <w:t xml:space="preserve">relationship of the corners and shall be tailored to the density of the points.  Include a Printout of Adjusted Coordinates with descriptions of the corners and the ASCII coordinate file with descriptors with the AutoCAD plot file.  An ASCII file and hard </w:t>
      </w:r>
      <w:r>
        <w:rPr>
          <w:rFonts w:ascii="Arial" w:hAnsi="Arial" w:cs="Arial"/>
        </w:rPr>
        <w:t>copy printout listing all descriptors used and an expanded description of their meanings shall accompany all coordinate file submittals.  The survey point plot shall be sealed, signed, and certified by the PLS responsible for the services, currently regist</w:t>
      </w:r>
      <w:r>
        <w:rPr>
          <w:rFonts w:ascii="Arial" w:hAnsi="Arial" w:cs="Arial"/>
        </w:rPr>
        <w:t>ered in the state of Alaska.  The certification shall state the survey standard that was followed in performing the services.</w:t>
      </w:r>
    </w:p>
    <w:p w:rsidR="00000000" w:rsidRDefault="00D13207">
      <w:pPr>
        <w:tabs>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cs="Arial"/>
        </w:rPr>
      </w:pPr>
    </w:p>
    <w:p w:rsidR="00000000" w:rsidRDefault="00D13207">
      <w:pPr>
        <w:tabs>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cs="Arial"/>
        </w:rPr>
      </w:pPr>
      <w:proofErr w:type="gramStart"/>
      <w:r>
        <w:rPr>
          <w:rFonts w:ascii="Arial" w:hAnsi="Arial" w:cs="Arial"/>
          <w:b/>
        </w:rPr>
        <w:t>B6.3.3.3  Additional</w:t>
      </w:r>
      <w:proofErr w:type="gramEnd"/>
      <w:r>
        <w:rPr>
          <w:rFonts w:ascii="Arial" w:hAnsi="Arial" w:cs="Arial"/>
          <w:b/>
        </w:rPr>
        <w:t xml:space="preserve"> Topography for Right-of-Way Acquisition.</w:t>
      </w:r>
      <w:r>
        <w:rPr>
          <w:rFonts w:ascii="Arial" w:hAnsi="Arial" w:cs="Arial"/>
        </w:rPr>
        <w:t xml:space="preserve">  The Contractor shall collect all topographic information that may </w:t>
      </w:r>
      <w:r>
        <w:rPr>
          <w:rFonts w:ascii="Arial" w:hAnsi="Arial" w:cs="Arial"/>
        </w:rPr>
        <w:t>affect the cost and/or schedule of defined right-of-way acquisitions for the project, such as culverts, land service or access roads, improvements, fences and any structures.  Septic system, well and building locations are examples of pertinent data, usual</w:t>
      </w:r>
      <w:r>
        <w:rPr>
          <w:rFonts w:ascii="Arial" w:hAnsi="Arial" w:cs="Arial"/>
        </w:rPr>
        <w:t>ly outside of the acquisition area, that may affect the value of the right-of-way to be acquired.  Structures located on impacted parcels and within the specified distance (200 feet) of the right-of-way centerline shall have dimensions and ties to the cent</w:t>
      </w:r>
      <w:r>
        <w:rPr>
          <w:rFonts w:ascii="Arial" w:hAnsi="Arial" w:cs="Arial"/>
        </w:rPr>
        <w:t>erline shown.  The data collected for this survey shall be incorporated into the topographic AutoCAD drawing files, project coordinate file, and where applicable, the TIN (B6.2.6, B6.2.8, B6.3.2.3.1).</w:t>
      </w:r>
    </w:p>
    <w:p w:rsidR="00000000" w:rsidRDefault="00D13207">
      <w:pPr>
        <w:tabs>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cs="Arial"/>
        </w:rPr>
      </w:pPr>
    </w:p>
    <w:p w:rsidR="00000000" w:rsidRDefault="00D13207">
      <w:pPr>
        <w:tabs>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cs="Arial"/>
        </w:rPr>
      </w:pPr>
      <w:proofErr w:type="gramStart"/>
      <w:r>
        <w:rPr>
          <w:rFonts w:ascii="Arial" w:hAnsi="Arial" w:cs="Arial"/>
          <w:b/>
        </w:rPr>
        <w:t>B6.3.3.4  Monument</w:t>
      </w:r>
      <w:proofErr w:type="gramEnd"/>
      <w:r>
        <w:rPr>
          <w:rFonts w:ascii="Arial" w:hAnsi="Arial" w:cs="Arial"/>
          <w:b/>
        </w:rPr>
        <w:t xml:space="preserve"> Centerline.</w:t>
      </w:r>
      <w:r>
        <w:rPr>
          <w:rFonts w:ascii="Arial" w:hAnsi="Arial" w:cs="Arial"/>
        </w:rPr>
        <w:t xml:space="preserve">  When directed by the C</w:t>
      </w:r>
      <w:r>
        <w:rPr>
          <w:rFonts w:ascii="Arial" w:hAnsi="Arial" w:cs="Arial"/>
        </w:rPr>
        <w:t>ontracting Agency, and upon completion of the design phase of the project, but prior to advertising for construction, the Contractor shall establish and monument the project PC's, PT's, and no-curve PI's.  All centerline monuments established shall consist</w:t>
      </w:r>
      <w:r>
        <w:rPr>
          <w:rFonts w:ascii="Arial" w:hAnsi="Arial" w:cs="Arial"/>
        </w:rPr>
        <w:t xml:space="preserve"> of a minimum 5/8 inch X 30 inch rebar (5/8 inch X 10 inch in pavement) with a 2 inch cap, and stake nearby.  Once set, all centerline monuments shall be re-tied to verify their position, and a comparison to the design coordinates shall be presented to the</w:t>
      </w:r>
      <w:r>
        <w:rPr>
          <w:rFonts w:ascii="Arial" w:hAnsi="Arial" w:cs="Arial"/>
        </w:rPr>
        <w:t xml:space="preserve"> Contracting Agency in spreadsheet format.  All monuments identified for referencing on the Right-of-Way Monument Summary table or the Survey Control </w:t>
      </w:r>
      <w:proofErr w:type="gramStart"/>
      <w:r>
        <w:rPr>
          <w:rFonts w:ascii="Arial" w:hAnsi="Arial" w:cs="Arial"/>
        </w:rPr>
        <w:t>Sheet,</w:t>
      </w:r>
      <w:proofErr w:type="gramEnd"/>
      <w:r>
        <w:rPr>
          <w:rFonts w:ascii="Arial" w:hAnsi="Arial" w:cs="Arial"/>
        </w:rPr>
        <w:t xml:space="preserve"> shall be referenced by Static GPS.  Static GPS Control points for this task shall be set at approxi</w:t>
      </w:r>
      <w:r>
        <w:rPr>
          <w:rFonts w:ascii="Arial" w:hAnsi="Arial" w:cs="Arial"/>
        </w:rPr>
        <w:t xml:space="preserve">mately two mile intervals, or closer </w:t>
      </w:r>
      <w:proofErr w:type="gramStart"/>
      <w:r>
        <w:rPr>
          <w:rFonts w:ascii="Arial" w:hAnsi="Arial" w:cs="Arial"/>
        </w:rPr>
        <w:t>for a small projects</w:t>
      </w:r>
      <w:proofErr w:type="gramEnd"/>
      <w:r>
        <w:rPr>
          <w:rFonts w:ascii="Arial" w:hAnsi="Arial" w:cs="Arial"/>
        </w:rPr>
        <w:t>, outside of the construction limits, so as to last for the duration of the project.  A plan identifying the type of monument to be set for control, and its proposed location, shall be submitted to t</w:t>
      </w:r>
      <w:r>
        <w:rPr>
          <w:rFonts w:ascii="Arial" w:hAnsi="Arial" w:cs="Arial"/>
        </w:rPr>
        <w:t>he Contracting Agency prior to the work being performed.  It will be the Contractor’s responsibility to get permission to access any private property.  After establishment, the monuments shall be independently re-tied to this same project control as a chec</w:t>
      </w:r>
      <w:r>
        <w:rPr>
          <w:rFonts w:ascii="Arial" w:hAnsi="Arial" w:cs="Arial"/>
        </w:rPr>
        <w:t>k, and the coordinates computed for these ties shall be compared with the referenced coordinates for gross errors.  This information shall be presented in a final centerline control report.</w:t>
      </w:r>
    </w:p>
    <w:p w:rsidR="00000000" w:rsidRDefault="00D13207">
      <w:pPr>
        <w:tabs>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cs="Arial"/>
        </w:rPr>
      </w:pPr>
    </w:p>
    <w:p w:rsidR="00000000" w:rsidRDefault="00D13207">
      <w:pPr>
        <w:tabs>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cs="Arial"/>
        </w:rPr>
      </w:pPr>
      <w:proofErr w:type="gramStart"/>
      <w:r>
        <w:rPr>
          <w:rFonts w:ascii="Arial" w:hAnsi="Arial" w:cs="Arial"/>
          <w:b/>
        </w:rPr>
        <w:t>B6.3.3.5  Deliverable</w:t>
      </w:r>
      <w:proofErr w:type="gramEnd"/>
      <w:r>
        <w:rPr>
          <w:rFonts w:ascii="Arial" w:hAnsi="Arial" w:cs="Arial"/>
          <w:b/>
        </w:rPr>
        <w:t xml:space="preserve"> Items.</w:t>
      </w:r>
      <w:r>
        <w:rPr>
          <w:rFonts w:ascii="Arial" w:hAnsi="Arial" w:cs="Arial"/>
          <w:bCs/>
        </w:rPr>
        <w:t xml:space="preserve">  </w:t>
      </w:r>
      <w:r>
        <w:rPr>
          <w:rFonts w:ascii="Arial" w:hAnsi="Arial" w:cs="Arial"/>
        </w:rPr>
        <w:t>The Contractor shall submit the fol</w:t>
      </w:r>
      <w:r>
        <w:rPr>
          <w:rFonts w:ascii="Arial" w:hAnsi="Arial" w:cs="Arial"/>
        </w:rPr>
        <w:t>lowing items related to the Right-of-Way Survey:</w:t>
      </w:r>
    </w:p>
    <w:p w:rsidR="00000000" w:rsidRDefault="00D13207">
      <w:pPr>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cs="Arial"/>
          <w:b/>
        </w:rPr>
      </w:pPr>
    </w:p>
    <w:tbl>
      <w:tblPr>
        <w:tblW w:w="8280" w:type="dxa"/>
        <w:tblInd w:w="738" w:type="dxa"/>
        <w:tblLook w:val="0000"/>
      </w:tblPr>
      <w:tblGrid>
        <w:gridCol w:w="6390"/>
        <w:gridCol w:w="1620"/>
        <w:gridCol w:w="270"/>
      </w:tblGrid>
      <w:tr w:rsidR="00000000">
        <w:tblPrEx>
          <w:tblCellMar>
            <w:top w:w="0" w:type="dxa"/>
            <w:bottom w:w="0" w:type="dxa"/>
          </w:tblCellMar>
        </w:tblPrEx>
        <w:trPr>
          <w:tblHeader/>
        </w:trPr>
        <w:tc>
          <w:tcPr>
            <w:tcW w:w="6390" w:type="dxa"/>
          </w:tcPr>
          <w:p w:rsidR="00000000" w:rsidRDefault="00D13207">
            <w:pPr>
              <w:pStyle w:val="Heading1"/>
              <w:keepNext w:val="0"/>
              <w:rPr>
                <w:rFonts w:cs="Arial"/>
                <w:sz w:val="24"/>
              </w:rPr>
            </w:pPr>
            <w:r>
              <w:rPr>
                <w:rFonts w:cs="Arial"/>
                <w:sz w:val="24"/>
              </w:rPr>
              <w:t>Deliverable Description</w:t>
            </w:r>
          </w:p>
        </w:tc>
        <w:tc>
          <w:tcPr>
            <w:tcW w:w="1890" w:type="dxa"/>
            <w:gridSpan w:val="2"/>
          </w:tcPr>
          <w:p w:rsidR="00000000" w:rsidRDefault="00D13207">
            <w:pPr>
              <w:pStyle w:val="Heading1"/>
              <w:keepNext w:val="0"/>
              <w:jc w:val="right"/>
              <w:rPr>
                <w:rFonts w:cs="Arial"/>
                <w:sz w:val="24"/>
              </w:rPr>
            </w:pPr>
            <w:r>
              <w:rPr>
                <w:rFonts w:cs="Arial"/>
                <w:sz w:val="24"/>
              </w:rPr>
              <w:t>Delivery Date</w:t>
            </w:r>
          </w:p>
        </w:tc>
      </w:tr>
      <w:tr w:rsidR="00000000">
        <w:tblPrEx>
          <w:tblCellMar>
            <w:top w:w="0" w:type="dxa"/>
            <w:bottom w:w="0" w:type="dxa"/>
          </w:tblCellMar>
        </w:tblPrEx>
        <w:trPr>
          <w:gridAfter w:val="1"/>
          <w:wAfter w:w="270" w:type="dxa"/>
          <w:trHeight w:hRule="exact" w:val="144"/>
        </w:trPr>
        <w:tc>
          <w:tcPr>
            <w:tcW w:w="6390" w:type="dxa"/>
          </w:tcPr>
          <w:p w:rsidR="00000000" w:rsidRDefault="00D13207">
            <w:pPr>
              <w:pStyle w:val="Heading1"/>
              <w:keepNext w:val="0"/>
              <w:tabs>
                <w:tab w:val="left" w:pos="1260"/>
              </w:tabs>
              <w:jc w:val="left"/>
              <w:rPr>
                <w:rFonts w:cs="Arial"/>
                <w:b w:val="0"/>
                <w:bCs/>
                <w:sz w:val="24"/>
              </w:rPr>
            </w:pPr>
          </w:p>
        </w:tc>
        <w:tc>
          <w:tcPr>
            <w:tcW w:w="1620" w:type="dxa"/>
          </w:tcPr>
          <w:p w:rsidR="00000000" w:rsidRDefault="00D13207">
            <w:pPr>
              <w:pStyle w:val="Heading1"/>
              <w:keepNext w:val="0"/>
              <w:tabs>
                <w:tab w:val="left" w:pos="1260"/>
              </w:tabs>
              <w:jc w:val="left"/>
              <w:rPr>
                <w:rFonts w:cs="Arial"/>
                <w:b w:val="0"/>
                <w:bCs/>
                <w:sz w:val="24"/>
              </w:rPr>
            </w:pPr>
          </w:p>
        </w:tc>
      </w:tr>
      <w:tr w:rsidR="00000000">
        <w:tblPrEx>
          <w:tblCellMar>
            <w:top w:w="0" w:type="dxa"/>
            <w:bottom w:w="0" w:type="dxa"/>
          </w:tblCellMar>
        </w:tblPrEx>
        <w:tc>
          <w:tcPr>
            <w:tcW w:w="6390" w:type="dxa"/>
          </w:tcPr>
          <w:p w:rsidR="00000000" w:rsidRDefault="00D13207" w:rsidP="00D13207">
            <w:pPr>
              <w:pStyle w:val="Heading1"/>
              <w:keepNext w:val="0"/>
              <w:numPr>
                <w:ilvl w:val="0"/>
                <w:numId w:val="25"/>
              </w:numPr>
              <w:tabs>
                <w:tab w:val="left" w:pos="1260"/>
              </w:tabs>
              <w:ind w:left="0" w:firstLine="0"/>
              <w:jc w:val="left"/>
              <w:rPr>
                <w:rFonts w:cs="Arial"/>
                <w:b w:val="0"/>
                <w:bCs/>
                <w:sz w:val="24"/>
              </w:rPr>
              <w:pPrChange w:id="140" w:author="Matthew T. Burkholder" w:date="2010-12-14T15:06:00Z">
                <w:pPr>
                  <w:pStyle w:val="Heading1"/>
                  <w:keepNext w:val="0"/>
                  <w:numPr>
                    <w:numId w:val="135"/>
                  </w:numPr>
                  <w:tabs>
                    <w:tab w:val="num" w:pos="360"/>
                    <w:tab w:val="left" w:pos="1260"/>
                  </w:tabs>
                  <w:jc w:val="left"/>
                </w:pPr>
              </w:pPrChange>
            </w:pPr>
            <w:r>
              <w:rPr>
                <w:rFonts w:cs="Arial"/>
                <w:b w:val="0"/>
                <w:bCs/>
                <w:sz w:val="24"/>
              </w:rPr>
              <w:t xml:space="preserve">The original field books indexed, reduced, stamped and </w:t>
            </w:r>
            <w:proofErr w:type="gramStart"/>
            <w:r>
              <w:rPr>
                <w:rFonts w:cs="Arial"/>
                <w:b w:val="0"/>
                <w:bCs/>
                <w:sz w:val="24"/>
              </w:rPr>
              <w:t>checked,</w:t>
            </w:r>
            <w:proofErr w:type="gramEnd"/>
            <w:r>
              <w:rPr>
                <w:rFonts w:cs="Arial"/>
                <w:b w:val="0"/>
                <w:bCs/>
                <w:sz w:val="24"/>
              </w:rPr>
              <w:t xml:space="preserve"> or a readable PDF copy. (B6.2.4)</w:t>
            </w:r>
          </w:p>
        </w:tc>
        <w:tc>
          <w:tcPr>
            <w:tcW w:w="1890" w:type="dxa"/>
            <w:gridSpan w:val="2"/>
          </w:tcPr>
          <w:p w:rsidR="00000000" w:rsidRDefault="00D13207">
            <w:pPr>
              <w:pStyle w:val="Heading1"/>
              <w:keepNext w:val="0"/>
              <w:tabs>
                <w:tab w:val="left" w:pos="1260"/>
              </w:tabs>
              <w:jc w:val="left"/>
              <w:rPr>
                <w:rFonts w:cs="Arial"/>
                <w:b w:val="0"/>
                <w:bCs/>
                <w:sz w:val="24"/>
              </w:rPr>
            </w:pPr>
          </w:p>
        </w:tc>
      </w:tr>
      <w:tr w:rsidR="00000000">
        <w:tblPrEx>
          <w:tblCellMar>
            <w:top w:w="0" w:type="dxa"/>
            <w:bottom w:w="0" w:type="dxa"/>
          </w:tblCellMar>
        </w:tblPrEx>
        <w:trPr>
          <w:trHeight w:hRule="exact" w:val="144"/>
        </w:trPr>
        <w:tc>
          <w:tcPr>
            <w:tcW w:w="6390" w:type="dxa"/>
          </w:tcPr>
          <w:p w:rsidR="00000000" w:rsidRDefault="00D13207">
            <w:pPr>
              <w:pStyle w:val="Heading1"/>
              <w:keepNext w:val="0"/>
              <w:tabs>
                <w:tab w:val="num" w:pos="342"/>
                <w:tab w:val="left" w:pos="1260"/>
              </w:tabs>
              <w:jc w:val="left"/>
              <w:rPr>
                <w:rFonts w:cs="Arial"/>
                <w:b w:val="0"/>
                <w:bCs/>
                <w:sz w:val="24"/>
              </w:rPr>
            </w:pPr>
          </w:p>
        </w:tc>
        <w:tc>
          <w:tcPr>
            <w:tcW w:w="1890" w:type="dxa"/>
            <w:gridSpan w:val="2"/>
          </w:tcPr>
          <w:p w:rsidR="00000000" w:rsidRDefault="00D13207">
            <w:pPr>
              <w:pStyle w:val="Heading1"/>
              <w:keepNext w:val="0"/>
              <w:tabs>
                <w:tab w:val="left" w:pos="1260"/>
              </w:tabs>
              <w:jc w:val="left"/>
              <w:rPr>
                <w:rFonts w:cs="Arial"/>
                <w:b w:val="0"/>
                <w:bCs/>
                <w:sz w:val="24"/>
              </w:rPr>
            </w:pPr>
          </w:p>
        </w:tc>
      </w:tr>
      <w:tr w:rsidR="00000000">
        <w:tblPrEx>
          <w:tblCellMar>
            <w:top w:w="0" w:type="dxa"/>
            <w:bottom w:w="0" w:type="dxa"/>
          </w:tblCellMar>
        </w:tblPrEx>
        <w:tc>
          <w:tcPr>
            <w:tcW w:w="6390" w:type="dxa"/>
          </w:tcPr>
          <w:p w:rsidR="00000000" w:rsidRDefault="00D13207" w:rsidP="00D13207">
            <w:pPr>
              <w:pStyle w:val="Heading1"/>
              <w:keepNext w:val="0"/>
              <w:numPr>
                <w:ilvl w:val="0"/>
                <w:numId w:val="25"/>
              </w:numPr>
              <w:tabs>
                <w:tab w:val="left" w:pos="1260"/>
              </w:tabs>
              <w:ind w:left="0" w:firstLine="0"/>
              <w:jc w:val="left"/>
              <w:rPr>
                <w:rFonts w:cs="Arial"/>
                <w:b w:val="0"/>
                <w:bCs/>
                <w:sz w:val="24"/>
              </w:rPr>
              <w:pPrChange w:id="141" w:author="Matthew T. Burkholder" w:date="2010-12-14T15:06:00Z">
                <w:pPr>
                  <w:pStyle w:val="Heading1"/>
                  <w:keepNext w:val="0"/>
                  <w:numPr>
                    <w:numId w:val="135"/>
                  </w:numPr>
                  <w:tabs>
                    <w:tab w:val="num" w:pos="360"/>
                    <w:tab w:val="left" w:pos="1260"/>
                  </w:tabs>
                  <w:jc w:val="left"/>
                </w:pPr>
              </w:pPrChange>
            </w:pPr>
            <w:r>
              <w:rPr>
                <w:rFonts w:cs="Arial"/>
                <w:b w:val="0"/>
                <w:bCs/>
                <w:sz w:val="24"/>
              </w:rPr>
              <w:t>Research Documents weekly as they are gathered. (B6.3.3.1.1)</w:t>
            </w:r>
          </w:p>
        </w:tc>
        <w:tc>
          <w:tcPr>
            <w:tcW w:w="1890" w:type="dxa"/>
            <w:gridSpan w:val="2"/>
          </w:tcPr>
          <w:p w:rsidR="00000000" w:rsidRDefault="00D13207">
            <w:pPr>
              <w:pStyle w:val="Heading1"/>
              <w:keepNext w:val="0"/>
              <w:tabs>
                <w:tab w:val="left" w:pos="1260"/>
              </w:tabs>
              <w:rPr>
                <w:rFonts w:cs="Arial"/>
                <w:strike/>
                <w:sz w:val="24"/>
              </w:rPr>
            </w:pPr>
          </w:p>
        </w:tc>
      </w:tr>
      <w:tr w:rsidR="00000000">
        <w:tblPrEx>
          <w:tblCellMar>
            <w:top w:w="0" w:type="dxa"/>
            <w:bottom w:w="0" w:type="dxa"/>
          </w:tblCellMar>
        </w:tblPrEx>
        <w:trPr>
          <w:trHeight w:hRule="exact" w:val="144"/>
        </w:trPr>
        <w:tc>
          <w:tcPr>
            <w:tcW w:w="6390" w:type="dxa"/>
          </w:tcPr>
          <w:p w:rsidR="00000000" w:rsidRDefault="00D13207">
            <w:pPr>
              <w:pStyle w:val="Heading1"/>
              <w:keepNext w:val="0"/>
              <w:tabs>
                <w:tab w:val="num" w:pos="342"/>
                <w:tab w:val="left" w:pos="1260"/>
              </w:tabs>
              <w:jc w:val="left"/>
              <w:rPr>
                <w:rFonts w:cs="Arial"/>
                <w:b w:val="0"/>
                <w:bCs/>
                <w:sz w:val="24"/>
              </w:rPr>
            </w:pPr>
          </w:p>
        </w:tc>
        <w:tc>
          <w:tcPr>
            <w:tcW w:w="1890" w:type="dxa"/>
            <w:gridSpan w:val="2"/>
          </w:tcPr>
          <w:p w:rsidR="00000000" w:rsidRDefault="00D13207">
            <w:pPr>
              <w:pStyle w:val="Heading1"/>
              <w:keepNext w:val="0"/>
              <w:tabs>
                <w:tab w:val="left" w:pos="1260"/>
              </w:tabs>
              <w:rPr>
                <w:rFonts w:cs="Arial"/>
                <w:strike/>
                <w:sz w:val="24"/>
              </w:rPr>
            </w:pPr>
          </w:p>
        </w:tc>
      </w:tr>
      <w:tr w:rsidR="00000000">
        <w:tblPrEx>
          <w:tblCellMar>
            <w:top w:w="0" w:type="dxa"/>
            <w:bottom w:w="0" w:type="dxa"/>
          </w:tblCellMar>
        </w:tblPrEx>
        <w:tc>
          <w:tcPr>
            <w:tcW w:w="6390" w:type="dxa"/>
          </w:tcPr>
          <w:p w:rsidR="00000000" w:rsidRDefault="00D13207" w:rsidP="00D13207">
            <w:pPr>
              <w:pStyle w:val="Heading1"/>
              <w:keepNext w:val="0"/>
              <w:numPr>
                <w:ilvl w:val="0"/>
                <w:numId w:val="25"/>
              </w:numPr>
              <w:tabs>
                <w:tab w:val="left" w:pos="1260"/>
              </w:tabs>
              <w:ind w:left="0" w:firstLine="0"/>
              <w:jc w:val="left"/>
              <w:rPr>
                <w:rFonts w:cs="Arial"/>
                <w:b w:val="0"/>
                <w:bCs/>
                <w:sz w:val="24"/>
              </w:rPr>
              <w:pPrChange w:id="142" w:author="Matthew T. Burkholder" w:date="2010-12-14T15:06:00Z">
                <w:pPr>
                  <w:pStyle w:val="Heading1"/>
                  <w:keepNext w:val="0"/>
                  <w:numPr>
                    <w:numId w:val="135"/>
                  </w:numPr>
                  <w:tabs>
                    <w:tab w:val="num" w:pos="360"/>
                    <w:tab w:val="left" w:pos="1260"/>
                  </w:tabs>
                  <w:jc w:val="left"/>
                </w:pPr>
              </w:pPrChange>
            </w:pPr>
            <w:r>
              <w:rPr>
                <w:rFonts w:cs="Arial"/>
                <w:b w:val="0"/>
                <w:bCs/>
                <w:sz w:val="24"/>
              </w:rPr>
              <w:t xml:space="preserve">An ASCII coordinate file containing all recovered, computed, and topographic points in the local system (if provided).  Electronic and hard copy printout shall be submitted.  Elevations that are not valid TIN elevations shall be shown as -9999.  Draft </w:t>
            </w:r>
            <w:r>
              <w:rPr>
                <w:rFonts w:cs="Arial"/>
                <w:b w:val="0"/>
                <w:bCs/>
                <w:sz w:val="24"/>
              </w:rPr>
              <w:t>coordinate files shall be submitted upon completion of note reduction. (B6.2.8)</w:t>
            </w:r>
          </w:p>
        </w:tc>
        <w:tc>
          <w:tcPr>
            <w:tcW w:w="1890" w:type="dxa"/>
            <w:gridSpan w:val="2"/>
          </w:tcPr>
          <w:p w:rsidR="00000000" w:rsidRDefault="00D13207">
            <w:pPr>
              <w:pStyle w:val="Heading1"/>
              <w:keepNext w:val="0"/>
              <w:tabs>
                <w:tab w:val="left" w:pos="1260"/>
              </w:tabs>
              <w:rPr>
                <w:rFonts w:cs="Arial"/>
                <w:strike/>
                <w:sz w:val="24"/>
              </w:rPr>
            </w:pPr>
          </w:p>
        </w:tc>
      </w:tr>
      <w:tr w:rsidR="00000000">
        <w:tblPrEx>
          <w:tblCellMar>
            <w:top w:w="0" w:type="dxa"/>
            <w:bottom w:w="0" w:type="dxa"/>
          </w:tblCellMar>
        </w:tblPrEx>
        <w:trPr>
          <w:trHeight w:hRule="exact" w:val="144"/>
        </w:trPr>
        <w:tc>
          <w:tcPr>
            <w:tcW w:w="6390" w:type="dxa"/>
          </w:tcPr>
          <w:p w:rsidR="00000000" w:rsidRDefault="00D13207">
            <w:pPr>
              <w:pStyle w:val="Heading1"/>
              <w:keepLines/>
              <w:tabs>
                <w:tab w:val="num" w:pos="342"/>
                <w:tab w:val="left" w:pos="1260"/>
              </w:tabs>
              <w:jc w:val="left"/>
              <w:rPr>
                <w:rFonts w:cs="Arial"/>
                <w:b w:val="0"/>
                <w:bCs/>
                <w:sz w:val="24"/>
              </w:rPr>
            </w:pPr>
          </w:p>
        </w:tc>
        <w:tc>
          <w:tcPr>
            <w:tcW w:w="1890" w:type="dxa"/>
            <w:gridSpan w:val="2"/>
          </w:tcPr>
          <w:p w:rsidR="00000000" w:rsidRDefault="00D13207">
            <w:pPr>
              <w:pStyle w:val="Heading1"/>
              <w:keepLines/>
              <w:tabs>
                <w:tab w:val="left" w:pos="1260"/>
              </w:tabs>
              <w:rPr>
                <w:rFonts w:cs="Arial"/>
                <w:strike/>
                <w:sz w:val="24"/>
              </w:rPr>
            </w:pPr>
          </w:p>
        </w:tc>
      </w:tr>
      <w:tr w:rsidR="00000000">
        <w:tblPrEx>
          <w:tblCellMar>
            <w:top w:w="0" w:type="dxa"/>
            <w:bottom w:w="0" w:type="dxa"/>
          </w:tblCellMar>
        </w:tblPrEx>
        <w:tc>
          <w:tcPr>
            <w:tcW w:w="6390" w:type="dxa"/>
          </w:tcPr>
          <w:p w:rsidR="00000000" w:rsidRDefault="00D13207" w:rsidP="00D13207">
            <w:pPr>
              <w:pStyle w:val="Heading1"/>
              <w:keepLines/>
              <w:numPr>
                <w:ilvl w:val="0"/>
                <w:numId w:val="25"/>
              </w:numPr>
              <w:tabs>
                <w:tab w:val="left" w:pos="1260"/>
              </w:tabs>
              <w:ind w:left="0" w:firstLine="0"/>
              <w:jc w:val="left"/>
              <w:rPr>
                <w:rFonts w:cs="Arial"/>
                <w:b w:val="0"/>
                <w:bCs/>
                <w:sz w:val="24"/>
              </w:rPr>
              <w:pPrChange w:id="143" w:author="Matthew T. Burkholder" w:date="2010-12-14T15:06:00Z">
                <w:pPr>
                  <w:pStyle w:val="Heading1"/>
                  <w:keepLines/>
                  <w:numPr>
                    <w:numId w:val="135"/>
                  </w:numPr>
                  <w:tabs>
                    <w:tab w:val="num" w:pos="360"/>
                    <w:tab w:val="left" w:pos="1260"/>
                  </w:tabs>
                  <w:jc w:val="left"/>
                </w:pPr>
              </w:pPrChange>
            </w:pPr>
            <w:r>
              <w:rPr>
                <w:rFonts w:cs="Arial"/>
                <w:b w:val="0"/>
                <w:bCs/>
                <w:sz w:val="24"/>
              </w:rPr>
              <w:t xml:space="preserve">An ASCII </w:t>
            </w:r>
            <w:proofErr w:type="gramStart"/>
            <w:r>
              <w:rPr>
                <w:rFonts w:cs="Arial"/>
                <w:b w:val="0"/>
                <w:bCs/>
                <w:sz w:val="24"/>
              </w:rPr>
              <w:t>file</w:t>
            </w:r>
            <w:proofErr w:type="gramEnd"/>
            <w:r>
              <w:rPr>
                <w:rFonts w:cs="Arial"/>
                <w:b w:val="0"/>
                <w:bCs/>
                <w:sz w:val="24"/>
              </w:rPr>
              <w:t xml:space="preserve"> listing all descriptors used and an expanded description of their meanings.  Descriptors not used on this project shall not be included in this list. This fi</w:t>
            </w:r>
            <w:r>
              <w:rPr>
                <w:rFonts w:cs="Arial"/>
                <w:b w:val="0"/>
                <w:bCs/>
                <w:sz w:val="24"/>
              </w:rPr>
              <w:t>le shall be submitted with the draft coordinate file.  (B6.2.8)</w:t>
            </w:r>
          </w:p>
        </w:tc>
        <w:tc>
          <w:tcPr>
            <w:tcW w:w="1890" w:type="dxa"/>
            <w:gridSpan w:val="2"/>
          </w:tcPr>
          <w:p w:rsidR="00000000" w:rsidRDefault="00D13207">
            <w:pPr>
              <w:pStyle w:val="Heading1"/>
              <w:keepLines/>
              <w:tabs>
                <w:tab w:val="left" w:pos="1260"/>
              </w:tabs>
              <w:rPr>
                <w:rFonts w:cs="Arial"/>
                <w:strike/>
                <w:sz w:val="24"/>
              </w:rPr>
            </w:pPr>
          </w:p>
        </w:tc>
      </w:tr>
      <w:tr w:rsidR="00000000">
        <w:tblPrEx>
          <w:tblCellMar>
            <w:top w:w="0" w:type="dxa"/>
            <w:bottom w:w="0" w:type="dxa"/>
          </w:tblCellMar>
        </w:tblPrEx>
        <w:trPr>
          <w:trHeight w:hRule="exact" w:val="144"/>
        </w:trPr>
        <w:tc>
          <w:tcPr>
            <w:tcW w:w="6390" w:type="dxa"/>
          </w:tcPr>
          <w:p w:rsidR="00000000" w:rsidRDefault="00D13207">
            <w:pPr>
              <w:pStyle w:val="Heading1"/>
              <w:keepNext w:val="0"/>
              <w:tabs>
                <w:tab w:val="num" w:pos="450"/>
                <w:tab w:val="left" w:pos="1260"/>
              </w:tabs>
              <w:jc w:val="left"/>
              <w:rPr>
                <w:rFonts w:cs="Arial"/>
                <w:b w:val="0"/>
                <w:bCs/>
                <w:sz w:val="24"/>
              </w:rPr>
            </w:pPr>
          </w:p>
        </w:tc>
        <w:tc>
          <w:tcPr>
            <w:tcW w:w="1890" w:type="dxa"/>
            <w:gridSpan w:val="2"/>
          </w:tcPr>
          <w:p w:rsidR="00000000" w:rsidRDefault="00D13207">
            <w:pPr>
              <w:pStyle w:val="Heading1"/>
              <w:keepNext w:val="0"/>
              <w:tabs>
                <w:tab w:val="left" w:pos="1260"/>
              </w:tabs>
              <w:rPr>
                <w:rFonts w:cs="Arial"/>
                <w:strike/>
                <w:sz w:val="24"/>
              </w:rPr>
            </w:pPr>
          </w:p>
        </w:tc>
      </w:tr>
      <w:tr w:rsidR="00000000">
        <w:tblPrEx>
          <w:tblCellMar>
            <w:top w:w="0" w:type="dxa"/>
            <w:bottom w:w="0" w:type="dxa"/>
          </w:tblCellMar>
        </w:tblPrEx>
        <w:trPr>
          <w:trHeight w:val="585"/>
        </w:trPr>
        <w:tc>
          <w:tcPr>
            <w:tcW w:w="6390" w:type="dxa"/>
          </w:tcPr>
          <w:p w:rsidR="00000000" w:rsidRDefault="00D13207" w:rsidP="00D13207">
            <w:pPr>
              <w:pStyle w:val="Heading1"/>
              <w:keepNext w:val="0"/>
              <w:numPr>
                <w:ilvl w:val="0"/>
                <w:numId w:val="25"/>
              </w:numPr>
              <w:tabs>
                <w:tab w:val="left" w:pos="342"/>
                <w:tab w:val="left" w:pos="1260"/>
              </w:tabs>
              <w:ind w:left="0" w:firstLine="18"/>
              <w:jc w:val="left"/>
              <w:rPr>
                <w:rFonts w:cs="Arial"/>
                <w:b w:val="0"/>
                <w:bCs/>
                <w:sz w:val="24"/>
              </w:rPr>
              <w:pPrChange w:id="144" w:author="Matthew T. Burkholder" w:date="2010-12-14T15:06:00Z">
                <w:pPr>
                  <w:pStyle w:val="Heading1"/>
                  <w:keepNext w:val="0"/>
                  <w:numPr>
                    <w:numId w:val="135"/>
                  </w:numPr>
                  <w:tabs>
                    <w:tab w:val="left" w:pos="342"/>
                    <w:tab w:val="left" w:pos="1260"/>
                  </w:tabs>
                  <w:ind w:firstLine="18"/>
                  <w:jc w:val="left"/>
                </w:pPr>
              </w:pPrChange>
            </w:pPr>
            <w:proofErr w:type="gramStart"/>
            <w:r>
              <w:rPr>
                <w:rFonts w:cs="Arial"/>
                <w:b w:val="0"/>
                <w:bCs/>
                <w:sz w:val="24"/>
              </w:rPr>
              <w:t>Survey Control Diagram(s) [only if no surveying for design].</w:t>
            </w:r>
            <w:proofErr w:type="gramEnd"/>
            <w:r>
              <w:rPr>
                <w:rFonts w:cs="Arial"/>
                <w:b w:val="0"/>
                <w:bCs/>
                <w:sz w:val="24"/>
              </w:rPr>
              <w:t xml:space="preserve"> (B6.3.2.1 &amp; B6.3.3.1.2)</w:t>
            </w:r>
          </w:p>
        </w:tc>
        <w:tc>
          <w:tcPr>
            <w:tcW w:w="1890" w:type="dxa"/>
            <w:gridSpan w:val="2"/>
          </w:tcPr>
          <w:p w:rsidR="00000000" w:rsidRDefault="00D13207">
            <w:pPr>
              <w:pStyle w:val="Heading1"/>
              <w:keepNext w:val="0"/>
              <w:tabs>
                <w:tab w:val="left" w:pos="1260"/>
              </w:tabs>
              <w:rPr>
                <w:rFonts w:cs="Arial"/>
                <w:strike/>
                <w:sz w:val="24"/>
              </w:rPr>
            </w:pPr>
          </w:p>
        </w:tc>
      </w:tr>
      <w:tr w:rsidR="00000000">
        <w:tblPrEx>
          <w:tblCellMar>
            <w:top w:w="0" w:type="dxa"/>
            <w:bottom w:w="0" w:type="dxa"/>
          </w:tblCellMar>
        </w:tblPrEx>
        <w:trPr>
          <w:trHeight w:hRule="exact" w:val="144"/>
        </w:trPr>
        <w:tc>
          <w:tcPr>
            <w:tcW w:w="6390" w:type="dxa"/>
          </w:tcPr>
          <w:p w:rsidR="00000000" w:rsidRDefault="00D13207">
            <w:pPr>
              <w:pStyle w:val="Heading1"/>
              <w:keepNext w:val="0"/>
              <w:tabs>
                <w:tab w:val="left" w:pos="342"/>
                <w:tab w:val="left" w:pos="1260"/>
              </w:tabs>
              <w:ind w:firstLine="18"/>
              <w:jc w:val="left"/>
              <w:rPr>
                <w:rFonts w:cs="Arial"/>
                <w:b w:val="0"/>
                <w:bCs/>
                <w:sz w:val="24"/>
              </w:rPr>
            </w:pPr>
          </w:p>
        </w:tc>
        <w:tc>
          <w:tcPr>
            <w:tcW w:w="1890" w:type="dxa"/>
            <w:gridSpan w:val="2"/>
          </w:tcPr>
          <w:p w:rsidR="00000000" w:rsidRDefault="00D13207">
            <w:pPr>
              <w:pStyle w:val="Heading1"/>
              <w:keepNext w:val="0"/>
              <w:tabs>
                <w:tab w:val="left" w:pos="1260"/>
              </w:tabs>
              <w:jc w:val="left"/>
              <w:rPr>
                <w:rFonts w:cs="Arial"/>
                <w:strike/>
                <w:sz w:val="24"/>
              </w:rPr>
            </w:pPr>
          </w:p>
        </w:tc>
      </w:tr>
      <w:tr w:rsidR="00000000">
        <w:tblPrEx>
          <w:tblCellMar>
            <w:top w:w="0" w:type="dxa"/>
            <w:bottom w:w="0" w:type="dxa"/>
          </w:tblCellMar>
        </w:tblPrEx>
        <w:tc>
          <w:tcPr>
            <w:tcW w:w="6390" w:type="dxa"/>
          </w:tcPr>
          <w:p w:rsidR="00000000" w:rsidRDefault="00D13207" w:rsidP="00D13207">
            <w:pPr>
              <w:pStyle w:val="Heading1"/>
              <w:keepNext w:val="0"/>
              <w:numPr>
                <w:ilvl w:val="0"/>
                <w:numId w:val="25"/>
              </w:numPr>
              <w:tabs>
                <w:tab w:val="left" w:pos="342"/>
                <w:tab w:val="left" w:pos="1260"/>
              </w:tabs>
              <w:ind w:left="0" w:firstLine="18"/>
              <w:jc w:val="left"/>
              <w:rPr>
                <w:rFonts w:cs="Arial"/>
                <w:b w:val="0"/>
                <w:bCs/>
                <w:sz w:val="24"/>
              </w:rPr>
              <w:pPrChange w:id="145" w:author="Matthew T. Burkholder" w:date="2010-12-14T15:06:00Z">
                <w:pPr>
                  <w:pStyle w:val="Heading1"/>
                  <w:keepNext w:val="0"/>
                  <w:numPr>
                    <w:numId w:val="135"/>
                  </w:numPr>
                  <w:tabs>
                    <w:tab w:val="left" w:pos="342"/>
                    <w:tab w:val="left" w:pos="1260"/>
                  </w:tabs>
                  <w:ind w:firstLine="18"/>
                  <w:jc w:val="left"/>
                </w:pPr>
              </w:pPrChange>
            </w:pPr>
            <w:r>
              <w:rPr>
                <w:rFonts w:cs="Arial"/>
                <w:b w:val="0"/>
                <w:bCs/>
                <w:sz w:val="24"/>
              </w:rPr>
              <w:t>Survey Point Plot (B6.3.3.2)</w:t>
            </w:r>
          </w:p>
        </w:tc>
        <w:tc>
          <w:tcPr>
            <w:tcW w:w="1890" w:type="dxa"/>
            <w:gridSpan w:val="2"/>
          </w:tcPr>
          <w:p w:rsidR="00000000" w:rsidRDefault="00D13207">
            <w:pPr>
              <w:pStyle w:val="Heading1"/>
              <w:keepNext w:val="0"/>
              <w:tabs>
                <w:tab w:val="left" w:pos="1260"/>
              </w:tabs>
              <w:rPr>
                <w:rFonts w:cs="Arial"/>
                <w:strike/>
                <w:sz w:val="24"/>
              </w:rPr>
            </w:pPr>
          </w:p>
        </w:tc>
      </w:tr>
      <w:tr w:rsidR="00000000">
        <w:tblPrEx>
          <w:tblCellMar>
            <w:top w:w="0" w:type="dxa"/>
            <w:bottom w:w="0" w:type="dxa"/>
          </w:tblCellMar>
        </w:tblPrEx>
        <w:trPr>
          <w:trHeight w:hRule="exact" w:val="144"/>
        </w:trPr>
        <w:tc>
          <w:tcPr>
            <w:tcW w:w="6390" w:type="dxa"/>
          </w:tcPr>
          <w:p w:rsidR="00000000" w:rsidRDefault="00D13207">
            <w:pPr>
              <w:pStyle w:val="Heading1"/>
              <w:keepNext w:val="0"/>
              <w:tabs>
                <w:tab w:val="left" w:pos="342"/>
                <w:tab w:val="left" w:pos="1260"/>
              </w:tabs>
              <w:ind w:firstLine="18"/>
              <w:jc w:val="left"/>
              <w:rPr>
                <w:rFonts w:cs="Arial"/>
                <w:b w:val="0"/>
                <w:bCs/>
                <w:sz w:val="24"/>
              </w:rPr>
            </w:pPr>
          </w:p>
        </w:tc>
        <w:tc>
          <w:tcPr>
            <w:tcW w:w="1890" w:type="dxa"/>
            <w:gridSpan w:val="2"/>
          </w:tcPr>
          <w:p w:rsidR="00000000" w:rsidRDefault="00D13207">
            <w:pPr>
              <w:pStyle w:val="Heading1"/>
              <w:keepNext w:val="0"/>
              <w:tabs>
                <w:tab w:val="left" w:pos="1260"/>
              </w:tabs>
              <w:rPr>
                <w:rFonts w:cs="Arial"/>
                <w:strike/>
                <w:sz w:val="24"/>
              </w:rPr>
            </w:pPr>
          </w:p>
        </w:tc>
      </w:tr>
      <w:tr w:rsidR="00000000">
        <w:tblPrEx>
          <w:tblCellMar>
            <w:top w:w="0" w:type="dxa"/>
            <w:bottom w:w="0" w:type="dxa"/>
          </w:tblCellMar>
        </w:tblPrEx>
        <w:tc>
          <w:tcPr>
            <w:tcW w:w="6390" w:type="dxa"/>
          </w:tcPr>
          <w:p w:rsidR="00000000" w:rsidRDefault="00D13207" w:rsidP="00D13207">
            <w:pPr>
              <w:pStyle w:val="Heading1"/>
              <w:keepNext w:val="0"/>
              <w:numPr>
                <w:ilvl w:val="0"/>
                <w:numId w:val="25"/>
              </w:numPr>
              <w:tabs>
                <w:tab w:val="left" w:pos="342"/>
              </w:tabs>
              <w:ind w:left="0" w:firstLine="18"/>
              <w:jc w:val="left"/>
              <w:rPr>
                <w:rFonts w:cs="Arial"/>
                <w:b w:val="0"/>
                <w:bCs/>
                <w:sz w:val="24"/>
              </w:rPr>
              <w:pPrChange w:id="146" w:author="Matthew T. Burkholder" w:date="2010-12-14T15:06:00Z">
                <w:pPr>
                  <w:pStyle w:val="Heading1"/>
                  <w:keepNext w:val="0"/>
                  <w:numPr>
                    <w:numId w:val="135"/>
                  </w:numPr>
                  <w:tabs>
                    <w:tab w:val="left" w:pos="342"/>
                  </w:tabs>
                  <w:ind w:firstLine="18"/>
                  <w:jc w:val="left"/>
                </w:pPr>
              </w:pPrChange>
            </w:pPr>
            <w:r>
              <w:rPr>
                <w:rFonts w:cs="Arial"/>
                <w:b w:val="0"/>
                <w:bCs/>
                <w:sz w:val="24"/>
              </w:rPr>
              <w:t>For GPS control surveys, the Contractor shall also provide RINE</w:t>
            </w:r>
            <w:r>
              <w:rPr>
                <w:rFonts w:cs="Arial"/>
                <w:b w:val="0"/>
                <w:bCs/>
                <w:sz w:val="24"/>
              </w:rPr>
              <w:t>X2 GPS data files of 8 hours length for at least 2 control points. (B6.3.2.1.5)</w:t>
            </w:r>
          </w:p>
        </w:tc>
        <w:tc>
          <w:tcPr>
            <w:tcW w:w="1890" w:type="dxa"/>
            <w:gridSpan w:val="2"/>
          </w:tcPr>
          <w:p w:rsidR="00000000" w:rsidRDefault="00D13207">
            <w:pPr>
              <w:pStyle w:val="Heading1"/>
              <w:keepNext w:val="0"/>
              <w:tabs>
                <w:tab w:val="left" w:pos="1260"/>
              </w:tabs>
              <w:rPr>
                <w:rFonts w:cs="Arial"/>
                <w:strike/>
                <w:sz w:val="24"/>
              </w:rPr>
            </w:pPr>
          </w:p>
        </w:tc>
      </w:tr>
      <w:tr w:rsidR="00000000">
        <w:tblPrEx>
          <w:tblCellMar>
            <w:top w:w="0" w:type="dxa"/>
            <w:bottom w:w="0" w:type="dxa"/>
          </w:tblCellMar>
        </w:tblPrEx>
        <w:trPr>
          <w:trHeight w:hRule="exact" w:val="144"/>
        </w:trPr>
        <w:tc>
          <w:tcPr>
            <w:tcW w:w="6390" w:type="dxa"/>
          </w:tcPr>
          <w:p w:rsidR="00000000" w:rsidRDefault="00D13207">
            <w:pPr>
              <w:tabs>
                <w:tab w:val="left" w:pos="342"/>
                <w:tab w:val="left" w:pos="1260"/>
              </w:tabs>
              <w:ind w:firstLine="18"/>
              <w:rPr>
                <w:rFonts w:ascii="Arial" w:hAnsi="Arial" w:cs="Arial"/>
                <w:bCs/>
              </w:rPr>
            </w:pPr>
          </w:p>
        </w:tc>
        <w:tc>
          <w:tcPr>
            <w:tcW w:w="1890" w:type="dxa"/>
            <w:gridSpan w:val="2"/>
          </w:tcPr>
          <w:p w:rsidR="00000000" w:rsidRDefault="00D13207">
            <w:pPr>
              <w:tabs>
                <w:tab w:val="left" w:pos="1260"/>
              </w:tabs>
              <w:rPr>
                <w:rFonts w:ascii="Arial" w:hAnsi="Arial" w:cs="Arial"/>
              </w:rPr>
            </w:pPr>
          </w:p>
        </w:tc>
      </w:tr>
      <w:tr w:rsidR="00000000">
        <w:tblPrEx>
          <w:tblCellMar>
            <w:top w:w="0" w:type="dxa"/>
            <w:bottom w:w="0" w:type="dxa"/>
          </w:tblCellMar>
        </w:tblPrEx>
        <w:tc>
          <w:tcPr>
            <w:tcW w:w="6390" w:type="dxa"/>
          </w:tcPr>
          <w:p w:rsidR="00000000" w:rsidRDefault="00D13207" w:rsidP="00D13207">
            <w:pPr>
              <w:numPr>
                <w:ilvl w:val="0"/>
                <w:numId w:val="25"/>
              </w:numPr>
              <w:tabs>
                <w:tab w:val="left" w:pos="342"/>
                <w:tab w:val="left" w:pos="522"/>
              </w:tabs>
              <w:ind w:left="0" w:firstLine="18"/>
              <w:rPr>
                <w:rFonts w:ascii="Arial" w:hAnsi="Arial" w:cs="Arial"/>
                <w:bCs/>
              </w:rPr>
              <w:pPrChange w:id="147" w:author="Matthew T. Burkholder" w:date="2010-12-14T15:06:00Z">
                <w:pPr>
                  <w:numPr>
                    <w:numId w:val="135"/>
                  </w:numPr>
                  <w:tabs>
                    <w:tab w:val="left" w:pos="342"/>
                    <w:tab w:val="left" w:pos="522"/>
                  </w:tabs>
                  <w:ind w:firstLine="18"/>
                </w:pPr>
              </w:pPrChange>
            </w:pPr>
            <w:r>
              <w:rPr>
                <w:rFonts w:ascii="Arial" w:hAnsi="Arial" w:cs="Arial"/>
                <w:bCs/>
              </w:rPr>
              <w:t>Final Centerline Control Report (B6.3.3.4)</w:t>
            </w:r>
          </w:p>
        </w:tc>
        <w:tc>
          <w:tcPr>
            <w:tcW w:w="1890" w:type="dxa"/>
            <w:gridSpan w:val="2"/>
          </w:tcPr>
          <w:p w:rsidR="00000000" w:rsidRDefault="00D13207">
            <w:pPr>
              <w:tabs>
                <w:tab w:val="left" w:pos="1260"/>
              </w:tabs>
              <w:rPr>
                <w:rFonts w:ascii="Arial" w:hAnsi="Arial" w:cs="Arial"/>
              </w:rPr>
            </w:pPr>
          </w:p>
        </w:tc>
      </w:tr>
    </w:tbl>
    <w:p w:rsidR="00000000" w:rsidRDefault="00D13207">
      <w:pPr>
        <w:tabs>
          <w:tab w:val="left" w:pos="180"/>
          <w:tab w:val="left" w:pos="720"/>
          <w:tab w:val="left" w:pos="1080"/>
          <w:tab w:val="left" w:pos="126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cs="Arial"/>
        </w:rPr>
      </w:pPr>
    </w:p>
    <w:p w:rsidR="00000000" w:rsidRDefault="00D13207">
      <w:pPr>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cs="Arial"/>
        </w:rPr>
      </w:pPr>
    </w:p>
    <w:p w:rsidR="00000000" w:rsidRDefault="00D13207">
      <w:pPr>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outlineLvl w:val="0"/>
        <w:rPr>
          <w:rFonts w:ascii="Arial" w:hAnsi="Arial" w:cs="Arial"/>
        </w:rPr>
      </w:pPr>
      <w:r>
        <w:rPr>
          <w:rFonts w:ascii="Arial" w:hAnsi="Arial" w:cs="Arial"/>
          <w:b/>
        </w:rPr>
        <w:lastRenderedPageBreak/>
        <w:t>B6.3.4</w:t>
      </w:r>
      <w:r>
        <w:rPr>
          <w:rFonts w:ascii="Arial" w:hAnsi="Arial" w:cs="Arial"/>
          <w:b/>
        </w:rPr>
        <w:tab/>
        <w:t xml:space="preserve">  RIGHT-OF-WAY MAPPING (TASK 4b)</w:t>
      </w:r>
    </w:p>
    <w:p w:rsidR="00000000" w:rsidRDefault="00D13207">
      <w:pPr>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cs="Arial"/>
        </w:rPr>
      </w:pPr>
    </w:p>
    <w:p w:rsidR="00000000" w:rsidRDefault="00D13207">
      <w:pPr>
        <w:tabs>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cs="Arial"/>
        </w:rPr>
      </w:pPr>
      <w:proofErr w:type="gramStart"/>
      <w:r>
        <w:rPr>
          <w:rFonts w:ascii="Arial" w:hAnsi="Arial" w:cs="Arial"/>
          <w:b/>
        </w:rPr>
        <w:t>B6.3.4.1  General</w:t>
      </w:r>
      <w:proofErr w:type="gramEnd"/>
      <w:r>
        <w:rPr>
          <w:rFonts w:ascii="Arial" w:hAnsi="Arial" w:cs="Arial"/>
        </w:rPr>
        <w:t xml:space="preserve">.  The Contractor shall perform the services necessary to prepare </w:t>
      </w:r>
      <w:r>
        <w:rPr>
          <w:rFonts w:ascii="Arial" w:hAnsi="Arial" w:cs="Arial"/>
        </w:rPr>
        <w:t>Record of Survey Maps; establish the Existing Right of Way Centerline; and, prepare Base Maps, Right of Way Maps, and Parcel Plats, in accordance with the DOT&amp;PF Right of Way Manual and specific instructions from the Project Manager.  Services by the Contr</w:t>
      </w:r>
      <w:r>
        <w:rPr>
          <w:rFonts w:ascii="Arial" w:hAnsi="Arial" w:cs="Arial"/>
        </w:rPr>
        <w:t>actor to modify the PS&amp;E assemblies, as required to accommodate the right of way negotiations, shall be performed as part of the PS &amp; E task.</w:t>
      </w:r>
    </w:p>
    <w:p w:rsidR="00000000" w:rsidRDefault="00D13207">
      <w:pPr>
        <w:tabs>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cs="Arial"/>
        </w:rPr>
      </w:pPr>
    </w:p>
    <w:p w:rsidR="00000000" w:rsidRDefault="00D13207">
      <w:pPr>
        <w:keepNext/>
        <w:widowControl/>
        <w:tabs>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cs="Arial"/>
        </w:rPr>
      </w:pPr>
      <w:proofErr w:type="gramStart"/>
      <w:r>
        <w:rPr>
          <w:rFonts w:ascii="Arial" w:hAnsi="Arial" w:cs="Arial"/>
          <w:b/>
        </w:rPr>
        <w:t>B6.3.4.2  Base</w:t>
      </w:r>
      <w:proofErr w:type="gramEnd"/>
      <w:r>
        <w:rPr>
          <w:rFonts w:ascii="Arial" w:hAnsi="Arial" w:cs="Arial"/>
          <w:b/>
        </w:rPr>
        <w:t xml:space="preserve"> Maps</w:t>
      </w:r>
      <w:r>
        <w:rPr>
          <w:rFonts w:ascii="Arial" w:hAnsi="Arial" w:cs="Arial"/>
        </w:rPr>
        <w:t xml:space="preserve"> will be ink on vellum or mylar and shall show the entire project limits and shall include a C</w:t>
      </w:r>
      <w:r>
        <w:rPr>
          <w:rFonts w:ascii="Arial" w:hAnsi="Arial" w:cs="Arial"/>
        </w:rPr>
        <w:t>ontracting Agency standard Right of Way title sheet, symbol sheet, tract maps, and plan sheets, using Contracting Agency-supplied AutoCAD format at the scale and layout specified by the Project Manager.  The plan sheets shall show the following information</w:t>
      </w:r>
      <w:r>
        <w:rPr>
          <w:rFonts w:ascii="Arial" w:hAnsi="Arial" w:cs="Arial"/>
        </w:rPr>
        <w:t>:</w:t>
      </w:r>
    </w:p>
    <w:p w:rsidR="00000000" w:rsidRDefault="00D13207">
      <w:pPr>
        <w:tabs>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spacing w:line="120" w:lineRule="exact"/>
        <w:jc w:val="both"/>
        <w:rPr>
          <w:rFonts w:ascii="Arial" w:hAnsi="Arial" w:cs="Arial"/>
        </w:rPr>
      </w:pPr>
    </w:p>
    <w:p w:rsidR="00000000" w:rsidRDefault="00D13207" w:rsidP="00D13207">
      <w:pPr>
        <w:numPr>
          <w:ilvl w:val="0"/>
          <w:numId w:val="29"/>
        </w:numPr>
        <w:tabs>
          <w:tab w:val="clear" w:pos="1080"/>
          <w:tab w:val="left" w:pos="720"/>
          <w:tab w:val="left" w:pos="2520"/>
          <w:tab w:val="left" w:pos="3600"/>
          <w:tab w:val="left" w:pos="4320"/>
          <w:tab w:val="left" w:pos="5940"/>
          <w:tab w:val="left" w:pos="6480"/>
          <w:tab w:val="left" w:pos="6840"/>
          <w:tab w:val="left" w:pos="7200"/>
          <w:tab w:val="left" w:pos="8280"/>
          <w:tab w:val="left" w:pos="9360"/>
          <w:tab w:val="left" w:pos="10080"/>
        </w:tabs>
        <w:ind w:left="720"/>
        <w:jc w:val="both"/>
        <w:rPr>
          <w:rFonts w:ascii="Arial" w:hAnsi="Arial" w:cs="Arial"/>
        </w:rPr>
        <w:pPrChange w:id="148" w:author="Matthew T. Burkholder" w:date="2010-12-14T15:06:00Z">
          <w:pPr>
            <w:numPr>
              <w:numId w:val="185"/>
            </w:numPr>
            <w:tabs>
              <w:tab w:val="num" w:pos="360"/>
              <w:tab w:val="left" w:pos="720"/>
              <w:tab w:val="left" w:pos="2520"/>
              <w:tab w:val="left" w:pos="3600"/>
              <w:tab w:val="left" w:pos="4320"/>
              <w:tab w:val="left" w:pos="5940"/>
              <w:tab w:val="left" w:pos="6480"/>
              <w:tab w:val="left" w:pos="6840"/>
              <w:tab w:val="left" w:pos="7200"/>
              <w:tab w:val="left" w:pos="8280"/>
              <w:tab w:val="left" w:pos="9360"/>
              <w:tab w:val="left" w:pos="10080"/>
            </w:tabs>
            <w:ind w:left="720"/>
            <w:jc w:val="both"/>
          </w:pPr>
        </w:pPrChange>
      </w:pPr>
      <w:r>
        <w:rPr>
          <w:rFonts w:ascii="Arial" w:hAnsi="Arial" w:cs="Arial"/>
        </w:rPr>
        <w:t>Existing property boundaries, including Public Land Survey System survey lines.</w:t>
      </w:r>
    </w:p>
    <w:p w:rsidR="00000000" w:rsidRDefault="00D13207" w:rsidP="00D13207">
      <w:pPr>
        <w:numPr>
          <w:ilvl w:val="0"/>
          <w:numId w:val="29"/>
        </w:numPr>
        <w:tabs>
          <w:tab w:val="clear" w:pos="1080"/>
          <w:tab w:val="left" w:pos="720"/>
          <w:tab w:val="left" w:pos="2520"/>
          <w:tab w:val="left" w:pos="3600"/>
          <w:tab w:val="left" w:pos="4320"/>
          <w:tab w:val="left" w:pos="5940"/>
          <w:tab w:val="left" w:pos="6480"/>
          <w:tab w:val="left" w:pos="6840"/>
          <w:tab w:val="left" w:pos="7200"/>
          <w:tab w:val="left" w:pos="8280"/>
          <w:tab w:val="left" w:pos="9360"/>
          <w:tab w:val="left" w:pos="10080"/>
        </w:tabs>
        <w:ind w:left="720"/>
        <w:jc w:val="both"/>
        <w:rPr>
          <w:rFonts w:ascii="Arial" w:hAnsi="Arial" w:cs="Arial"/>
        </w:rPr>
        <w:pPrChange w:id="149" w:author="Matthew T. Burkholder" w:date="2010-12-14T15:06:00Z">
          <w:pPr>
            <w:numPr>
              <w:numId w:val="185"/>
            </w:numPr>
            <w:tabs>
              <w:tab w:val="num" w:pos="360"/>
              <w:tab w:val="left" w:pos="720"/>
              <w:tab w:val="left" w:pos="2520"/>
              <w:tab w:val="left" w:pos="3600"/>
              <w:tab w:val="left" w:pos="4320"/>
              <w:tab w:val="left" w:pos="5940"/>
              <w:tab w:val="left" w:pos="6480"/>
              <w:tab w:val="left" w:pos="6840"/>
              <w:tab w:val="left" w:pos="7200"/>
              <w:tab w:val="left" w:pos="8280"/>
              <w:tab w:val="left" w:pos="9360"/>
              <w:tab w:val="left" w:pos="10080"/>
            </w:tabs>
            <w:ind w:left="720"/>
            <w:jc w:val="both"/>
          </w:pPr>
        </w:pPrChange>
      </w:pPr>
      <w:r>
        <w:rPr>
          <w:rFonts w:ascii="Arial" w:hAnsi="Arial" w:cs="Arial"/>
        </w:rPr>
        <w:t>All subdivisions, including name, plat number, and lot and block designations or aliquot parts description.</w:t>
      </w:r>
    </w:p>
    <w:p w:rsidR="00000000" w:rsidRDefault="00D13207" w:rsidP="00D13207">
      <w:pPr>
        <w:numPr>
          <w:ilvl w:val="0"/>
          <w:numId w:val="29"/>
        </w:numPr>
        <w:tabs>
          <w:tab w:val="clear" w:pos="1080"/>
          <w:tab w:val="left" w:pos="720"/>
          <w:tab w:val="left" w:pos="2520"/>
          <w:tab w:val="left" w:pos="3600"/>
          <w:tab w:val="left" w:pos="4320"/>
          <w:tab w:val="left" w:pos="5940"/>
          <w:tab w:val="left" w:pos="6480"/>
          <w:tab w:val="left" w:pos="6840"/>
          <w:tab w:val="left" w:pos="7200"/>
          <w:tab w:val="left" w:pos="8280"/>
          <w:tab w:val="left" w:pos="9360"/>
          <w:tab w:val="left" w:pos="10080"/>
        </w:tabs>
        <w:ind w:left="720"/>
        <w:jc w:val="both"/>
        <w:rPr>
          <w:rFonts w:ascii="Arial" w:hAnsi="Arial" w:cs="Arial"/>
        </w:rPr>
        <w:pPrChange w:id="150" w:author="Matthew T. Burkholder" w:date="2010-12-14T15:06:00Z">
          <w:pPr>
            <w:numPr>
              <w:numId w:val="185"/>
            </w:numPr>
            <w:tabs>
              <w:tab w:val="num" w:pos="360"/>
              <w:tab w:val="left" w:pos="720"/>
              <w:tab w:val="left" w:pos="2520"/>
              <w:tab w:val="left" w:pos="3600"/>
              <w:tab w:val="left" w:pos="4320"/>
              <w:tab w:val="left" w:pos="5940"/>
              <w:tab w:val="left" w:pos="6480"/>
              <w:tab w:val="left" w:pos="6840"/>
              <w:tab w:val="left" w:pos="7200"/>
              <w:tab w:val="left" w:pos="8280"/>
              <w:tab w:val="left" w:pos="9360"/>
              <w:tab w:val="left" w:pos="10080"/>
            </w:tabs>
            <w:ind w:left="720"/>
            <w:jc w:val="both"/>
          </w:pPr>
        </w:pPrChange>
      </w:pPr>
      <w:r>
        <w:rPr>
          <w:rFonts w:ascii="Arial" w:hAnsi="Arial" w:cs="Arial"/>
        </w:rPr>
        <w:t>Existing roadway centerline.</w:t>
      </w:r>
    </w:p>
    <w:p w:rsidR="00000000" w:rsidRDefault="00D13207" w:rsidP="00D13207">
      <w:pPr>
        <w:numPr>
          <w:ilvl w:val="0"/>
          <w:numId w:val="29"/>
        </w:numPr>
        <w:tabs>
          <w:tab w:val="clear" w:pos="1080"/>
          <w:tab w:val="left" w:pos="720"/>
          <w:tab w:val="left" w:pos="2520"/>
          <w:tab w:val="left" w:pos="3600"/>
          <w:tab w:val="left" w:pos="4320"/>
          <w:tab w:val="left" w:pos="5940"/>
          <w:tab w:val="left" w:pos="6480"/>
          <w:tab w:val="left" w:pos="6840"/>
          <w:tab w:val="left" w:pos="7200"/>
          <w:tab w:val="left" w:pos="8280"/>
          <w:tab w:val="left" w:pos="9360"/>
          <w:tab w:val="left" w:pos="10080"/>
        </w:tabs>
        <w:ind w:left="720"/>
        <w:jc w:val="both"/>
        <w:rPr>
          <w:rFonts w:ascii="Arial" w:hAnsi="Arial" w:cs="Arial"/>
        </w:rPr>
        <w:pPrChange w:id="151" w:author="Matthew T. Burkholder" w:date="2010-12-14T15:06:00Z">
          <w:pPr>
            <w:numPr>
              <w:numId w:val="185"/>
            </w:numPr>
            <w:tabs>
              <w:tab w:val="num" w:pos="360"/>
              <w:tab w:val="left" w:pos="720"/>
              <w:tab w:val="left" w:pos="2520"/>
              <w:tab w:val="left" w:pos="3600"/>
              <w:tab w:val="left" w:pos="4320"/>
              <w:tab w:val="left" w:pos="5940"/>
              <w:tab w:val="left" w:pos="6480"/>
              <w:tab w:val="left" w:pos="6840"/>
              <w:tab w:val="left" w:pos="7200"/>
              <w:tab w:val="left" w:pos="8280"/>
              <w:tab w:val="left" w:pos="9360"/>
              <w:tab w:val="left" w:pos="10080"/>
            </w:tabs>
            <w:ind w:left="720"/>
            <w:jc w:val="both"/>
          </w:pPr>
        </w:pPrChange>
      </w:pPr>
      <w:r>
        <w:rPr>
          <w:rFonts w:ascii="Arial" w:hAnsi="Arial" w:cs="Arial"/>
        </w:rPr>
        <w:t>Existing rights-of-way</w:t>
      </w:r>
    </w:p>
    <w:p w:rsidR="00000000" w:rsidRDefault="00D13207" w:rsidP="00D13207">
      <w:pPr>
        <w:numPr>
          <w:ilvl w:val="0"/>
          <w:numId w:val="29"/>
        </w:numPr>
        <w:tabs>
          <w:tab w:val="clear" w:pos="1080"/>
          <w:tab w:val="left" w:pos="720"/>
          <w:tab w:val="left" w:pos="2520"/>
          <w:tab w:val="left" w:pos="3600"/>
          <w:tab w:val="left" w:pos="4320"/>
          <w:tab w:val="left" w:pos="5940"/>
          <w:tab w:val="left" w:pos="6480"/>
          <w:tab w:val="left" w:pos="6840"/>
          <w:tab w:val="left" w:pos="7200"/>
          <w:tab w:val="left" w:pos="8280"/>
          <w:tab w:val="left" w:pos="9360"/>
          <w:tab w:val="left" w:pos="10080"/>
        </w:tabs>
        <w:ind w:left="720"/>
        <w:jc w:val="both"/>
        <w:rPr>
          <w:rFonts w:ascii="Arial" w:hAnsi="Arial" w:cs="Arial"/>
        </w:rPr>
        <w:pPrChange w:id="152" w:author="Matthew T. Burkholder" w:date="2010-12-14T15:06:00Z">
          <w:pPr>
            <w:numPr>
              <w:numId w:val="185"/>
            </w:numPr>
            <w:tabs>
              <w:tab w:val="num" w:pos="360"/>
              <w:tab w:val="left" w:pos="720"/>
              <w:tab w:val="left" w:pos="2520"/>
              <w:tab w:val="left" w:pos="3600"/>
              <w:tab w:val="left" w:pos="4320"/>
              <w:tab w:val="left" w:pos="5940"/>
              <w:tab w:val="left" w:pos="6480"/>
              <w:tab w:val="left" w:pos="6840"/>
              <w:tab w:val="left" w:pos="7200"/>
              <w:tab w:val="left" w:pos="8280"/>
              <w:tab w:val="left" w:pos="9360"/>
              <w:tab w:val="left" w:pos="10080"/>
            </w:tabs>
            <w:ind w:left="720"/>
            <w:jc w:val="both"/>
          </w:pPr>
        </w:pPrChange>
      </w:pPr>
      <w:r>
        <w:rPr>
          <w:rFonts w:ascii="Arial" w:hAnsi="Arial" w:cs="Arial"/>
        </w:rPr>
        <w:t>Improvements.</w:t>
      </w:r>
    </w:p>
    <w:p w:rsidR="00000000" w:rsidRDefault="00D13207" w:rsidP="00D13207">
      <w:pPr>
        <w:numPr>
          <w:ilvl w:val="0"/>
          <w:numId w:val="29"/>
        </w:numPr>
        <w:tabs>
          <w:tab w:val="clear" w:pos="1080"/>
          <w:tab w:val="left" w:pos="720"/>
          <w:tab w:val="left" w:pos="2520"/>
          <w:tab w:val="left" w:pos="3600"/>
          <w:tab w:val="left" w:pos="4320"/>
          <w:tab w:val="left" w:pos="5940"/>
          <w:tab w:val="left" w:pos="6480"/>
          <w:tab w:val="left" w:pos="6840"/>
          <w:tab w:val="left" w:pos="7200"/>
          <w:tab w:val="left" w:pos="8280"/>
          <w:tab w:val="left" w:pos="9360"/>
          <w:tab w:val="left" w:pos="10080"/>
        </w:tabs>
        <w:ind w:left="720"/>
        <w:jc w:val="both"/>
        <w:rPr>
          <w:rFonts w:ascii="Arial" w:hAnsi="Arial" w:cs="Arial"/>
        </w:rPr>
        <w:pPrChange w:id="153" w:author="Matthew T. Burkholder" w:date="2010-12-14T15:06:00Z">
          <w:pPr>
            <w:numPr>
              <w:numId w:val="185"/>
            </w:numPr>
            <w:tabs>
              <w:tab w:val="num" w:pos="360"/>
              <w:tab w:val="left" w:pos="720"/>
              <w:tab w:val="left" w:pos="2520"/>
              <w:tab w:val="left" w:pos="3600"/>
              <w:tab w:val="left" w:pos="4320"/>
              <w:tab w:val="left" w:pos="5940"/>
              <w:tab w:val="left" w:pos="6480"/>
              <w:tab w:val="left" w:pos="6840"/>
              <w:tab w:val="left" w:pos="7200"/>
              <w:tab w:val="left" w:pos="8280"/>
              <w:tab w:val="left" w:pos="9360"/>
              <w:tab w:val="left" w:pos="10080"/>
            </w:tabs>
            <w:ind w:left="720"/>
            <w:jc w:val="both"/>
          </w:pPr>
        </w:pPrChange>
      </w:pPr>
      <w:r>
        <w:rPr>
          <w:rFonts w:ascii="Arial" w:hAnsi="Arial" w:cs="Arial"/>
        </w:rPr>
        <w:t>Other features per the Right of Way Manual and/or the Contracting Agency.</w:t>
      </w:r>
    </w:p>
    <w:p w:rsidR="00000000" w:rsidRDefault="00D13207">
      <w:pPr>
        <w:tabs>
          <w:tab w:val="num" w:pos="720"/>
          <w:tab w:val="left" w:pos="1440"/>
          <w:tab w:val="left" w:pos="2520"/>
          <w:tab w:val="left" w:pos="3600"/>
          <w:tab w:val="left" w:pos="4320"/>
          <w:tab w:val="left" w:pos="5940"/>
          <w:tab w:val="left" w:pos="6480"/>
          <w:tab w:val="left" w:pos="6840"/>
          <w:tab w:val="left" w:pos="7200"/>
          <w:tab w:val="left" w:pos="8280"/>
          <w:tab w:val="left" w:pos="9360"/>
          <w:tab w:val="left" w:pos="10080"/>
        </w:tabs>
        <w:ind w:left="720"/>
        <w:jc w:val="both"/>
        <w:rPr>
          <w:rFonts w:ascii="Arial" w:hAnsi="Arial" w:cs="Arial"/>
        </w:rPr>
      </w:pPr>
    </w:p>
    <w:p w:rsidR="00000000" w:rsidRDefault="00D13207">
      <w:pPr>
        <w:tabs>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cs="Arial"/>
        </w:rPr>
      </w:pPr>
    </w:p>
    <w:p w:rsidR="00000000" w:rsidRDefault="00D13207">
      <w:pPr>
        <w:tabs>
          <w:tab w:val="left" w:pos="54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cs="Arial"/>
        </w:rPr>
      </w:pPr>
      <w:proofErr w:type="gramStart"/>
      <w:r>
        <w:rPr>
          <w:rFonts w:ascii="Arial" w:hAnsi="Arial" w:cs="Arial"/>
          <w:b/>
        </w:rPr>
        <w:t>B6.3.4.2.1</w:t>
      </w:r>
      <w:r>
        <w:rPr>
          <w:rFonts w:ascii="Arial" w:hAnsi="Arial" w:cs="Arial"/>
        </w:rPr>
        <w:t xml:space="preserve">  When</w:t>
      </w:r>
      <w:proofErr w:type="gramEnd"/>
      <w:r>
        <w:rPr>
          <w:rFonts w:ascii="Arial" w:hAnsi="Arial" w:cs="Arial"/>
        </w:rPr>
        <w:t xml:space="preserve"> preparing Base Maps, the Contractor shall (a) thoroughly reread and document existing rights-of-way (b) resolve problems with existing rights-of-way and boundary </w:t>
      </w:r>
      <w:r>
        <w:rPr>
          <w:rFonts w:ascii="Arial" w:hAnsi="Arial" w:cs="Arial"/>
        </w:rPr>
        <w:t>locations and (c) analyze preliminary engineering information to determine where additional survey ties are required.  The Contractor shall provide a written summary of (any significant) Boundary Problems encountered in making specific boundary determinati</w:t>
      </w:r>
      <w:r>
        <w:rPr>
          <w:rFonts w:ascii="Arial" w:hAnsi="Arial" w:cs="Arial"/>
        </w:rPr>
        <w:t>ons, including rationale for the solution.</w:t>
      </w:r>
    </w:p>
    <w:p w:rsidR="00000000" w:rsidRDefault="00D13207">
      <w:pPr>
        <w:tabs>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cs="Arial"/>
        </w:rPr>
      </w:pPr>
    </w:p>
    <w:p w:rsidR="00000000" w:rsidRDefault="00D13207">
      <w:pPr>
        <w:tabs>
          <w:tab w:val="left" w:pos="54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cs="Arial"/>
          <w:b/>
        </w:rPr>
      </w:pPr>
      <w:proofErr w:type="gramStart"/>
      <w:r>
        <w:rPr>
          <w:rFonts w:ascii="Arial" w:hAnsi="Arial" w:cs="Arial"/>
          <w:b/>
        </w:rPr>
        <w:t>B6.3.4.2.2  Index</w:t>
      </w:r>
      <w:proofErr w:type="gramEnd"/>
      <w:r>
        <w:rPr>
          <w:rFonts w:ascii="Arial" w:hAnsi="Arial" w:cs="Arial"/>
          <w:b/>
        </w:rPr>
        <w:t xml:space="preserve"> Sheets. </w:t>
      </w:r>
      <w:r>
        <w:rPr>
          <w:rFonts w:ascii="Arial" w:hAnsi="Arial" w:cs="Arial"/>
        </w:rPr>
        <w:t xml:space="preserve"> The Contractor shall provide paper Base Map Index Sheets that depict the existing centerline and right of way lines, adjacent property lines including rectangular survey lines, and poin</w:t>
      </w:r>
      <w:r>
        <w:rPr>
          <w:rFonts w:ascii="Arial" w:hAnsi="Arial" w:cs="Arial"/>
        </w:rPr>
        <w:t>t numbers of all found and calculated points associated with said lines.  The drawings shall be the same scale as the Base Maps.</w:t>
      </w:r>
      <w:r>
        <w:rPr>
          <w:rFonts w:ascii="Arial" w:hAnsi="Arial" w:cs="Arial"/>
          <w:b/>
        </w:rPr>
        <w:t xml:space="preserve"> </w:t>
      </w:r>
    </w:p>
    <w:p w:rsidR="00000000" w:rsidRDefault="00D13207">
      <w:pPr>
        <w:tabs>
          <w:tab w:val="left" w:pos="54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cs="Arial"/>
          <w:b/>
        </w:rPr>
      </w:pPr>
    </w:p>
    <w:p w:rsidR="00000000" w:rsidRDefault="00D13207">
      <w:pPr>
        <w:tabs>
          <w:tab w:val="left" w:pos="54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cs="Arial"/>
        </w:rPr>
      </w:pPr>
      <w:proofErr w:type="gramStart"/>
      <w:r>
        <w:rPr>
          <w:rFonts w:ascii="Arial" w:hAnsi="Arial" w:cs="Arial"/>
          <w:b/>
        </w:rPr>
        <w:t>B6.3.4.2.3</w:t>
      </w:r>
      <w:r>
        <w:rPr>
          <w:rFonts w:ascii="Arial" w:hAnsi="Arial" w:cs="Arial"/>
        </w:rPr>
        <w:t xml:space="preserve">  The</w:t>
      </w:r>
      <w:proofErr w:type="gramEnd"/>
      <w:r>
        <w:rPr>
          <w:rFonts w:ascii="Arial" w:hAnsi="Arial" w:cs="Arial"/>
        </w:rPr>
        <w:t xml:space="preserve"> Contractor shall not begin preparing Base Maps without prior specific written authorization from the Contract</w:t>
      </w:r>
      <w:r>
        <w:rPr>
          <w:rFonts w:ascii="Arial" w:hAnsi="Arial" w:cs="Arial"/>
        </w:rPr>
        <w:t xml:space="preserve">ing Agency. </w:t>
      </w:r>
    </w:p>
    <w:p w:rsidR="00000000" w:rsidRDefault="00D13207">
      <w:pPr>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cs="Arial"/>
        </w:rPr>
      </w:pPr>
    </w:p>
    <w:p w:rsidR="00000000" w:rsidRDefault="00D13207">
      <w:pPr>
        <w:tabs>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cs="Arial"/>
        </w:rPr>
      </w:pPr>
      <w:proofErr w:type="gramStart"/>
      <w:r>
        <w:rPr>
          <w:rFonts w:ascii="Arial" w:hAnsi="Arial" w:cs="Arial"/>
          <w:b/>
        </w:rPr>
        <w:t>B6.3.4.3  Right</w:t>
      </w:r>
      <w:proofErr w:type="gramEnd"/>
      <w:r>
        <w:rPr>
          <w:rFonts w:ascii="Arial" w:hAnsi="Arial" w:cs="Arial"/>
          <w:b/>
        </w:rPr>
        <w:t xml:space="preserve"> of Way Maps</w:t>
      </w:r>
      <w:r>
        <w:rPr>
          <w:rFonts w:ascii="Arial" w:hAnsi="Arial" w:cs="Arial"/>
        </w:rPr>
        <w:t xml:space="preserve"> shall be ink (or other Contracting Agency approved permanent markings) on mylar and shall include a title sheet, standard right of way symbols sheet, tract maps, plan sheets, and monument summary sheets for the ent</w:t>
      </w:r>
      <w:r>
        <w:rPr>
          <w:rFonts w:ascii="Arial" w:hAnsi="Arial" w:cs="Arial"/>
        </w:rPr>
        <w:t>ire project.  The plan sheets shall show all the information required for the Base Maps plus the following information:</w:t>
      </w:r>
    </w:p>
    <w:p w:rsidR="00000000" w:rsidRDefault="00D13207">
      <w:pPr>
        <w:tabs>
          <w:tab w:val="left" w:pos="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spacing w:line="120" w:lineRule="exact"/>
        <w:jc w:val="both"/>
        <w:rPr>
          <w:rFonts w:ascii="Arial" w:hAnsi="Arial" w:cs="Arial"/>
        </w:rPr>
      </w:pPr>
    </w:p>
    <w:p w:rsidR="00000000" w:rsidRDefault="00D13207" w:rsidP="00D13207">
      <w:pPr>
        <w:numPr>
          <w:ilvl w:val="0"/>
          <w:numId w:val="30"/>
        </w:numPr>
        <w:tabs>
          <w:tab w:val="clear" w:pos="1080"/>
          <w:tab w:val="left" w:pos="810"/>
          <w:tab w:val="left" w:pos="2520"/>
          <w:tab w:val="left" w:pos="3600"/>
          <w:tab w:val="left" w:pos="4320"/>
          <w:tab w:val="left" w:pos="5940"/>
          <w:tab w:val="left" w:pos="6480"/>
          <w:tab w:val="left" w:pos="6840"/>
          <w:tab w:val="left" w:pos="7200"/>
          <w:tab w:val="left" w:pos="8280"/>
          <w:tab w:val="left" w:pos="9360"/>
          <w:tab w:val="left" w:pos="10080"/>
        </w:tabs>
        <w:ind w:left="810"/>
        <w:jc w:val="both"/>
        <w:rPr>
          <w:rFonts w:ascii="Arial" w:hAnsi="Arial" w:cs="Arial"/>
        </w:rPr>
        <w:pPrChange w:id="154" w:author="Matthew T. Burkholder" w:date="2010-12-14T15:06:00Z">
          <w:pPr>
            <w:numPr>
              <w:numId w:val="186"/>
            </w:numPr>
            <w:tabs>
              <w:tab w:val="num" w:pos="360"/>
              <w:tab w:val="left" w:pos="810"/>
              <w:tab w:val="left" w:pos="2520"/>
              <w:tab w:val="left" w:pos="3600"/>
              <w:tab w:val="left" w:pos="4320"/>
              <w:tab w:val="left" w:pos="5940"/>
              <w:tab w:val="left" w:pos="6480"/>
              <w:tab w:val="left" w:pos="6840"/>
              <w:tab w:val="left" w:pos="7200"/>
              <w:tab w:val="left" w:pos="8280"/>
              <w:tab w:val="left" w:pos="9360"/>
              <w:tab w:val="left" w:pos="10080"/>
            </w:tabs>
            <w:ind w:left="810"/>
            <w:jc w:val="both"/>
          </w:pPr>
        </w:pPrChange>
      </w:pPr>
      <w:r>
        <w:rPr>
          <w:rFonts w:ascii="Arial" w:hAnsi="Arial" w:cs="Arial"/>
        </w:rPr>
        <w:t>Proposed Right of Way.</w:t>
      </w:r>
    </w:p>
    <w:p w:rsidR="00000000" w:rsidRDefault="00D13207" w:rsidP="00D13207">
      <w:pPr>
        <w:numPr>
          <w:ilvl w:val="0"/>
          <w:numId w:val="30"/>
        </w:numPr>
        <w:tabs>
          <w:tab w:val="clear" w:pos="1080"/>
          <w:tab w:val="left" w:pos="810"/>
          <w:tab w:val="left" w:pos="2520"/>
          <w:tab w:val="left" w:pos="3600"/>
          <w:tab w:val="left" w:pos="4320"/>
          <w:tab w:val="left" w:pos="5940"/>
          <w:tab w:val="left" w:pos="6480"/>
          <w:tab w:val="left" w:pos="6840"/>
          <w:tab w:val="left" w:pos="7200"/>
          <w:tab w:val="left" w:pos="8280"/>
          <w:tab w:val="left" w:pos="9360"/>
          <w:tab w:val="left" w:pos="10080"/>
        </w:tabs>
        <w:ind w:left="810"/>
        <w:jc w:val="both"/>
        <w:rPr>
          <w:rFonts w:ascii="Arial" w:hAnsi="Arial" w:cs="Arial"/>
        </w:rPr>
        <w:pPrChange w:id="155" w:author="Matthew T. Burkholder" w:date="2010-12-14T15:06:00Z">
          <w:pPr>
            <w:numPr>
              <w:numId w:val="186"/>
            </w:numPr>
            <w:tabs>
              <w:tab w:val="num" w:pos="360"/>
              <w:tab w:val="left" w:pos="810"/>
              <w:tab w:val="left" w:pos="2520"/>
              <w:tab w:val="left" w:pos="3600"/>
              <w:tab w:val="left" w:pos="4320"/>
              <w:tab w:val="left" w:pos="5940"/>
              <w:tab w:val="left" w:pos="6480"/>
              <w:tab w:val="left" w:pos="6840"/>
              <w:tab w:val="left" w:pos="7200"/>
              <w:tab w:val="left" w:pos="8280"/>
              <w:tab w:val="left" w:pos="9360"/>
              <w:tab w:val="left" w:pos="10080"/>
            </w:tabs>
            <w:ind w:left="810"/>
            <w:jc w:val="both"/>
          </w:pPr>
        </w:pPrChange>
      </w:pPr>
      <w:r>
        <w:rPr>
          <w:rFonts w:ascii="Arial" w:hAnsi="Arial" w:cs="Arial"/>
        </w:rPr>
        <w:t>Proposed centerline.</w:t>
      </w:r>
    </w:p>
    <w:p w:rsidR="00000000" w:rsidRDefault="00D13207" w:rsidP="00D13207">
      <w:pPr>
        <w:numPr>
          <w:ilvl w:val="0"/>
          <w:numId w:val="30"/>
        </w:numPr>
        <w:tabs>
          <w:tab w:val="clear" w:pos="1080"/>
          <w:tab w:val="left" w:pos="810"/>
          <w:tab w:val="left" w:pos="2520"/>
          <w:tab w:val="left" w:pos="3600"/>
          <w:tab w:val="left" w:pos="4320"/>
          <w:tab w:val="left" w:pos="5940"/>
          <w:tab w:val="left" w:pos="6480"/>
          <w:tab w:val="left" w:pos="6840"/>
          <w:tab w:val="left" w:pos="7200"/>
          <w:tab w:val="left" w:pos="8280"/>
          <w:tab w:val="left" w:pos="9360"/>
          <w:tab w:val="left" w:pos="10080"/>
        </w:tabs>
        <w:ind w:left="810"/>
        <w:jc w:val="both"/>
        <w:rPr>
          <w:rFonts w:ascii="Arial" w:hAnsi="Arial" w:cs="Arial"/>
        </w:rPr>
        <w:pPrChange w:id="156" w:author="Matthew T. Burkholder" w:date="2010-12-14T15:06:00Z">
          <w:pPr>
            <w:numPr>
              <w:numId w:val="186"/>
            </w:numPr>
            <w:tabs>
              <w:tab w:val="num" w:pos="360"/>
              <w:tab w:val="left" w:pos="810"/>
              <w:tab w:val="left" w:pos="2520"/>
              <w:tab w:val="left" w:pos="3600"/>
              <w:tab w:val="left" w:pos="4320"/>
              <w:tab w:val="left" w:pos="5940"/>
              <w:tab w:val="left" w:pos="6480"/>
              <w:tab w:val="left" w:pos="6840"/>
              <w:tab w:val="left" w:pos="7200"/>
              <w:tab w:val="left" w:pos="8280"/>
              <w:tab w:val="left" w:pos="9360"/>
              <w:tab w:val="left" w:pos="10080"/>
            </w:tabs>
            <w:ind w:left="810"/>
            <w:jc w:val="both"/>
          </w:pPr>
        </w:pPrChange>
      </w:pPr>
      <w:r>
        <w:rPr>
          <w:rFonts w:ascii="Arial" w:hAnsi="Arial" w:cs="Arial"/>
        </w:rPr>
        <w:t>Easements.</w:t>
      </w:r>
    </w:p>
    <w:p w:rsidR="00000000" w:rsidRDefault="00D13207" w:rsidP="00D13207">
      <w:pPr>
        <w:numPr>
          <w:ilvl w:val="0"/>
          <w:numId w:val="30"/>
        </w:numPr>
        <w:tabs>
          <w:tab w:val="clear" w:pos="1080"/>
          <w:tab w:val="left" w:pos="810"/>
          <w:tab w:val="left" w:pos="2520"/>
          <w:tab w:val="left" w:pos="3600"/>
          <w:tab w:val="left" w:pos="4320"/>
          <w:tab w:val="left" w:pos="5940"/>
          <w:tab w:val="left" w:pos="6480"/>
          <w:tab w:val="left" w:pos="6840"/>
          <w:tab w:val="left" w:pos="7200"/>
          <w:tab w:val="left" w:pos="8280"/>
          <w:tab w:val="left" w:pos="9360"/>
          <w:tab w:val="left" w:pos="10080"/>
        </w:tabs>
        <w:ind w:left="810"/>
        <w:jc w:val="both"/>
        <w:rPr>
          <w:rFonts w:ascii="Arial" w:hAnsi="Arial" w:cs="Arial"/>
        </w:rPr>
        <w:pPrChange w:id="157" w:author="Matthew T. Burkholder" w:date="2010-12-14T15:06:00Z">
          <w:pPr>
            <w:numPr>
              <w:numId w:val="186"/>
            </w:numPr>
            <w:tabs>
              <w:tab w:val="num" w:pos="360"/>
              <w:tab w:val="left" w:pos="810"/>
              <w:tab w:val="left" w:pos="2520"/>
              <w:tab w:val="left" w:pos="3600"/>
              <w:tab w:val="left" w:pos="4320"/>
              <w:tab w:val="left" w:pos="5940"/>
              <w:tab w:val="left" w:pos="6480"/>
              <w:tab w:val="left" w:pos="6840"/>
              <w:tab w:val="left" w:pos="7200"/>
              <w:tab w:val="left" w:pos="8280"/>
              <w:tab w:val="left" w:pos="9360"/>
              <w:tab w:val="left" w:pos="10080"/>
            </w:tabs>
            <w:ind w:left="810"/>
            <w:jc w:val="both"/>
          </w:pPr>
        </w:pPrChange>
      </w:pPr>
      <w:r>
        <w:rPr>
          <w:rFonts w:ascii="Arial" w:hAnsi="Arial" w:cs="Arial"/>
        </w:rPr>
        <w:t>Parcels.</w:t>
      </w:r>
    </w:p>
    <w:p w:rsidR="00000000" w:rsidRDefault="00D13207" w:rsidP="00D13207">
      <w:pPr>
        <w:numPr>
          <w:ilvl w:val="0"/>
          <w:numId w:val="30"/>
        </w:numPr>
        <w:tabs>
          <w:tab w:val="clear" w:pos="1080"/>
          <w:tab w:val="left" w:pos="810"/>
          <w:tab w:val="left" w:pos="2520"/>
          <w:tab w:val="left" w:pos="3600"/>
          <w:tab w:val="left" w:pos="4320"/>
          <w:tab w:val="left" w:pos="5940"/>
          <w:tab w:val="left" w:pos="6480"/>
          <w:tab w:val="left" w:pos="6840"/>
          <w:tab w:val="left" w:pos="7200"/>
          <w:tab w:val="left" w:pos="8280"/>
          <w:tab w:val="left" w:pos="9360"/>
          <w:tab w:val="left" w:pos="10080"/>
        </w:tabs>
        <w:ind w:left="810"/>
        <w:jc w:val="both"/>
        <w:rPr>
          <w:rFonts w:ascii="Arial" w:hAnsi="Arial" w:cs="Arial"/>
        </w:rPr>
        <w:pPrChange w:id="158" w:author="Matthew T. Burkholder" w:date="2010-12-14T15:06:00Z">
          <w:pPr>
            <w:numPr>
              <w:numId w:val="186"/>
            </w:numPr>
            <w:tabs>
              <w:tab w:val="num" w:pos="360"/>
              <w:tab w:val="left" w:pos="810"/>
              <w:tab w:val="left" w:pos="2520"/>
              <w:tab w:val="left" w:pos="3600"/>
              <w:tab w:val="left" w:pos="4320"/>
              <w:tab w:val="left" w:pos="5940"/>
              <w:tab w:val="left" w:pos="6480"/>
              <w:tab w:val="left" w:pos="6840"/>
              <w:tab w:val="left" w:pos="7200"/>
              <w:tab w:val="left" w:pos="8280"/>
              <w:tab w:val="left" w:pos="9360"/>
              <w:tab w:val="left" w:pos="10080"/>
            </w:tabs>
            <w:ind w:left="810"/>
            <w:jc w:val="both"/>
          </w:pPr>
        </w:pPrChange>
      </w:pPr>
      <w:r>
        <w:rPr>
          <w:rFonts w:ascii="Arial" w:hAnsi="Arial" w:cs="Arial"/>
        </w:rPr>
        <w:t>Parcel Information Table.</w:t>
      </w:r>
    </w:p>
    <w:p w:rsidR="00000000" w:rsidRDefault="00D13207" w:rsidP="00D13207">
      <w:pPr>
        <w:numPr>
          <w:ilvl w:val="0"/>
          <w:numId w:val="30"/>
        </w:numPr>
        <w:tabs>
          <w:tab w:val="clear" w:pos="1080"/>
          <w:tab w:val="left" w:pos="810"/>
          <w:tab w:val="left" w:pos="2520"/>
          <w:tab w:val="left" w:pos="3600"/>
          <w:tab w:val="left" w:pos="4320"/>
          <w:tab w:val="left" w:pos="5940"/>
          <w:tab w:val="left" w:pos="6480"/>
          <w:tab w:val="left" w:pos="6840"/>
          <w:tab w:val="left" w:pos="7200"/>
          <w:tab w:val="left" w:pos="8280"/>
          <w:tab w:val="left" w:pos="9360"/>
          <w:tab w:val="left" w:pos="10080"/>
        </w:tabs>
        <w:ind w:left="810"/>
        <w:jc w:val="both"/>
        <w:rPr>
          <w:rFonts w:ascii="Arial" w:hAnsi="Arial" w:cs="Arial"/>
        </w:rPr>
        <w:pPrChange w:id="159" w:author="Matthew T. Burkholder" w:date="2010-12-14T15:06:00Z">
          <w:pPr>
            <w:numPr>
              <w:numId w:val="186"/>
            </w:numPr>
            <w:tabs>
              <w:tab w:val="num" w:pos="360"/>
              <w:tab w:val="left" w:pos="810"/>
              <w:tab w:val="left" w:pos="2520"/>
              <w:tab w:val="left" w:pos="3600"/>
              <w:tab w:val="left" w:pos="4320"/>
              <w:tab w:val="left" w:pos="5940"/>
              <w:tab w:val="left" w:pos="6480"/>
              <w:tab w:val="left" w:pos="6840"/>
              <w:tab w:val="left" w:pos="7200"/>
              <w:tab w:val="left" w:pos="8280"/>
              <w:tab w:val="left" w:pos="9360"/>
              <w:tab w:val="left" w:pos="10080"/>
            </w:tabs>
            <w:ind w:left="810"/>
            <w:jc w:val="both"/>
          </w:pPr>
        </w:pPrChange>
      </w:pPr>
      <w:r>
        <w:rPr>
          <w:rFonts w:ascii="Arial" w:hAnsi="Arial" w:cs="Arial"/>
        </w:rPr>
        <w:t>Proposed slope limits.</w:t>
      </w:r>
    </w:p>
    <w:p w:rsidR="00000000" w:rsidRDefault="00D13207" w:rsidP="00D13207">
      <w:pPr>
        <w:numPr>
          <w:ilvl w:val="0"/>
          <w:numId w:val="30"/>
        </w:numPr>
        <w:tabs>
          <w:tab w:val="clear" w:pos="1080"/>
          <w:tab w:val="left" w:pos="810"/>
          <w:tab w:val="left" w:pos="2520"/>
          <w:tab w:val="left" w:pos="3600"/>
          <w:tab w:val="left" w:pos="4320"/>
          <w:tab w:val="left" w:pos="5940"/>
          <w:tab w:val="left" w:pos="6480"/>
          <w:tab w:val="left" w:pos="6840"/>
          <w:tab w:val="left" w:pos="7200"/>
          <w:tab w:val="left" w:pos="8280"/>
          <w:tab w:val="left" w:pos="9360"/>
          <w:tab w:val="left" w:pos="10080"/>
        </w:tabs>
        <w:ind w:left="810"/>
        <w:jc w:val="both"/>
        <w:rPr>
          <w:rFonts w:ascii="Arial" w:hAnsi="Arial" w:cs="Arial"/>
        </w:rPr>
        <w:pPrChange w:id="160" w:author="Matthew T. Burkholder" w:date="2010-12-14T15:06:00Z">
          <w:pPr>
            <w:numPr>
              <w:numId w:val="186"/>
            </w:numPr>
            <w:tabs>
              <w:tab w:val="num" w:pos="360"/>
              <w:tab w:val="left" w:pos="810"/>
              <w:tab w:val="left" w:pos="2520"/>
              <w:tab w:val="left" w:pos="3600"/>
              <w:tab w:val="left" w:pos="4320"/>
              <w:tab w:val="left" w:pos="5940"/>
              <w:tab w:val="left" w:pos="6480"/>
              <w:tab w:val="left" w:pos="6840"/>
              <w:tab w:val="left" w:pos="7200"/>
              <w:tab w:val="left" w:pos="8280"/>
              <w:tab w:val="left" w:pos="9360"/>
              <w:tab w:val="left" w:pos="10080"/>
            </w:tabs>
            <w:ind w:left="810"/>
            <w:jc w:val="both"/>
          </w:pPr>
        </w:pPrChange>
      </w:pPr>
      <w:r>
        <w:rPr>
          <w:rFonts w:ascii="Arial" w:hAnsi="Arial" w:cs="Arial"/>
        </w:rPr>
        <w:t>Revision block.</w:t>
      </w:r>
    </w:p>
    <w:p w:rsidR="00000000" w:rsidRDefault="00D13207" w:rsidP="00D13207">
      <w:pPr>
        <w:numPr>
          <w:ilvl w:val="0"/>
          <w:numId w:val="30"/>
        </w:numPr>
        <w:tabs>
          <w:tab w:val="clear" w:pos="1080"/>
          <w:tab w:val="left" w:pos="810"/>
          <w:tab w:val="left" w:pos="2520"/>
          <w:tab w:val="left" w:pos="3600"/>
          <w:tab w:val="left" w:pos="4320"/>
          <w:tab w:val="left" w:pos="5940"/>
          <w:tab w:val="left" w:pos="6480"/>
          <w:tab w:val="left" w:pos="6840"/>
          <w:tab w:val="left" w:pos="7200"/>
          <w:tab w:val="left" w:pos="8280"/>
          <w:tab w:val="left" w:pos="9360"/>
          <w:tab w:val="left" w:pos="10080"/>
        </w:tabs>
        <w:ind w:left="810"/>
        <w:jc w:val="both"/>
        <w:rPr>
          <w:rFonts w:ascii="Arial" w:hAnsi="Arial" w:cs="Arial"/>
        </w:rPr>
        <w:pPrChange w:id="161" w:author="Matthew T. Burkholder" w:date="2010-12-14T15:06:00Z">
          <w:pPr>
            <w:numPr>
              <w:numId w:val="186"/>
            </w:numPr>
            <w:tabs>
              <w:tab w:val="num" w:pos="360"/>
              <w:tab w:val="left" w:pos="810"/>
              <w:tab w:val="left" w:pos="2520"/>
              <w:tab w:val="left" w:pos="3600"/>
              <w:tab w:val="left" w:pos="4320"/>
              <w:tab w:val="left" w:pos="5940"/>
              <w:tab w:val="left" w:pos="6480"/>
              <w:tab w:val="left" w:pos="6840"/>
              <w:tab w:val="left" w:pos="7200"/>
              <w:tab w:val="left" w:pos="8280"/>
              <w:tab w:val="left" w:pos="9360"/>
              <w:tab w:val="left" w:pos="10080"/>
            </w:tabs>
            <w:ind w:left="810"/>
            <w:jc w:val="both"/>
          </w:pPr>
        </w:pPrChange>
      </w:pPr>
      <w:r>
        <w:rPr>
          <w:rFonts w:ascii="Arial" w:hAnsi="Arial" w:cs="Arial"/>
        </w:rPr>
        <w:t xml:space="preserve">Other </w:t>
      </w:r>
      <w:r>
        <w:rPr>
          <w:rFonts w:ascii="Arial" w:hAnsi="Arial" w:cs="Arial"/>
        </w:rPr>
        <w:t>features per the Right of Way Manual and/or the Contracting Agency.</w:t>
      </w:r>
    </w:p>
    <w:p w:rsidR="00000000" w:rsidRDefault="00D13207" w:rsidP="00D13207">
      <w:pPr>
        <w:numPr>
          <w:ilvl w:val="0"/>
          <w:numId w:val="30"/>
        </w:numPr>
        <w:tabs>
          <w:tab w:val="clear" w:pos="1080"/>
          <w:tab w:val="left" w:pos="810"/>
          <w:tab w:val="left" w:pos="2520"/>
          <w:tab w:val="left" w:pos="3600"/>
          <w:tab w:val="left" w:pos="4320"/>
          <w:tab w:val="left" w:pos="5940"/>
          <w:tab w:val="left" w:pos="6480"/>
          <w:tab w:val="left" w:pos="6840"/>
          <w:tab w:val="left" w:pos="7200"/>
          <w:tab w:val="left" w:pos="8280"/>
          <w:tab w:val="left" w:pos="9360"/>
          <w:tab w:val="left" w:pos="10080"/>
        </w:tabs>
        <w:ind w:left="810"/>
        <w:jc w:val="both"/>
        <w:rPr>
          <w:rFonts w:ascii="Arial" w:hAnsi="Arial" w:cs="Arial"/>
        </w:rPr>
        <w:pPrChange w:id="162" w:author="Matthew T. Burkholder" w:date="2010-12-14T15:06:00Z">
          <w:pPr>
            <w:numPr>
              <w:numId w:val="186"/>
            </w:numPr>
            <w:tabs>
              <w:tab w:val="num" w:pos="360"/>
              <w:tab w:val="left" w:pos="810"/>
              <w:tab w:val="left" w:pos="2520"/>
              <w:tab w:val="left" w:pos="3600"/>
              <w:tab w:val="left" w:pos="4320"/>
              <w:tab w:val="left" w:pos="5940"/>
              <w:tab w:val="left" w:pos="6480"/>
              <w:tab w:val="left" w:pos="6840"/>
              <w:tab w:val="left" w:pos="7200"/>
              <w:tab w:val="left" w:pos="8280"/>
              <w:tab w:val="left" w:pos="9360"/>
              <w:tab w:val="left" w:pos="10080"/>
            </w:tabs>
            <w:ind w:left="810"/>
            <w:jc w:val="both"/>
          </w:pPr>
        </w:pPrChange>
      </w:pPr>
      <w:r>
        <w:rPr>
          <w:rFonts w:ascii="Arial" w:hAnsi="Arial" w:cs="Arial"/>
        </w:rPr>
        <w:lastRenderedPageBreak/>
        <w:t>For Airport Property Plans (in addition to the above):</w:t>
      </w:r>
    </w:p>
    <w:p w:rsidR="00000000" w:rsidRDefault="00D13207">
      <w:pPr>
        <w:tabs>
          <w:tab w:val="left" w:pos="990"/>
          <w:tab w:val="left" w:pos="1440"/>
          <w:tab w:val="left" w:pos="2520"/>
          <w:tab w:val="left" w:pos="3600"/>
          <w:tab w:val="left" w:pos="4320"/>
          <w:tab w:val="left" w:pos="5940"/>
          <w:tab w:val="left" w:pos="6480"/>
          <w:tab w:val="left" w:pos="6840"/>
          <w:tab w:val="left" w:pos="7200"/>
          <w:tab w:val="left" w:pos="8280"/>
          <w:tab w:val="left" w:pos="9360"/>
          <w:tab w:val="left" w:pos="10080"/>
        </w:tabs>
        <w:ind w:left="720"/>
        <w:jc w:val="both"/>
        <w:rPr>
          <w:rFonts w:ascii="Arial" w:hAnsi="Arial" w:cs="Arial"/>
        </w:rPr>
      </w:pPr>
      <w:r>
        <w:rPr>
          <w:rFonts w:ascii="Arial" w:hAnsi="Arial" w:cs="Arial"/>
        </w:rPr>
        <w:t>1. Plan view showing Tracts and Parcels.</w:t>
      </w:r>
    </w:p>
    <w:p w:rsidR="00000000" w:rsidRDefault="00D13207" w:rsidP="00D13207">
      <w:pPr>
        <w:numPr>
          <w:ilvl w:val="0"/>
          <w:numId w:val="27"/>
        </w:numPr>
        <w:tabs>
          <w:tab w:val="left" w:pos="990"/>
          <w:tab w:val="left" w:pos="3600"/>
          <w:tab w:val="left" w:pos="4320"/>
          <w:tab w:val="left" w:pos="5940"/>
          <w:tab w:val="left" w:pos="6480"/>
          <w:tab w:val="left" w:pos="6840"/>
          <w:tab w:val="left" w:pos="7200"/>
          <w:tab w:val="left" w:pos="8280"/>
          <w:tab w:val="left" w:pos="9360"/>
          <w:tab w:val="left" w:pos="10080"/>
        </w:tabs>
        <w:ind w:left="720" w:firstLine="0"/>
        <w:jc w:val="both"/>
        <w:rPr>
          <w:rFonts w:ascii="Arial" w:hAnsi="Arial" w:cs="Arial"/>
        </w:rPr>
        <w:pPrChange w:id="163" w:author="Matthew T. Burkholder" w:date="2010-12-14T15:06:00Z">
          <w:pPr>
            <w:numPr>
              <w:numId w:val="180"/>
            </w:numPr>
            <w:tabs>
              <w:tab w:val="num" w:pos="360"/>
              <w:tab w:val="left" w:pos="990"/>
              <w:tab w:val="left" w:pos="3600"/>
              <w:tab w:val="left" w:pos="4320"/>
              <w:tab w:val="left" w:pos="5940"/>
              <w:tab w:val="left" w:pos="6480"/>
              <w:tab w:val="left" w:pos="6840"/>
              <w:tab w:val="left" w:pos="7200"/>
              <w:tab w:val="left" w:pos="8280"/>
              <w:tab w:val="left" w:pos="9360"/>
              <w:tab w:val="left" w:pos="10080"/>
            </w:tabs>
            <w:ind w:left="720"/>
            <w:jc w:val="both"/>
          </w:pPr>
        </w:pPrChange>
      </w:pPr>
      <w:r>
        <w:rPr>
          <w:rFonts w:ascii="Arial" w:hAnsi="Arial" w:cs="Arial"/>
        </w:rPr>
        <w:t>Runway Centerline end coordinates in the NAD83 CORS datum.</w:t>
      </w:r>
    </w:p>
    <w:p w:rsidR="00000000" w:rsidRDefault="00D13207">
      <w:pPr>
        <w:tabs>
          <w:tab w:val="left" w:pos="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cs="Arial"/>
        </w:rPr>
      </w:pPr>
    </w:p>
    <w:p w:rsidR="00000000" w:rsidRDefault="00D13207">
      <w:pPr>
        <w:tabs>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cs="Arial"/>
        </w:rPr>
      </w:pPr>
    </w:p>
    <w:p w:rsidR="00000000" w:rsidRDefault="00D13207">
      <w:pPr>
        <w:tabs>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cs="Arial"/>
        </w:rPr>
      </w:pPr>
      <w:proofErr w:type="gramStart"/>
      <w:r>
        <w:rPr>
          <w:rFonts w:ascii="Arial" w:hAnsi="Arial" w:cs="Arial"/>
          <w:b/>
        </w:rPr>
        <w:t>B6.3.4.3.1</w:t>
      </w:r>
      <w:r>
        <w:rPr>
          <w:rFonts w:ascii="Arial" w:hAnsi="Arial" w:cs="Arial"/>
        </w:rPr>
        <w:t xml:space="preserve">  When</w:t>
      </w:r>
      <w:proofErr w:type="gramEnd"/>
      <w:r>
        <w:rPr>
          <w:rFonts w:ascii="Arial" w:hAnsi="Arial" w:cs="Arial"/>
        </w:rPr>
        <w:t xml:space="preserve"> preparing Righ</w:t>
      </w:r>
      <w:r>
        <w:rPr>
          <w:rFonts w:ascii="Arial" w:hAnsi="Arial" w:cs="Arial"/>
        </w:rPr>
        <w:t>t of Way Maps, the Contractor shall:</w:t>
      </w:r>
    </w:p>
    <w:p w:rsidR="00000000" w:rsidRDefault="00D13207">
      <w:pPr>
        <w:tabs>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spacing w:line="120" w:lineRule="exact"/>
        <w:jc w:val="both"/>
        <w:rPr>
          <w:rFonts w:ascii="Arial" w:hAnsi="Arial" w:cs="Arial"/>
        </w:rPr>
      </w:pPr>
    </w:p>
    <w:p w:rsidR="00000000" w:rsidRDefault="00D13207" w:rsidP="00D13207">
      <w:pPr>
        <w:numPr>
          <w:ilvl w:val="0"/>
          <w:numId w:val="31"/>
        </w:numPr>
        <w:tabs>
          <w:tab w:val="clear" w:pos="1080"/>
          <w:tab w:val="left" w:pos="720"/>
          <w:tab w:val="left" w:pos="2520"/>
          <w:tab w:val="left" w:pos="3600"/>
          <w:tab w:val="left" w:pos="4320"/>
          <w:tab w:val="left" w:pos="5940"/>
          <w:tab w:val="left" w:pos="6480"/>
          <w:tab w:val="left" w:pos="6840"/>
          <w:tab w:val="left" w:pos="7200"/>
          <w:tab w:val="left" w:pos="8280"/>
          <w:tab w:val="left" w:pos="9360"/>
          <w:tab w:val="left" w:pos="10080"/>
        </w:tabs>
        <w:ind w:left="720"/>
        <w:jc w:val="both"/>
        <w:rPr>
          <w:rFonts w:ascii="Arial" w:hAnsi="Arial" w:cs="Arial"/>
        </w:rPr>
        <w:pPrChange w:id="164" w:author="Matthew T. Burkholder" w:date="2010-12-14T15:06:00Z">
          <w:pPr>
            <w:numPr>
              <w:numId w:val="187"/>
            </w:numPr>
            <w:tabs>
              <w:tab w:val="num" w:pos="360"/>
              <w:tab w:val="left" w:pos="720"/>
              <w:tab w:val="left" w:pos="2520"/>
              <w:tab w:val="left" w:pos="3600"/>
              <w:tab w:val="left" w:pos="4320"/>
              <w:tab w:val="left" w:pos="5940"/>
              <w:tab w:val="left" w:pos="6480"/>
              <w:tab w:val="left" w:pos="6840"/>
              <w:tab w:val="left" w:pos="7200"/>
              <w:tab w:val="left" w:pos="8280"/>
              <w:tab w:val="left" w:pos="9360"/>
              <w:tab w:val="left" w:pos="10080"/>
            </w:tabs>
            <w:ind w:left="720"/>
            <w:jc w:val="both"/>
          </w:pPr>
        </w:pPrChange>
      </w:pPr>
      <w:r>
        <w:rPr>
          <w:rFonts w:ascii="Arial" w:hAnsi="Arial" w:cs="Arial"/>
        </w:rPr>
        <w:t>Resolve survey conflicts with existing right-of-way and boundary locations.</w:t>
      </w:r>
    </w:p>
    <w:p w:rsidR="00000000" w:rsidRDefault="00D13207" w:rsidP="00D13207">
      <w:pPr>
        <w:numPr>
          <w:ilvl w:val="0"/>
          <w:numId w:val="31"/>
        </w:numPr>
        <w:tabs>
          <w:tab w:val="clear" w:pos="1080"/>
          <w:tab w:val="left" w:pos="720"/>
          <w:tab w:val="left" w:pos="2520"/>
          <w:tab w:val="left" w:pos="3600"/>
          <w:tab w:val="left" w:pos="4320"/>
          <w:tab w:val="left" w:pos="5940"/>
          <w:tab w:val="left" w:pos="6480"/>
          <w:tab w:val="left" w:pos="6840"/>
          <w:tab w:val="left" w:pos="7200"/>
          <w:tab w:val="left" w:pos="8280"/>
          <w:tab w:val="left" w:pos="9360"/>
          <w:tab w:val="left" w:pos="10080"/>
        </w:tabs>
        <w:ind w:left="720"/>
        <w:jc w:val="both"/>
        <w:rPr>
          <w:rFonts w:ascii="Arial" w:hAnsi="Arial" w:cs="Arial"/>
        </w:rPr>
        <w:pPrChange w:id="165" w:author="Matthew T. Burkholder" w:date="2010-12-14T15:06:00Z">
          <w:pPr>
            <w:numPr>
              <w:numId w:val="187"/>
            </w:numPr>
            <w:tabs>
              <w:tab w:val="num" w:pos="360"/>
              <w:tab w:val="left" w:pos="720"/>
              <w:tab w:val="left" w:pos="2520"/>
              <w:tab w:val="left" w:pos="3600"/>
              <w:tab w:val="left" w:pos="4320"/>
              <w:tab w:val="left" w:pos="5940"/>
              <w:tab w:val="left" w:pos="6480"/>
              <w:tab w:val="left" w:pos="6840"/>
              <w:tab w:val="left" w:pos="7200"/>
              <w:tab w:val="left" w:pos="8280"/>
              <w:tab w:val="left" w:pos="9360"/>
              <w:tab w:val="left" w:pos="10080"/>
            </w:tabs>
            <w:ind w:left="720"/>
            <w:jc w:val="both"/>
          </w:pPr>
        </w:pPrChange>
      </w:pPr>
      <w:r>
        <w:rPr>
          <w:rFonts w:ascii="Arial" w:hAnsi="Arial" w:cs="Arial"/>
        </w:rPr>
        <w:t>Analyze preliminary engineering information to determine where additional survey ties are required.</w:t>
      </w:r>
    </w:p>
    <w:p w:rsidR="00000000" w:rsidRDefault="00D13207" w:rsidP="00D13207">
      <w:pPr>
        <w:numPr>
          <w:ilvl w:val="0"/>
          <w:numId w:val="31"/>
        </w:numPr>
        <w:tabs>
          <w:tab w:val="clear" w:pos="1080"/>
          <w:tab w:val="left" w:pos="720"/>
          <w:tab w:val="left" w:pos="2520"/>
          <w:tab w:val="left" w:pos="3600"/>
          <w:tab w:val="left" w:pos="4320"/>
          <w:tab w:val="left" w:pos="5940"/>
          <w:tab w:val="left" w:pos="6480"/>
          <w:tab w:val="left" w:pos="6840"/>
          <w:tab w:val="left" w:pos="7200"/>
          <w:tab w:val="left" w:pos="8280"/>
          <w:tab w:val="left" w:pos="9360"/>
          <w:tab w:val="left" w:pos="10080"/>
        </w:tabs>
        <w:ind w:left="720"/>
        <w:jc w:val="both"/>
        <w:rPr>
          <w:rFonts w:ascii="Arial" w:hAnsi="Arial" w:cs="Arial"/>
        </w:rPr>
        <w:pPrChange w:id="166" w:author="Matthew T. Burkholder" w:date="2010-12-14T15:06:00Z">
          <w:pPr>
            <w:numPr>
              <w:numId w:val="187"/>
            </w:numPr>
            <w:tabs>
              <w:tab w:val="num" w:pos="360"/>
              <w:tab w:val="left" w:pos="720"/>
              <w:tab w:val="left" w:pos="2520"/>
              <w:tab w:val="left" w:pos="3600"/>
              <w:tab w:val="left" w:pos="4320"/>
              <w:tab w:val="left" w:pos="5940"/>
              <w:tab w:val="left" w:pos="6480"/>
              <w:tab w:val="left" w:pos="6840"/>
              <w:tab w:val="left" w:pos="7200"/>
              <w:tab w:val="left" w:pos="8280"/>
              <w:tab w:val="left" w:pos="9360"/>
              <w:tab w:val="left" w:pos="10080"/>
            </w:tabs>
            <w:ind w:left="720"/>
            <w:jc w:val="both"/>
          </w:pPr>
        </w:pPrChange>
      </w:pPr>
      <w:r>
        <w:rPr>
          <w:rFonts w:ascii="Arial" w:hAnsi="Arial" w:cs="Arial"/>
        </w:rPr>
        <w:t>Examine Title Reports and adjust prelimina</w:t>
      </w:r>
      <w:r>
        <w:rPr>
          <w:rFonts w:ascii="Arial" w:hAnsi="Arial" w:cs="Arial"/>
        </w:rPr>
        <w:t>ry boundaries as required.</w:t>
      </w:r>
    </w:p>
    <w:p w:rsidR="00000000" w:rsidRDefault="00D13207" w:rsidP="00D13207">
      <w:pPr>
        <w:numPr>
          <w:ilvl w:val="0"/>
          <w:numId w:val="31"/>
        </w:numPr>
        <w:tabs>
          <w:tab w:val="clear" w:pos="1080"/>
          <w:tab w:val="left" w:pos="720"/>
          <w:tab w:val="left" w:pos="2520"/>
          <w:tab w:val="left" w:pos="3600"/>
          <w:tab w:val="left" w:pos="4320"/>
          <w:tab w:val="left" w:pos="5940"/>
          <w:tab w:val="left" w:pos="6480"/>
          <w:tab w:val="left" w:pos="6840"/>
          <w:tab w:val="left" w:pos="7200"/>
          <w:tab w:val="left" w:pos="8280"/>
          <w:tab w:val="left" w:pos="9360"/>
          <w:tab w:val="left" w:pos="10080"/>
        </w:tabs>
        <w:ind w:left="720"/>
        <w:jc w:val="both"/>
        <w:rPr>
          <w:rFonts w:ascii="Arial" w:hAnsi="Arial" w:cs="Arial"/>
        </w:rPr>
        <w:pPrChange w:id="167" w:author="Matthew T. Burkholder" w:date="2010-12-14T15:06:00Z">
          <w:pPr>
            <w:numPr>
              <w:numId w:val="187"/>
            </w:numPr>
            <w:tabs>
              <w:tab w:val="num" w:pos="360"/>
              <w:tab w:val="left" w:pos="720"/>
              <w:tab w:val="left" w:pos="2520"/>
              <w:tab w:val="left" w:pos="3600"/>
              <w:tab w:val="left" w:pos="4320"/>
              <w:tab w:val="left" w:pos="5940"/>
              <w:tab w:val="left" w:pos="6480"/>
              <w:tab w:val="left" w:pos="6840"/>
              <w:tab w:val="left" w:pos="7200"/>
              <w:tab w:val="left" w:pos="8280"/>
              <w:tab w:val="left" w:pos="9360"/>
              <w:tab w:val="left" w:pos="10080"/>
            </w:tabs>
            <w:ind w:left="720"/>
            <w:jc w:val="both"/>
          </w:pPr>
        </w:pPrChange>
      </w:pPr>
      <w:r>
        <w:rPr>
          <w:rFonts w:ascii="Arial" w:hAnsi="Arial" w:cs="Arial"/>
        </w:rPr>
        <w:t xml:space="preserve">Compute the Take and Remain areas of each parcel based on right of way requirements supplied by the Contracting Agency.  Provide in a notebook format, inverse information for properties affected by acquisition.  Include inverses </w:t>
      </w:r>
      <w:r>
        <w:rPr>
          <w:rFonts w:ascii="Arial" w:hAnsi="Arial" w:cs="Arial"/>
        </w:rPr>
        <w:t>for the larger parcel, take including easement, net take, and remain areas.  Provide a plot of the vicinity showing property lines and associated point numbers.</w:t>
      </w:r>
    </w:p>
    <w:p w:rsidR="00000000" w:rsidRDefault="00D13207">
      <w:pPr>
        <w:tabs>
          <w:tab w:val="left" w:pos="900"/>
          <w:tab w:val="left" w:pos="1440"/>
          <w:tab w:val="left" w:pos="2520"/>
          <w:tab w:val="left" w:pos="3600"/>
          <w:tab w:val="left" w:pos="4320"/>
          <w:tab w:val="left" w:pos="5940"/>
          <w:tab w:val="left" w:pos="6480"/>
          <w:tab w:val="left" w:pos="6840"/>
          <w:tab w:val="left" w:pos="7200"/>
          <w:tab w:val="left" w:pos="8280"/>
          <w:tab w:val="left" w:pos="9360"/>
          <w:tab w:val="left" w:pos="10080"/>
        </w:tabs>
        <w:ind w:hanging="360"/>
        <w:jc w:val="both"/>
        <w:rPr>
          <w:rFonts w:ascii="Arial" w:hAnsi="Arial" w:cs="Arial"/>
        </w:rPr>
      </w:pPr>
    </w:p>
    <w:p w:rsidR="00000000" w:rsidRDefault="00D13207">
      <w:pPr>
        <w:tabs>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cs="Arial"/>
        </w:rPr>
      </w:pPr>
    </w:p>
    <w:p w:rsidR="00000000" w:rsidRDefault="00D13207">
      <w:pPr>
        <w:tabs>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cs="Arial"/>
        </w:rPr>
      </w:pPr>
      <w:proofErr w:type="gramStart"/>
      <w:r>
        <w:rPr>
          <w:rFonts w:ascii="Arial" w:hAnsi="Arial" w:cs="Arial"/>
          <w:b/>
        </w:rPr>
        <w:t>B6.3.4.4  Parcel</w:t>
      </w:r>
      <w:proofErr w:type="gramEnd"/>
      <w:r>
        <w:rPr>
          <w:rFonts w:ascii="Arial" w:hAnsi="Arial" w:cs="Arial"/>
          <w:b/>
        </w:rPr>
        <w:t xml:space="preserve"> Plats</w:t>
      </w:r>
      <w:r>
        <w:rPr>
          <w:rFonts w:ascii="Arial" w:hAnsi="Arial" w:cs="Arial"/>
          <w:b/>
          <w:bCs/>
        </w:rPr>
        <w:t>.</w:t>
      </w:r>
      <w:r>
        <w:rPr>
          <w:rFonts w:ascii="Arial" w:hAnsi="Arial" w:cs="Arial"/>
        </w:rPr>
        <w:t xml:space="preserve">  The Contractor shall prepare plats for all parcels to be acquired fo</w:t>
      </w:r>
      <w:r>
        <w:rPr>
          <w:rFonts w:ascii="Arial" w:hAnsi="Arial" w:cs="Arial"/>
        </w:rPr>
        <w:t>r this project. Note: full takes do not need a parcel plat prepared. Parcel plats shall contain the information required by the Contracting Agency’s Right of Way Manual.  The Contractor shall make revisions to the parcel plats as requested by the Contracti</w:t>
      </w:r>
      <w:r>
        <w:rPr>
          <w:rFonts w:ascii="Arial" w:hAnsi="Arial" w:cs="Arial"/>
        </w:rPr>
        <w:t xml:space="preserve">ng Agency.  Parcel Plats shall use the Contracting Agency's standard 8-1/2 by 11 inch format on </w:t>
      </w:r>
      <w:proofErr w:type="gramStart"/>
      <w:r>
        <w:rPr>
          <w:rFonts w:ascii="Arial" w:hAnsi="Arial" w:cs="Arial"/>
        </w:rPr>
        <w:t>mylar</w:t>
      </w:r>
      <w:proofErr w:type="gramEnd"/>
      <w:r>
        <w:rPr>
          <w:rFonts w:ascii="Arial" w:hAnsi="Arial" w:cs="Arial"/>
        </w:rPr>
        <w:t xml:space="preserve"> or paper as specified by the Project Manager.  Plats shall be at a scale suitable for legibility and clarity of detail using Contracting Agency-supplied A</w:t>
      </w:r>
      <w:r>
        <w:rPr>
          <w:rFonts w:ascii="Arial" w:hAnsi="Arial" w:cs="Arial"/>
        </w:rPr>
        <w:t>utoCAD format and shall contain information as required by the Contracting Agency’s Right of Way Manual and the parcel plat checklist.  A Title block and border drawing file will be supplied by the Contracting Agency.</w:t>
      </w:r>
    </w:p>
    <w:p w:rsidR="00000000" w:rsidRDefault="00D13207">
      <w:pPr>
        <w:tabs>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cs="Arial"/>
        </w:rPr>
      </w:pPr>
    </w:p>
    <w:p w:rsidR="00000000" w:rsidRDefault="00D13207">
      <w:pPr>
        <w:tabs>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cs="Arial"/>
        </w:rPr>
      </w:pPr>
      <w:proofErr w:type="gramStart"/>
      <w:r>
        <w:rPr>
          <w:rFonts w:ascii="Arial" w:hAnsi="Arial" w:cs="Arial"/>
          <w:b/>
        </w:rPr>
        <w:t>B6.3.4.5  Copies</w:t>
      </w:r>
      <w:proofErr w:type="gramEnd"/>
      <w:r>
        <w:rPr>
          <w:rFonts w:ascii="Arial" w:hAnsi="Arial" w:cs="Arial"/>
          <w:b/>
        </w:rPr>
        <w:t xml:space="preserve">.  </w:t>
      </w:r>
      <w:r>
        <w:rPr>
          <w:rFonts w:ascii="Arial" w:hAnsi="Arial" w:cs="Arial"/>
        </w:rPr>
        <w:t>The Contractor sha</w:t>
      </w:r>
      <w:r>
        <w:rPr>
          <w:rFonts w:ascii="Arial" w:hAnsi="Arial" w:cs="Arial"/>
        </w:rPr>
        <w:t xml:space="preserve">ll provide a hard copy of </w:t>
      </w:r>
      <w:r>
        <w:rPr>
          <w:rFonts w:ascii="Arial" w:hAnsi="Arial" w:cs="Arial"/>
          <w:u w:val="single"/>
        </w:rPr>
        <w:t>all</w:t>
      </w:r>
      <w:r>
        <w:rPr>
          <w:rFonts w:ascii="Arial" w:hAnsi="Arial" w:cs="Arial"/>
        </w:rPr>
        <w:t xml:space="preserve"> draft and final maps and parcel plats and a copy on CDs or with project coordinate file with descriptors and a drawing file in AutoCAD (version as specified by the Contracting Agency).</w:t>
      </w:r>
    </w:p>
    <w:p w:rsidR="00000000" w:rsidRDefault="00D13207">
      <w:pPr>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cs="Arial"/>
        </w:rPr>
      </w:pPr>
    </w:p>
    <w:p w:rsidR="00000000" w:rsidRDefault="00D13207">
      <w:pPr>
        <w:tabs>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cs="Arial"/>
        </w:rPr>
      </w:pPr>
      <w:proofErr w:type="gramStart"/>
      <w:r>
        <w:rPr>
          <w:rFonts w:ascii="Arial" w:hAnsi="Arial" w:cs="Arial"/>
          <w:b/>
        </w:rPr>
        <w:t>B6.3.4.6  Right</w:t>
      </w:r>
      <w:proofErr w:type="gramEnd"/>
      <w:r>
        <w:rPr>
          <w:rFonts w:ascii="Arial" w:hAnsi="Arial" w:cs="Arial"/>
          <w:b/>
        </w:rPr>
        <w:t>-of-Way Negotiations</w:t>
      </w:r>
      <w:r>
        <w:rPr>
          <w:rFonts w:ascii="Arial" w:hAnsi="Arial" w:cs="Arial"/>
          <w:b/>
          <w:bCs/>
        </w:rPr>
        <w:t>.</w:t>
      </w:r>
      <w:r>
        <w:rPr>
          <w:rFonts w:ascii="Arial" w:hAnsi="Arial" w:cs="Arial"/>
        </w:rPr>
        <w:t xml:space="preserve">  Th</w:t>
      </w:r>
      <w:r>
        <w:rPr>
          <w:rFonts w:ascii="Arial" w:hAnsi="Arial" w:cs="Arial"/>
        </w:rPr>
        <w:t>e Contractor shall provide technical support for right-of-way negotiations.  This shall include interpreting documents prepared for the project and explaining project impacts to the Contracting Agency's personnel, property owners, and others.  The Contract</w:t>
      </w:r>
      <w:r>
        <w:rPr>
          <w:rFonts w:ascii="Arial" w:hAnsi="Arial" w:cs="Arial"/>
        </w:rPr>
        <w:t>or shall also attend meetings as required to make presentations and answer questions.</w:t>
      </w:r>
    </w:p>
    <w:p w:rsidR="00000000" w:rsidRDefault="00D13207">
      <w:pPr>
        <w:tabs>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cs="Arial"/>
        </w:rPr>
      </w:pPr>
    </w:p>
    <w:p w:rsidR="00000000" w:rsidRDefault="00D13207">
      <w:pPr>
        <w:tabs>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cs="Arial"/>
        </w:rPr>
      </w:pPr>
      <w:proofErr w:type="gramStart"/>
      <w:r>
        <w:rPr>
          <w:rFonts w:ascii="Arial" w:hAnsi="Arial" w:cs="Arial"/>
          <w:b/>
        </w:rPr>
        <w:t>B6.3.4.7  Presentation</w:t>
      </w:r>
      <w:proofErr w:type="gramEnd"/>
      <w:r>
        <w:rPr>
          <w:rFonts w:ascii="Arial" w:hAnsi="Arial" w:cs="Arial"/>
          <w:b/>
        </w:rPr>
        <w:t>.</w:t>
      </w:r>
      <w:r>
        <w:rPr>
          <w:rFonts w:ascii="Arial" w:hAnsi="Arial" w:cs="Arial"/>
        </w:rPr>
        <w:t xml:space="preserve">  The Contractor shall make an oral presentation with visual displays of right-of-way requirements to the Contracting Agency near the beginning of</w:t>
      </w:r>
      <w:r>
        <w:rPr>
          <w:rFonts w:ascii="Arial" w:hAnsi="Arial" w:cs="Arial"/>
        </w:rPr>
        <w:t xml:space="preserve"> the Contracting Agency's right-of-way acquisition activities.  The presentation shall include: project overview, proposed project features and impact on adjoining properties.  Features shall include side streets, pathways</w:t>
      </w:r>
      <w:proofErr w:type="gramStart"/>
      <w:r>
        <w:rPr>
          <w:rFonts w:ascii="Arial" w:hAnsi="Arial" w:cs="Arial"/>
        </w:rPr>
        <w:t>,  slope</w:t>
      </w:r>
      <w:proofErr w:type="gramEnd"/>
      <w:r>
        <w:rPr>
          <w:rFonts w:ascii="Arial" w:hAnsi="Arial" w:cs="Arial"/>
        </w:rPr>
        <w:t xml:space="preserve"> limits, impacts to drivew</w:t>
      </w:r>
      <w:r>
        <w:rPr>
          <w:rFonts w:ascii="Arial" w:hAnsi="Arial" w:cs="Arial"/>
        </w:rPr>
        <w:t>ays, and illumination.  Property information shall include lot boundaries, buildings, driveways, and any other features that will help the Contracting Agency in negotiations with affected property owners, and others to assess project impacts.  Visual displ</w:t>
      </w:r>
      <w:r>
        <w:rPr>
          <w:rFonts w:ascii="Arial" w:hAnsi="Arial" w:cs="Arial"/>
        </w:rPr>
        <w:t>ays shall be at a scale to clearly show all features without clutter. Use different colors to differentiate between project features and adjoining property features.</w:t>
      </w:r>
    </w:p>
    <w:p w:rsidR="00000000" w:rsidRDefault="00D13207">
      <w:pPr>
        <w:tabs>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cs="Arial"/>
        </w:rPr>
      </w:pPr>
    </w:p>
    <w:p w:rsidR="00000000" w:rsidRDefault="00D13207">
      <w:pPr>
        <w:tabs>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cs="Arial"/>
        </w:rPr>
      </w:pPr>
      <w:proofErr w:type="gramStart"/>
      <w:r>
        <w:rPr>
          <w:rFonts w:ascii="Arial" w:hAnsi="Arial" w:cs="Arial"/>
          <w:b/>
        </w:rPr>
        <w:t>B6.3.4.8  Reviews</w:t>
      </w:r>
      <w:proofErr w:type="gramEnd"/>
      <w:r>
        <w:rPr>
          <w:rFonts w:ascii="Arial" w:hAnsi="Arial" w:cs="Arial"/>
          <w:b/>
        </w:rPr>
        <w:t xml:space="preserve"> and Schedule.  </w:t>
      </w:r>
      <w:r>
        <w:rPr>
          <w:rFonts w:ascii="Arial" w:hAnsi="Arial" w:cs="Arial"/>
        </w:rPr>
        <w:t>The Contractor shall submit drafts of the Base Maps, Rig</w:t>
      </w:r>
      <w:r>
        <w:rPr>
          <w:rFonts w:ascii="Arial" w:hAnsi="Arial" w:cs="Arial"/>
        </w:rPr>
        <w:t xml:space="preserve">ht-of-Way Maps and Parcel Plats for the Contracting Agency's review in </w:t>
      </w:r>
      <w:r>
        <w:rPr>
          <w:rFonts w:ascii="Arial" w:hAnsi="Arial" w:cs="Arial"/>
        </w:rPr>
        <w:lastRenderedPageBreak/>
        <w:t>accordance with the following:  Base Maps shall be submitted with the Plans-In-Hand Review Assembly.  Right-of-Way Maps including proposed takes for the project and all required utility</w:t>
      </w:r>
      <w:r>
        <w:rPr>
          <w:rFonts w:ascii="Arial" w:hAnsi="Arial" w:cs="Arial"/>
        </w:rPr>
        <w:t xml:space="preserve"> relocations shall be submitted within four months of the Plans-In-Hand Review submittal.  The Contractor shall submit Right-of-Way Maps with parcels identified for the project with the Pre PS&amp;E Assembly.  The Contractor shall submit the Summary of Boundar</w:t>
      </w:r>
      <w:r>
        <w:rPr>
          <w:rFonts w:ascii="Arial" w:hAnsi="Arial" w:cs="Arial"/>
        </w:rPr>
        <w:t>y Problems with the draft Base Maps.  The Contracting Agency will have at least four weeks to return written comments.  The Contractor shall address comments to the satisfaction of the Contracting Agency prior to submitting final documents.  The Contractor</w:t>
      </w:r>
      <w:r>
        <w:rPr>
          <w:rFonts w:ascii="Arial" w:hAnsi="Arial" w:cs="Arial"/>
        </w:rPr>
        <w:t xml:space="preserve"> shall submit Final Right-of-Way Maps and Parcel </w:t>
      </w:r>
      <w:proofErr w:type="gramStart"/>
      <w:r>
        <w:rPr>
          <w:rFonts w:ascii="Arial" w:hAnsi="Arial" w:cs="Arial"/>
        </w:rPr>
        <w:t>Plats  according</w:t>
      </w:r>
      <w:proofErr w:type="gramEnd"/>
      <w:r>
        <w:rPr>
          <w:rFonts w:ascii="Arial" w:hAnsi="Arial" w:cs="Arial"/>
        </w:rPr>
        <w:t xml:space="preserve"> to the schedule called for by the contract.</w:t>
      </w:r>
    </w:p>
    <w:p w:rsidR="00000000" w:rsidRDefault="00D13207">
      <w:pPr>
        <w:tabs>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cs="Arial"/>
        </w:rPr>
      </w:pPr>
    </w:p>
    <w:p w:rsidR="00000000" w:rsidRDefault="00D13207">
      <w:pPr>
        <w:tabs>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cs="Arial"/>
          <w:b/>
        </w:rPr>
      </w:pPr>
      <w:proofErr w:type="gramStart"/>
      <w:r>
        <w:rPr>
          <w:rFonts w:ascii="Arial" w:hAnsi="Arial" w:cs="Arial"/>
          <w:b/>
        </w:rPr>
        <w:t>B6.3.4.9  Deliverable</w:t>
      </w:r>
      <w:proofErr w:type="gramEnd"/>
      <w:r>
        <w:rPr>
          <w:rFonts w:ascii="Arial" w:hAnsi="Arial" w:cs="Arial"/>
          <w:b/>
        </w:rPr>
        <w:t xml:space="preserve"> Items.</w:t>
      </w:r>
    </w:p>
    <w:p w:rsidR="00000000" w:rsidRDefault="00D13207">
      <w:pPr>
        <w:tabs>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cs="Arial"/>
          <w:b/>
        </w:rPr>
      </w:pPr>
    </w:p>
    <w:tbl>
      <w:tblPr>
        <w:tblW w:w="9271" w:type="dxa"/>
        <w:jc w:val="center"/>
        <w:tblInd w:w="4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231"/>
        <w:gridCol w:w="1530"/>
        <w:gridCol w:w="1168"/>
        <w:gridCol w:w="1171"/>
        <w:gridCol w:w="1171"/>
      </w:tblGrid>
      <w:tr w:rsidR="00000000">
        <w:tblPrEx>
          <w:tblCellMar>
            <w:top w:w="0" w:type="dxa"/>
            <w:bottom w:w="0" w:type="dxa"/>
          </w:tblCellMar>
        </w:tblPrEx>
        <w:trPr>
          <w:trHeight w:val="295"/>
          <w:jc w:val="center"/>
        </w:trPr>
        <w:tc>
          <w:tcPr>
            <w:tcW w:w="4231" w:type="dxa"/>
          </w:tcPr>
          <w:p w:rsidR="00000000" w:rsidRDefault="00D13207">
            <w:pPr>
              <w:tabs>
                <w:tab w:val="left" w:pos="2520"/>
                <w:tab w:val="left" w:pos="3600"/>
                <w:tab w:val="left" w:pos="4320"/>
                <w:tab w:val="left" w:pos="9360"/>
              </w:tabs>
              <w:jc w:val="both"/>
              <w:outlineLvl w:val="0"/>
              <w:rPr>
                <w:rFonts w:ascii="Arial" w:hAnsi="Arial"/>
                <w:bCs/>
                <w:u w:val="single"/>
              </w:rPr>
            </w:pPr>
            <w:r>
              <w:rPr>
                <w:rFonts w:ascii="Arial" w:hAnsi="Arial"/>
                <w:bCs/>
                <w:u w:val="single"/>
              </w:rPr>
              <w:t>Type of Document</w:t>
            </w:r>
          </w:p>
        </w:tc>
        <w:tc>
          <w:tcPr>
            <w:tcW w:w="1530" w:type="dxa"/>
          </w:tcPr>
          <w:p w:rsidR="00000000" w:rsidRDefault="00D13207">
            <w:pPr>
              <w:tabs>
                <w:tab w:val="center" w:pos="526"/>
                <w:tab w:val="left" w:pos="1440"/>
                <w:tab w:val="left" w:pos="2520"/>
                <w:tab w:val="left" w:pos="3600"/>
                <w:tab w:val="left" w:pos="4320"/>
                <w:tab w:val="left" w:pos="9360"/>
              </w:tabs>
              <w:jc w:val="both"/>
              <w:outlineLvl w:val="0"/>
              <w:rPr>
                <w:rFonts w:ascii="Arial" w:hAnsi="Arial"/>
                <w:bCs/>
              </w:rPr>
            </w:pPr>
            <w:r>
              <w:rPr>
                <w:rFonts w:ascii="Arial" w:hAnsi="Arial" w:cs="Arial"/>
                <w:bCs/>
              </w:rPr>
              <w:tab/>
              <w:t>¶</w:t>
            </w:r>
          </w:p>
        </w:tc>
        <w:tc>
          <w:tcPr>
            <w:tcW w:w="1168" w:type="dxa"/>
          </w:tcPr>
          <w:p w:rsidR="00000000" w:rsidRDefault="00D13207">
            <w:pPr>
              <w:tabs>
                <w:tab w:val="center" w:pos="526"/>
                <w:tab w:val="left" w:pos="1440"/>
                <w:tab w:val="left" w:pos="2520"/>
                <w:tab w:val="left" w:pos="3600"/>
                <w:tab w:val="left" w:pos="4320"/>
                <w:tab w:val="left" w:pos="9360"/>
              </w:tabs>
              <w:jc w:val="both"/>
              <w:outlineLvl w:val="0"/>
              <w:rPr>
                <w:rFonts w:ascii="Arial" w:hAnsi="Arial"/>
                <w:bCs/>
                <w:u w:val="single"/>
              </w:rPr>
            </w:pPr>
            <w:r>
              <w:rPr>
                <w:rFonts w:ascii="Arial" w:hAnsi="Arial"/>
                <w:bCs/>
                <w:u w:val="single"/>
              </w:rPr>
              <w:t>Copies</w:t>
            </w:r>
          </w:p>
        </w:tc>
        <w:tc>
          <w:tcPr>
            <w:tcW w:w="1171" w:type="dxa"/>
          </w:tcPr>
          <w:p w:rsidR="00000000" w:rsidRDefault="00D13207">
            <w:pPr>
              <w:tabs>
                <w:tab w:val="center" w:pos="526"/>
                <w:tab w:val="left" w:pos="1440"/>
                <w:tab w:val="left" w:pos="2520"/>
                <w:tab w:val="left" w:pos="3600"/>
                <w:tab w:val="left" w:pos="4320"/>
                <w:tab w:val="left" w:pos="9360"/>
              </w:tabs>
              <w:jc w:val="both"/>
              <w:outlineLvl w:val="0"/>
              <w:rPr>
                <w:rFonts w:ascii="Arial" w:hAnsi="Arial"/>
                <w:bCs/>
                <w:u w:val="single"/>
              </w:rPr>
            </w:pPr>
            <w:r>
              <w:rPr>
                <w:rFonts w:ascii="Arial" w:hAnsi="Arial"/>
                <w:bCs/>
                <w:u w:val="single"/>
              </w:rPr>
              <w:t>Original</w:t>
            </w:r>
          </w:p>
        </w:tc>
        <w:tc>
          <w:tcPr>
            <w:tcW w:w="1171" w:type="dxa"/>
          </w:tcPr>
          <w:p w:rsidR="00000000" w:rsidRDefault="00D13207">
            <w:pPr>
              <w:tabs>
                <w:tab w:val="center" w:pos="526"/>
                <w:tab w:val="left" w:pos="2520"/>
                <w:tab w:val="left" w:pos="3600"/>
                <w:tab w:val="left" w:pos="4320"/>
                <w:tab w:val="left" w:pos="5940"/>
                <w:tab w:val="left" w:pos="6480"/>
                <w:tab w:val="left" w:pos="6840"/>
                <w:tab w:val="left" w:pos="7200"/>
                <w:tab w:val="left" w:pos="8280"/>
                <w:tab w:val="left" w:pos="9360"/>
                <w:tab w:val="left" w:pos="10080"/>
              </w:tabs>
              <w:jc w:val="both"/>
              <w:outlineLvl w:val="0"/>
              <w:rPr>
                <w:rFonts w:ascii="Arial" w:hAnsi="Arial"/>
                <w:bCs/>
                <w:u w:val="single"/>
              </w:rPr>
            </w:pPr>
            <w:r>
              <w:rPr>
                <w:rFonts w:ascii="Arial" w:hAnsi="Arial"/>
                <w:bCs/>
                <w:u w:val="single"/>
              </w:rPr>
              <w:t>Digital</w:t>
            </w:r>
          </w:p>
        </w:tc>
      </w:tr>
      <w:tr w:rsidR="00000000">
        <w:tblPrEx>
          <w:tblCellMar>
            <w:top w:w="0" w:type="dxa"/>
            <w:bottom w:w="0" w:type="dxa"/>
          </w:tblCellMar>
        </w:tblPrEx>
        <w:trPr>
          <w:trHeight w:val="308"/>
          <w:jc w:val="center"/>
        </w:trPr>
        <w:tc>
          <w:tcPr>
            <w:tcW w:w="4231" w:type="dxa"/>
          </w:tcPr>
          <w:p w:rsidR="00000000" w:rsidRDefault="00D13207">
            <w:pPr>
              <w:tabs>
                <w:tab w:val="left" w:pos="2520"/>
                <w:tab w:val="left" w:pos="3600"/>
                <w:tab w:val="left" w:pos="4320"/>
                <w:tab w:val="left" w:pos="9360"/>
              </w:tabs>
              <w:jc w:val="both"/>
              <w:outlineLvl w:val="0"/>
              <w:rPr>
                <w:rFonts w:ascii="Arial" w:hAnsi="Arial"/>
                <w:b/>
                <w:u w:val="single"/>
              </w:rPr>
            </w:pPr>
          </w:p>
        </w:tc>
        <w:tc>
          <w:tcPr>
            <w:tcW w:w="1530" w:type="dxa"/>
          </w:tcPr>
          <w:p w:rsidR="00000000" w:rsidRDefault="00D13207">
            <w:pPr>
              <w:tabs>
                <w:tab w:val="center" w:pos="526"/>
                <w:tab w:val="left" w:pos="1440"/>
                <w:tab w:val="left" w:pos="2520"/>
                <w:tab w:val="left" w:pos="3600"/>
                <w:tab w:val="left" w:pos="4320"/>
                <w:tab w:val="left" w:pos="9360"/>
              </w:tabs>
              <w:jc w:val="both"/>
              <w:outlineLvl w:val="0"/>
              <w:rPr>
                <w:rFonts w:ascii="Arial" w:hAnsi="Arial"/>
                <w:b/>
                <w:u w:val="single"/>
              </w:rPr>
            </w:pPr>
          </w:p>
        </w:tc>
        <w:tc>
          <w:tcPr>
            <w:tcW w:w="1168" w:type="dxa"/>
          </w:tcPr>
          <w:p w:rsidR="00000000" w:rsidRDefault="00D13207">
            <w:pPr>
              <w:tabs>
                <w:tab w:val="center" w:pos="526"/>
                <w:tab w:val="left" w:pos="1440"/>
                <w:tab w:val="left" w:pos="2520"/>
                <w:tab w:val="left" w:pos="3600"/>
                <w:tab w:val="left" w:pos="4320"/>
                <w:tab w:val="left" w:pos="9360"/>
              </w:tabs>
              <w:jc w:val="both"/>
              <w:outlineLvl w:val="0"/>
              <w:rPr>
                <w:rFonts w:ascii="Arial" w:hAnsi="Arial"/>
                <w:b/>
                <w:u w:val="single"/>
              </w:rPr>
            </w:pPr>
          </w:p>
        </w:tc>
        <w:tc>
          <w:tcPr>
            <w:tcW w:w="1171" w:type="dxa"/>
          </w:tcPr>
          <w:p w:rsidR="00000000" w:rsidRDefault="00D13207">
            <w:pPr>
              <w:tabs>
                <w:tab w:val="center" w:pos="526"/>
                <w:tab w:val="left" w:pos="1440"/>
                <w:tab w:val="left" w:pos="2520"/>
                <w:tab w:val="left" w:pos="3600"/>
                <w:tab w:val="left" w:pos="4320"/>
                <w:tab w:val="left" w:pos="9360"/>
              </w:tabs>
              <w:jc w:val="both"/>
              <w:outlineLvl w:val="0"/>
              <w:rPr>
                <w:rFonts w:ascii="Arial" w:hAnsi="Arial"/>
                <w:b/>
                <w:u w:val="single"/>
              </w:rPr>
            </w:pPr>
          </w:p>
        </w:tc>
        <w:tc>
          <w:tcPr>
            <w:tcW w:w="1171" w:type="dxa"/>
          </w:tcPr>
          <w:p w:rsidR="00000000" w:rsidRDefault="00D13207">
            <w:pPr>
              <w:tabs>
                <w:tab w:val="center" w:pos="612"/>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ind w:left="152" w:right="-17"/>
              <w:jc w:val="both"/>
              <w:outlineLvl w:val="0"/>
              <w:rPr>
                <w:rFonts w:ascii="Arial" w:hAnsi="Arial"/>
                <w:b/>
                <w:u w:val="single"/>
              </w:rPr>
            </w:pPr>
          </w:p>
        </w:tc>
      </w:tr>
      <w:tr w:rsidR="00000000">
        <w:tblPrEx>
          <w:tblCellMar>
            <w:top w:w="0" w:type="dxa"/>
            <w:bottom w:w="0" w:type="dxa"/>
          </w:tblCellMar>
        </w:tblPrEx>
        <w:trPr>
          <w:trHeight w:val="320"/>
          <w:jc w:val="center"/>
        </w:trPr>
        <w:tc>
          <w:tcPr>
            <w:tcW w:w="4231" w:type="dxa"/>
          </w:tcPr>
          <w:p w:rsidR="00000000" w:rsidRDefault="00D13207">
            <w:pPr>
              <w:tabs>
                <w:tab w:val="left" w:pos="3600"/>
                <w:tab w:val="left" w:pos="4320"/>
                <w:tab w:val="left" w:pos="9360"/>
              </w:tabs>
              <w:jc w:val="both"/>
              <w:outlineLvl w:val="0"/>
              <w:rPr>
                <w:rFonts w:ascii="Arial" w:hAnsi="Arial"/>
                <w:bCs/>
              </w:rPr>
            </w:pPr>
            <w:r>
              <w:rPr>
                <w:rFonts w:ascii="Arial" w:hAnsi="Arial"/>
                <w:bCs/>
              </w:rPr>
              <w:t>Base Map</w:t>
            </w:r>
          </w:p>
        </w:tc>
        <w:tc>
          <w:tcPr>
            <w:tcW w:w="1530" w:type="dxa"/>
          </w:tcPr>
          <w:p w:rsidR="00000000" w:rsidRDefault="00D13207">
            <w:pPr>
              <w:tabs>
                <w:tab w:val="center" w:pos="526"/>
                <w:tab w:val="left" w:pos="1440"/>
                <w:tab w:val="left" w:pos="2520"/>
                <w:tab w:val="left" w:pos="3600"/>
                <w:tab w:val="left" w:pos="4320"/>
                <w:tab w:val="left" w:pos="9360"/>
              </w:tabs>
              <w:jc w:val="both"/>
              <w:outlineLvl w:val="0"/>
              <w:rPr>
                <w:rFonts w:ascii="Arial" w:hAnsi="Arial"/>
                <w:bCs/>
              </w:rPr>
            </w:pPr>
            <w:r>
              <w:rPr>
                <w:rFonts w:ascii="Arial" w:hAnsi="Arial"/>
                <w:bCs/>
              </w:rPr>
              <w:tab/>
              <w:t>B6.3.4.2</w:t>
            </w:r>
          </w:p>
        </w:tc>
        <w:tc>
          <w:tcPr>
            <w:tcW w:w="1168" w:type="dxa"/>
          </w:tcPr>
          <w:p w:rsidR="00000000" w:rsidRDefault="00D13207">
            <w:pPr>
              <w:tabs>
                <w:tab w:val="center" w:pos="526"/>
                <w:tab w:val="left" w:pos="1440"/>
                <w:tab w:val="left" w:pos="2520"/>
                <w:tab w:val="left" w:pos="3600"/>
                <w:tab w:val="left" w:pos="4320"/>
                <w:tab w:val="left" w:pos="9360"/>
              </w:tabs>
              <w:jc w:val="both"/>
              <w:outlineLvl w:val="0"/>
              <w:rPr>
                <w:rFonts w:ascii="Arial" w:hAnsi="Arial"/>
                <w:bCs/>
              </w:rPr>
            </w:pPr>
          </w:p>
        </w:tc>
        <w:tc>
          <w:tcPr>
            <w:tcW w:w="1171" w:type="dxa"/>
          </w:tcPr>
          <w:p w:rsidR="00000000" w:rsidRDefault="00D13207">
            <w:pPr>
              <w:tabs>
                <w:tab w:val="center" w:pos="526"/>
                <w:tab w:val="left" w:pos="1440"/>
                <w:tab w:val="left" w:pos="2520"/>
                <w:tab w:val="left" w:pos="3600"/>
                <w:tab w:val="left" w:pos="4320"/>
                <w:tab w:val="left" w:pos="9360"/>
              </w:tabs>
              <w:jc w:val="both"/>
              <w:outlineLvl w:val="0"/>
              <w:rPr>
                <w:rFonts w:ascii="Arial" w:hAnsi="Arial"/>
                <w:bCs/>
              </w:rPr>
            </w:pPr>
          </w:p>
        </w:tc>
        <w:tc>
          <w:tcPr>
            <w:tcW w:w="1171" w:type="dxa"/>
          </w:tcPr>
          <w:p w:rsidR="00000000" w:rsidRDefault="00D13207">
            <w:pPr>
              <w:tabs>
                <w:tab w:val="center" w:pos="612"/>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ind w:left="152" w:right="-17"/>
              <w:jc w:val="both"/>
              <w:outlineLvl w:val="0"/>
              <w:rPr>
                <w:rFonts w:ascii="Arial" w:hAnsi="Arial"/>
                <w:bCs/>
              </w:rPr>
            </w:pPr>
          </w:p>
        </w:tc>
      </w:tr>
      <w:tr w:rsidR="00000000">
        <w:tblPrEx>
          <w:tblCellMar>
            <w:top w:w="0" w:type="dxa"/>
            <w:bottom w:w="0" w:type="dxa"/>
          </w:tblCellMar>
        </w:tblPrEx>
        <w:trPr>
          <w:trHeight w:val="320"/>
          <w:jc w:val="center"/>
        </w:trPr>
        <w:tc>
          <w:tcPr>
            <w:tcW w:w="4231" w:type="dxa"/>
          </w:tcPr>
          <w:p w:rsidR="00000000" w:rsidRDefault="00D13207">
            <w:pPr>
              <w:tabs>
                <w:tab w:val="left" w:pos="3600"/>
                <w:tab w:val="left" w:pos="4320"/>
                <w:tab w:val="left" w:pos="9360"/>
              </w:tabs>
              <w:jc w:val="both"/>
              <w:outlineLvl w:val="0"/>
              <w:rPr>
                <w:rFonts w:ascii="Arial" w:hAnsi="Arial"/>
                <w:bCs/>
                <w:i/>
                <w:iCs/>
              </w:rPr>
            </w:pPr>
            <w:r>
              <w:rPr>
                <w:rFonts w:ascii="Arial" w:hAnsi="Arial"/>
                <w:bCs/>
                <w:i/>
                <w:iCs/>
              </w:rPr>
              <w:t xml:space="preserve"> Draft</w:t>
            </w:r>
          </w:p>
        </w:tc>
        <w:tc>
          <w:tcPr>
            <w:tcW w:w="1530" w:type="dxa"/>
          </w:tcPr>
          <w:p w:rsidR="00000000" w:rsidRDefault="00D13207">
            <w:pPr>
              <w:tabs>
                <w:tab w:val="center" w:pos="526"/>
                <w:tab w:val="left" w:pos="1440"/>
                <w:tab w:val="left" w:pos="2520"/>
                <w:tab w:val="left" w:pos="3600"/>
                <w:tab w:val="left" w:pos="4320"/>
                <w:tab w:val="left" w:pos="9360"/>
              </w:tabs>
              <w:jc w:val="both"/>
              <w:outlineLvl w:val="0"/>
              <w:rPr>
                <w:rFonts w:ascii="Arial" w:hAnsi="Arial"/>
                <w:bCs/>
              </w:rPr>
            </w:pPr>
            <w:r>
              <w:rPr>
                <w:rFonts w:ascii="Arial" w:hAnsi="Arial"/>
                <w:bCs/>
              </w:rPr>
              <w:tab/>
              <w:t>B6.3.4.5</w:t>
            </w:r>
          </w:p>
        </w:tc>
        <w:tc>
          <w:tcPr>
            <w:tcW w:w="1168" w:type="dxa"/>
          </w:tcPr>
          <w:p w:rsidR="00000000" w:rsidRDefault="00D13207">
            <w:pPr>
              <w:tabs>
                <w:tab w:val="center" w:pos="526"/>
                <w:tab w:val="left" w:pos="1440"/>
                <w:tab w:val="left" w:pos="2520"/>
                <w:tab w:val="left" w:pos="3600"/>
                <w:tab w:val="left" w:pos="4320"/>
                <w:tab w:val="left" w:pos="9360"/>
              </w:tabs>
              <w:jc w:val="both"/>
              <w:outlineLvl w:val="0"/>
              <w:rPr>
                <w:rFonts w:ascii="Arial" w:hAnsi="Arial"/>
                <w:bCs/>
              </w:rPr>
            </w:pPr>
            <w:r>
              <w:rPr>
                <w:rFonts w:ascii="Arial" w:hAnsi="Arial"/>
                <w:bCs/>
              </w:rPr>
              <w:tab/>
              <w:t>2</w:t>
            </w:r>
          </w:p>
        </w:tc>
        <w:tc>
          <w:tcPr>
            <w:tcW w:w="1171" w:type="dxa"/>
          </w:tcPr>
          <w:p w:rsidR="00000000" w:rsidRDefault="00D13207">
            <w:pPr>
              <w:tabs>
                <w:tab w:val="center" w:pos="526"/>
                <w:tab w:val="left" w:pos="1440"/>
                <w:tab w:val="left" w:pos="2520"/>
                <w:tab w:val="left" w:pos="3600"/>
                <w:tab w:val="left" w:pos="4320"/>
                <w:tab w:val="left" w:pos="9360"/>
              </w:tabs>
              <w:jc w:val="both"/>
              <w:outlineLvl w:val="0"/>
              <w:rPr>
                <w:rFonts w:ascii="Arial" w:hAnsi="Arial"/>
                <w:bCs/>
              </w:rPr>
            </w:pPr>
            <w:r>
              <w:rPr>
                <w:rFonts w:ascii="Arial" w:hAnsi="Arial"/>
                <w:bCs/>
              </w:rPr>
              <w:tab/>
              <w:t>0</w:t>
            </w:r>
          </w:p>
        </w:tc>
        <w:tc>
          <w:tcPr>
            <w:tcW w:w="1171" w:type="dxa"/>
          </w:tcPr>
          <w:p w:rsidR="00000000" w:rsidRDefault="00D13207">
            <w:pPr>
              <w:tabs>
                <w:tab w:val="center" w:pos="612"/>
                <w:tab w:val="left" w:pos="1865"/>
                <w:tab w:val="left" w:pos="2520"/>
                <w:tab w:val="left" w:pos="3600"/>
                <w:tab w:val="left" w:pos="4320"/>
                <w:tab w:val="left" w:pos="5940"/>
                <w:tab w:val="left" w:pos="6480"/>
                <w:tab w:val="left" w:pos="6840"/>
                <w:tab w:val="left" w:pos="7200"/>
                <w:tab w:val="left" w:pos="8280"/>
                <w:tab w:val="left" w:pos="9360"/>
                <w:tab w:val="left" w:pos="10080"/>
              </w:tabs>
              <w:ind w:left="152" w:right="-17"/>
              <w:jc w:val="both"/>
              <w:outlineLvl w:val="0"/>
              <w:rPr>
                <w:rFonts w:ascii="Arial" w:hAnsi="Arial"/>
                <w:bCs/>
              </w:rPr>
            </w:pPr>
            <w:r>
              <w:rPr>
                <w:rFonts w:ascii="Arial" w:hAnsi="Arial"/>
                <w:bCs/>
              </w:rPr>
              <w:t>1 CD</w:t>
            </w:r>
          </w:p>
        </w:tc>
      </w:tr>
      <w:tr w:rsidR="00000000">
        <w:tblPrEx>
          <w:tblCellMar>
            <w:top w:w="0" w:type="dxa"/>
            <w:bottom w:w="0" w:type="dxa"/>
          </w:tblCellMar>
        </w:tblPrEx>
        <w:trPr>
          <w:trHeight w:val="320"/>
          <w:jc w:val="center"/>
        </w:trPr>
        <w:tc>
          <w:tcPr>
            <w:tcW w:w="4231" w:type="dxa"/>
          </w:tcPr>
          <w:p w:rsidR="00000000" w:rsidRDefault="00D13207">
            <w:pPr>
              <w:tabs>
                <w:tab w:val="left" w:pos="3600"/>
                <w:tab w:val="left" w:pos="4320"/>
                <w:tab w:val="left" w:pos="9360"/>
              </w:tabs>
              <w:jc w:val="both"/>
              <w:outlineLvl w:val="0"/>
              <w:rPr>
                <w:rFonts w:ascii="Arial" w:hAnsi="Arial"/>
                <w:bCs/>
                <w:i/>
                <w:iCs/>
              </w:rPr>
            </w:pPr>
            <w:r>
              <w:rPr>
                <w:rFonts w:ascii="Arial" w:hAnsi="Arial"/>
                <w:bCs/>
                <w:i/>
                <w:iCs/>
              </w:rPr>
              <w:t xml:space="preserve"> Final</w:t>
            </w:r>
          </w:p>
        </w:tc>
        <w:tc>
          <w:tcPr>
            <w:tcW w:w="1530" w:type="dxa"/>
          </w:tcPr>
          <w:p w:rsidR="00000000" w:rsidRDefault="00D13207">
            <w:pPr>
              <w:tabs>
                <w:tab w:val="center" w:pos="526"/>
                <w:tab w:val="left" w:pos="1440"/>
                <w:tab w:val="left" w:pos="2520"/>
                <w:tab w:val="left" w:pos="3600"/>
                <w:tab w:val="left" w:pos="4320"/>
                <w:tab w:val="left" w:pos="9360"/>
              </w:tabs>
              <w:jc w:val="both"/>
              <w:outlineLvl w:val="0"/>
              <w:rPr>
                <w:rFonts w:ascii="Arial" w:hAnsi="Arial"/>
                <w:bCs/>
              </w:rPr>
            </w:pPr>
            <w:r>
              <w:rPr>
                <w:rFonts w:ascii="Arial" w:hAnsi="Arial"/>
                <w:bCs/>
              </w:rPr>
              <w:tab/>
              <w:t>B6.3</w:t>
            </w:r>
            <w:r>
              <w:rPr>
                <w:rFonts w:ascii="Arial" w:hAnsi="Arial"/>
                <w:bCs/>
              </w:rPr>
              <w:t>.4.5</w:t>
            </w:r>
          </w:p>
        </w:tc>
        <w:tc>
          <w:tcPr>
            <w:tcW w:w="1168" w:type="dxa"/>
          </w:tcPr>
          <w:p w:rsidR="00000000" w:rsidRDefault="00D13207">
            <w:pPr>
              <w:tabs>
                <w:tab w:val="center" w:pos="526"/>
                <w:tab w:val="left" w:pos="1440"/>
                <w:tab w:val="left" w:pos="2520"/>
                <w:tab w:val="left" w:pos="3600"/>
                <w:tab w:val="left" w:pos="4320"/>
                <w:tab w:val="left" w:pos="9360"/>
              </w:tabs>
              <w:jc w:val="both"/>
              <w:outlineLvl w:val="0"/>
              <w:rPr>
                <w:rFonts w:ascii="Arial" w:hAnsi="Arial"/>
                <w:bCs/>
              </w:rPr>
            </w:pPr>
            <w:r>
              <w:rPr>
                <w:rFonts w:ascii="Arial" w:hAnsi="Arial"/>
                <w:bCs/>
              </w:rPr>
              <w:tab/>
              <w:t>4</w:t>
            </w:r>
          </w:p>
        </w:tc>
        <w:tc>
          <w:tcPr>
            <w:tcW w:w="1171" w:type="dxa"/>
          </w:tcPr>
          <w:p w:rsidR="00000000" w:rsidRDefault="00D13207">
            <w:pPr>
              <w:tabs>
                <w:tab w:val="center" w:pos="526"/>
                <w:tab w:val="left" w:pos="1440"/>
                <w:tab w:val="left" w:pos="2520"/>
                <w:tab w:val="left" w:pos="3600"/>
                <w:tab w:val="left" w:pos="4320"/>
                <w:tab w:val="left" w:pos="9360"/>
              </w:tabs>
              <w:jc w:val="both"/>
              <w:outlineLvl w:val="0"/>
              <w:rPr>
                <w:rFonts w:ascii="Arial" w:hAnsi="Arial"/>
                <w:bCs/>
              </w:rPr>
            </w:pPr>
            <w:r>
              <w:rPr>
                <w:rFonts w:ascii="Arial" w:hAnsi="Arial"/>
                <w:bCs/>
              </w:rPr>
              <w:tab/>
              <w:t>1</w:t>
            </w:r>
          </w:p>
        </w:tc>
        <w:tc>
          <w:tcPr>
            <w:tcW w:w="1171" w:type="dxa"/>
          </w:tcPr>
          <w:p w:rsidR="00000000" w:rsidRDefault="00D13207">
            <w:pPr>
              <w:tabs>
                <w:tab w:val="center" w:pos="612"/>
                <w:tab w:val="left" w:pos="1865"/>
                <w:tab w:val="left" w:pos="2520"/>
                <w:tab w:val="left" w:pos="3600"/>
                <w:tab w:val="left" w:pos="4320"/>
                <w:tab w:val="left" w:pos="5940"/>
                <w:tab w:val="left" w:pos="6480"/>
                <w:tab w:val="left" w:pos="6840"/>
                <w:tab w:val="left" w:pos="7200"/>
                <w:tab w:val="left" w:pos="8280"/>
                <w:tab w:val="left" w:pos="9360"/>
                <w:tab w:val="left" w:pos="10080"/>
              </w:tabs>
              <w:ind w:left="152" w:right="-17"/>
              <w:jc w:val="both"/>
              <w:outlineLvl w:val="0"/>
              <w:rPr>
                <w:rFonts w:ascii="Arial" w:hAnsi="Arial"/>
                <w:bCs/>
              </w:rPr>
            </w:pPr>
            <w:r>
              <w:rPr>
                <w:rFonts w:ascii="Arial" w:hAnsi="Arial"/>
                <w:bCs/>
              </w:rPr>
              <w:t>1 CD</w:t>
            </w:r>
          </w:p>
        </w:tc>
      </w:tr>
      <w:tr w:rsidR="00000000">
        <w:tblPrEx>
          <w:tblCellMar>
            <w:top w:w="0" w:type="dxa"/>
            <w:bottom w:w="0" w:type="dxa"/>
          </w:tblCellMar>
        </w:tblPrEx>
        <w:trPr>
          <w:trHeight w:val="320"/>
          <w:jc w:val="center"/>
        </w:trPr>
        <w:tc>
          <w:tcPr>
            <w:tcW w:w="4231" w:type="dxa"/>
          </w:tcPr>
          <w:p w:rsidR="00000000" w:rsidRDefault="00D13207">
            <w:pPr>
              <w:tabs>
                <w:tab w:val="left" w:pos="3600"/>
                <w:tab w:val="left" w:pos="4320"/>
                <w:tab w:val="left" w:pos="9360"/>
              </w:tabs>
              <w:jc w:val="both"/>
              <w:outlineLvl w:val="0"/>
              <w:rPr>
                <w:rFonts w:ascii="Arial" w:hAnsi="Arial"/>
                <w:bCs/>
              </w:rPr>
            </w:pPr>
            <w:r>
              <w:rPr>
                <w:rFonts w:ascii="Arial" w:hAnsi="Arial"/>
                <w:bCs/>
              </w:rPr>
              <w:t>Summary of Boundary Problems</w:t>
            </w:r>
          </w:p>
        </w:tc>
        <w:tc>
          <w:tcPr>
            <w:tcW w:w="1530" w:type="dxa"/>
          </w:tcPr>
          <w:p w:rsidR="00000000" w:rsidRDefault="00D13207">
            <w:pPr>
              <w:tabs>
                <w:tab w:val="center" w:pos="526"/>
                <w:tab w:val="left" w:pos="1440"/>
                <w:tab w:val="left" w:pos="2520"/>
                <w:tab w:val="left" w:pos="3600"/>
                <w:tab w:val="left" w:pos="4320"/>
                <w:tab w:val="left" w:pos="9360"/>
              </w:tabs>
              <w:jc w:val="both"/>
              <w:outlineLvl w:val="0"/>
              <w:rPr>
                <w:rFonts w:ascii="Arial" w:hAnsi="Arial"/>
                <w:bCs/>
              </w:rPr>
            </w:pPr>
            <w:r>
              <w:rPr>
                <w:rFonts w:ascii="Arial" w:hAnsi="Arial"/>
                <w:bCs/>
              </w:rPr>
              <w:tab/>
              <w:t>B6.3.4.2.1</w:t>
            </w:r>
          </w:p>
        </w:tc>
        <w:tc>
          <w:tcPr>
            <w:tcW w:w="1168" w:type="dxa"/>
          </w:tcPr>
          <w:p w:rsidR="00000000" w:rsidRDefault="00D13207">
            <w:pPr>
              <w:tabs>
                <w:tab w:val="center" w:pos="526"/>
                <w:tab w:val="left" w:pos="1440"/>
                <w:tab w:val="left" w:pos="2520"/>
                <w:tab w:val="left" w:pos="3600"/>
                <w:tab w:val="left" w:pos="4320"/>
                <w:tab w:val="left" w:pos="9360"/>
              </w:tabs>
              <w:jc w:val="both"/>
              <w:outlineLvl w:val="0"/>
              <w:rPr>
                <w:rFonts w:ascii="Arial" w:hAnsi="Arial"/>
                <w:bCs/>
              </w:rPr>
            </w:pPr>
          </w:p>
        </w:tc>
        <w:tc>
          <w:tcPr>
            <w:tcW w:w="1171" w:type="dxa"/>
          </w:tcPr>
          <w:p w:rsidR="00000000" w:rsidRDefault="00D13207">
            <w:pPr>
              <w:tabs>
                <w:tab w:val="center" w:pos="526"/>
                <w:tab w:val="left" w:pos="1440"/>
                <w:tab w:val="left" w:pos="2520"/>
                <w:tab w:val="left" w:pos="3600"/>
                <w:tab w:val="left" w:pos="4320"/>
                <w:tab w:val="left" w:pos="9360"/>
              </w:tabs>
              <w:jc w:val="both"/>
              <w:outlineLvl w:val="0"/>
              <w:rPr>
                <w:rFonts w:ascii="Arial" w:hAnsi="Arial"/>
                <w:bCs/>
              </w:rPr>
            </w:pPr>
          </w:p>
        </w:tc>
        <w:tc>
          <w:tcPr>
            <w:tcW w:w="1171" w:type="dxa"/>
          </w:tcPr>
          <w:p w:rsidR="00000000" w:rsidRDefault="00D13207">
            <w:pPr>
              <w:tabs>
                <w:tab w:val="center" w:pos="612"/>
                <w:tab w:val="left" w:pos="1865"/>
                <w:tab w:val="left" w:pos="2520"/>
                <w:tab w:val="left" w:pos="3600"/>
                <w:tab w:val="left" w:pos="4320"/>
                <w:tab w:val="left" w:pos="5940"/>
                <w:tab w:val="left" w:pos="6480"/>
                <w:tab w:val="left" w:pos="6840"/>
                <w:tab w:val="left" w:pos="7200"/>
                <w:tab w:val="left" w:pos="8280"/>
                <w:tab w:val="left" w:pos="9360"/>
                <w:tab w:val="left" w:pos="10080"/>
              </w:tabs>
              <w:ind w:left="152" w:right="-17"/>
              <w:jc w:val="both"/>
              <w:outlineLvl w:val="0"/>
              <w:rPr>
                <w:rFonts w:ascii="Arial" w:hAnsi="Arial"/>
                <w:bCs/>
              </w:rPr>
            </w:pPr>
          </w:p>
        </w:tc>
      </w:tr>
      <w:tr w:rsidR="00000000">
        <w:tblPrEx>
          <w:tblCellMar>
            <w:top w:w="0" w:type="dxa"/>
            <w:bottom w:w="0" w:type="dxa"/>
          </w:tblCellMar>
        </w:tblPrEx>
        <w:trPr>
          <w:trHeight w:val="320"/>
          <w:jc w:val="center"/>
        </w:trPr>
        <w:tc>
          <w:tcPr>
            <w:tcW w:w="4231" w:type="dxa"/>
          </w:tcPr>
          <w:p w:rsidR="00000000" w:rsidRDefault="00D13207">
            <w:pPr>
              <w:tabs>
                <w:tab w:val="left" w:pos="3600"/>
                <w:tab w:val="left" w:pos="4320"/>
                <w:tab w:val="left" w:pos="9360"/>
              </w:tabs>
              <w:jc w:val="both"/>
              <w:outlineLvl w:val="0"/>
              <w:rPr>
                <w:rFonts w:ascii="Arial" w:hAnsi="Arial"/>
                <w:bCs/>
              </w:rPr>
            </w:pPr>
            <w:r>
              <w:rPr>
                <w:rFonts w:ascii="Arial" w:hAnsi="Arial"/>
                <w:bCs/>
              </w:rPr>
              <w:t>Index Sheets</w:t>
            </w:r>
          </w:p>
        </w:tc>
        <w:tc>
          <w:tcPr>
            <w:tcW w:w="1530" w:type="dxa"/>
          </w:tcPr>
          <w:p w:rsidR="00000000" w:rsidRDefault="00D13207">
            <w:pPr>
              <w:tabs>
                <w:tab w:val="center" w:pos="526"/>
                <w:tab w:val="left" w:pos="1440"/>
                <w:tab w:val="left" w:pos="2520"/>
                <w:tab w:val="left" w:pos="3600"/>
                <w:tab w:val="left" w:pos="4320"/>
                <w:tab w:val="left" w:pos="9360"/>
              </w:tabs>
              <w:jc w:val="both"/>
              <w:outlineLvl w:val="0"/>
              <w:rPr>
                <w:rFonts w:ascii="Arial" w:hAnsi="Arial"/>
                <w:bCs/>
              </w:rPr>
            </w:pPr>
            <w:r>
              <w:rPr>
                <w:rFonts w:ascii="Arial" w:hAnsi="Arial"/>
                <w:bCs/>
              </w:rPr>
              <w:tab/>
              <w:t>B6.3.2.2</w:t>
            </w:r>
          </w:p>
        </w:tc>
        <w:tc>
          <w:tcPr>
            <w:tcW w:w="1168" w:type="dxa"/>
          </w:tcPr>
          <w:p w:rsidR="00000000" w:rsidRDefault="00D13207">
            <w:pPr>
              <w:tabs>
                <w:tab w:val="center" w:pos="526"/>
                <w:tab w:val="left" w:pos="1440"/>
                <w:tab w:val="left" w:pos="2520"/>
                <w:tab w:val="left" w:pos="3600"/>
                <w:tab w:val="left" w:pos="4320"/>
                <w:tab w:val="left" w:pos="9360"/>
              </w:tabs>
              <w:jc w:val="both"/>
              <w:outlineLvl w:val="0"/>
              <w:rPr>
                <w:rFonts w:ascii="Arial" w:hAnsi="Arial"/>
                <w:bCs/>
              </w:rPr>
            </w:pPr>
            <w:r>
              <w:rPr>
                <w:rFonts w:ascii="Arial" w:hAnsi="Arial"/>
                <w:bCs/>
              </w:rPr>
              <w:tab/>
              <w:t>1</w:t>
            </w:r>
          </w:p>
        </w:tc>
        <w:tc>
          <w:tcPr>
            <w:tcW w:w="1171" w:type="dxa"/>
          </w:tcPr>
          <w:p w:rsidR="00000000" w:rsidRDefault="00D13207">
            <w:pPr>
              <w:tabs>
                <w:tab w:val="center" w:pos="526"/>
                <w:tab w:val="left" w:pos="1440"/>
                <w:tab w:val="left" w:pos="2520"/>
                <w:tab w:val="left" w:pos="3600"/>
                <w:tab w:val="left" w:pos="4320"/>
                <w:tab w:val="left" w:pos="9360"/>
              </w:tabs>
              <w:jc w:val="both"/>
              <w:outlineLvl w:val="0"/>
              <w:rPr>
                <w:rFonts w:ascii="Arial" w:hAnsi="Arial"/>
                <w:bCs/>
              </w:rPr>
            </w:pPr>
            <w:r>
              <w:rPr>
                <w:rFonts w:ascii="Arial" w:hAnsi="Arial"/>
                <w:bCs/>
              </w:rPr>
              <w:tab/>
              <w:t>1</w:t>
            </w:r>
          </w:p>
        </w:tc>
        <w:tc>
          <w:tcPr>
            <w:tcW w:w="1171" w:type="dxa"/>
          </w:tcPr>
          <w:p w:rsidR="00000000" w:rsidRDefault="00D13207">
            <w:pPr>
              <w:tabs>
                <w:tab w:val="center" w:pos="612"/>
                <w:tab w:val="left" w:pos="1865"/>
                <w:tab w:val="left" w:pos="2520"/>
                <w:tab w:val="left" w:pos="3600"/>
                <w:tab w:val="left" w:pos="4320"/>
                <w:tab w:val="left" w:pos="5940"/>
                <w:tab w:val="left" w:pos="6480"/>
                <w:tab w:val="left" w:pos="6840"/>
                <w:tab w:val="left" w:pos="7200"/>
                <w:tab w:val="left" w:pos="8280"/>
                <w:tab w:val="left" w:pos="9360"/>
                <w:tab w:val="left" w:pos="10080"/>
              </w:tabs>
              <w:ind w:left="152" w:right="-17"/>
              <w:jc w:val="both"/>
              <w:outlineLvl w:val="0"/>
              <w:rPr>
                <w:rFonts w:ascii="Arial" w:hAnsi="Arial"/>
                <w:bCs/>
              </w:rPr>
            </w:pPr>
          </w:p>
        </w:tc>
      </w:tr>
      <w:tr w:rsidR="00000000">
        <w:tblPrEx>
          <w:tblCellMar>
            <w:top w:w="0" w:type="dxa"/>
            <w:bottom w:w="0" w:type="dxa"/>
          </w:tblCellMar>
        </w:tblPrEx>
        <w:trPr>
          <w:trHeight w:val="320"/>
          <w:jc w:val="center"/>
        </w:trPr>
        <w:tc>
          <w:tcPr>
            <w:tcW w:w="4231" w:type="dxa"/>
          </w:tcPr>
          <w:p w:rsidR="00000000" w:rsidRDefault="00D13207">
            <w:pPr>
              <w:tabs>
                <w:tab w:val="left" w:pos="3600"/>
                <w:tab w:val="left" w:pos="4320"/>
                <w:tab w:val="left" w:pos="9360"/>
              </w:tabs>
              <w:jc w:val="both"/>
              <w:outlineLvl w:val="0"/>
              <w:rPr>
                <w:rFonts w:ascii="Arial" w:hAnsi="Arial"/>
                <w:bCs/>
              </w:rPr>
            </w:pPr>
            <w:r>
              <w:rPr>
                <w:rFonts w:ascii="Arial" w:hAnsi="Arial"/>
                <w:bCs/>
              </w:rPr>
              <w:t>Right of Way Maps</w:t>
            </w:r>
          </w:p>
        </w:tc>
        <w:tc>
          <w:tcPr>
            <w:tcW w:w="1530" w:type="dxa"/>
          </w:tcPr>
          <w:p w:rsidR="00000000" w:rsidRDefault="00D13207">
            <w:pPr>
              <w:tabs>
                <w:tab w:val="center" w:pos="526"/>
                <w:tab w:val="left" w:pos="1440"/>
                <w:tab w:val="left" w:pos="2520"/>
                <w:tab w:val="left" w:pos="3600"/>
                <w:tab w:val="left" w:pos="4320"/>
                <w:tab w:val="left" w:pos="9360"/>
              </w:tabs>
              <w:jc w:val="both"/>
              <w:outlineLvl w:val="0"/>
              <w:rPr>
                <w:rFonts w:ascii="Arial" w:hAnsi="Arial"/>
                <w:bCs/>
              </w:rPr>
            </w:pPr>
            <w:r>
              <w:rPr>
                <w:rFonts w:ascii="Arial" w:hAnsi="Arial"/>
                <w:bCs/>
              </w:rPr>
              <w:tab/>
              <w:t>B6.3.4.3</w:t>
            </w:r>
          </w:p>
        </w:tc>
        <w:tc>
          <w:tcPr>
            <w:tcW w:w="1168" w:type="dxa"/>
          </w:tcPr>
          <w:p w:rsidR="00000000" w:rsidRDefault="00D13207">
            <w:pPr>
              <w:tabs>
                <w:tab w:val="center" w:pos="526"/>
                <w:tab w:val="left" w:pos="1440"/>
                <w:tab w:val="left" w:pos="2520"/>
                <w:tab w:val="left" w:pos="3600"/>
                <w:tab w:val="left" w:pos="4320"/>
                <w:tab w:val="left" w:pos="9360"/>
              </w:tabs>
              <w:jc w:val="both"/>
              <w:outlineLvl w:val="0"/>
              <w:rPr>
                <w:rFonts w:ascii="Arial" w:hAnsi="Arial"/>
                <w:bCs/>
              </w:rPr>
            </w:pPr>
          </w:p>
        </w:tc>
        <w:tc>
          <w:tcPr>
            <w:tcW w:w="1171" w:type="dxa"/>
          </w:tcPr>
          <w:p w:rsidR="00000000" w:rsidRDefault="00D13207">
            <w:pPr>
              <w:tabs>
                <w:tab w:val="center" w:pos="526"/>
                <w:tab w:val="left" w:pos="1440"/>
                <w:tab w:val="left" w:pos="2520"/>
                <w:tab w:val="left" w:pos="3600"/>
                <w:tab w:val="left" w:pos="4320"/>
                <w:tab w:val="left" w:pos="9360"/>
              </w:tabs>
              <w:jc w:val="both"/>
              <w:outlineLvl w:val="0"/>
              <w:rPr>
                <w:rFonts w:ascii="Arial" w:hAnsi="Arial"/>
                <w:bCs/>
              </w:rPr>
            </w:pPr>
          </w:p>
        </w:tc>
        <w:tc>
          <w:tcPr>
            <w:tcW w:w="1171" w:type="dxa"/>
          </w:tcPr>
          <w:p w:rsidR="00000000" w:rsidRDefault="00D13207">
            <w:pPr>
              <w:tabs>
                <w:tab w:val="center" w:pos="612"/>
                <w:tab w:val="left" w:pos="1865"/>
                <w:tab w:val="left" w:pos="2520"/>
                <w:tab w:val="left" w:pos="3600"/>
                <w:tab w:val="left" w:pos="4320"/>
                <w:tab w:val="left" w:pos="5940"/>
                <w:tab w:val="left" w:pos="6480"/>
                <w:tab w:val="left" w:pos="6840"/>
                <w:tab w:val="left" w:pos="7200"/>
                <w:tab w:val="left" w:pos="8280"/>
                <w:tab w:val="left" w:pos="9360"/>
                <w:tab w:val="left" w:pos="10080"/>
              </w:tabs>
              <w:ind w:left="152" w:right="-17"/>
              <w:jc w:val="both"/>
              <w:outlineLvl w:val="0"/>
              <w:rPr>
                <w:rFonts w:ascii="Arial" w:hAnsi="Arial"/>
                <w:bCs/>
              </w:rPr>
            </w:pPr>
          </w:p>
        </w:tc>
      </w:tr>
      <w:tr w:rsidR="00000000">
        <w:tblPrEx>
          <w:tblCellMar>
            <w:top w:w="0" w:type="dxa"/>
            <w:bottom w:w="0" w:type="dxa"/>
          </w:tblCellMar>
        </w:tblPrEx>
        <w:trPr>
          <w:trHeight w:val="320"/>
          <w:jc w:val="center"/>
        </w:trPr>
        <w:tc>
          <w:tcPr>
            <w:tcW w:w="4231" w:type="dxa"/>
          </w:tcPr>
          <w:p w:rsidR="00000000" w:rsidRDefault="00D13207">
            <w:pPr>
              <w:tabs>
                <w:tab w:val="left" w:pos="3600"/>
                <w:tab w:val="left" w:pos="4320"/>
                <w:tab w:val="left" w:pos="9360"/>
              </w:tabs>
              <w:jc w:val="both"/>
              <w:outlineLvl w:val="0"/>
              <w:rPr>
                <w:rFonts w:ascii="Arial" w:hAnsi="Arial"/>
                <w:bCs/>
                <w:i/>
                <w:iCs/>
              </w:rPr>
            </w:pPr>
            <w:r>
              <w:rPr>
                <w:rFonts w:ascii="Arial" w:hAnsi="Arial"/>
                <w:bCs/>
                <w:i/>
                <w:iCs/>
              </w:rPr>
              <w:t xml:space="preserve"> Draft</w:t>
            </w:r>
          </w:p>
        </w:tc>
        <w:tc>
          <w:tcPr>
            <w:tcW w:w="1530" w:type="dxa"/>
          </w:tcPr>
          <w:p w:rsidR="00000000" w:rsidRDefault="00D13207">
            <w:pPr>
              <w:tabs>
                <w:tab w:val="center" w:pos="526"/>
                <w:tab w:val="left" w:pos="1440"/>
                <w:tab w:val="left" w:pos="2520"/>
                <w:tab w:val="left" w:pos="3600"/>
                <w:tab w:val="left" w:pos="4320"/>
                <w:tab w:val="left" w:pos="9360"/>
              </w:tabs>
              <w:jc w:val="both"/>
              <w:outlineLvl w:val="0"/>
              <w:rPr>
                <w:rFonts w:ascii="Arial" w:hAnsi="Arial"/>
                <w:bCs/>
              </w:rPr>
            </w:pPr>
            <w:r>
              <w:rPr>
                <w:rFonts w:ascii="Arial" w:hAnsi="Arial"/>
                <w:bCs/>
              </w:rPr>
              <w:tab/>
              <w:t>B6.3.4.5</w:t>
            </w:r>
          </w:p>
        </w:tc>
        <w:tc>
          <w:tcPr>
            <w:tcW w:w="1168" w:type="dxa"/>
          </w:tcPr>
          <w:p w:rsidR="00000000" w:rsidRDefault="00D13207">
            <w:pPr>
              <w:tabs>
                <w:tab w:val="center" w:pos="526"/>
                <w:tab w:val="left" w:pos="1440"/>
                <w:tab w:val="left" w:pos="2520"/>
                <w:tab w:val="left" w:pos="3600"/>
                <w:tab w:val="left" w:pos="4320"/>
                <w:tab w:val="left" w:pos="9360"/>
              </w:tabs>
              <w:jc w:val="both"/>
              <w:outlineLvl w:val="0"/>
              <w:rPr>
                <w:rFonts w:ascii="Arial" w:hAnsi="Arial"/>
                <w:bCs/>
              </w:rPr>
            </w:pPr>
            <w:r>
              <w:rPr>
                <w:rFonts w:ascii="Arial" w:hAnsi="Arial"/>
                <w:bCs/>
              </w:rPr>
              <w:tab/>
              <w:t>2</w:t>
            </w:r>
          </w:p>
        </w:tc>
        <w:tc>
          <w:tcPr>
            <w:tcW w:w="1171" w:type="dxa"/>
          </w:tcPr>
          <w:p w:rsidR="00000000" w:rsidRDefault="00D13207">
            <w:pPr>
              <w:tabs>
                <w:tab w:val="center" w:pos="526"/>
                <w:tab w:val="left" w:pos="1440"/>
                <w:tab w:val="left" w:pos="2520"/>
                <w:tab w:val="left" w:pos="3600"/>
                <w:tab w:val="left" w:pos="4320"/>
                <w:tab w:val="left" w:pos="9360"/>
              </w:tabs>
              <w:jc w:val="both"/>
              <w:outlineLvl w:val="0"/>
              <w:rPr>
                <w:rFonts w:ascii="Arial" w:hAnsi="Arial"/>
                <w:bCs/>
              </w:rPr>
            </w:pPr>
            <w:r>
              <w:rPr>
                <w:rFonts w:ascii="Arial" w:hAnsi="Arial"/>
                <w:bCs/>
              </w:rPr>
              <w:tab/>
              <w:t>0</w:t>
            </w:r>
          </w:p>
        </w:tc>
        <w:tc>
          <w:tcPr>
            <w:tcW w:w="1171" w:type="dxa"/>
          </w:tcPr>
          <w:p w:rsidR="00000000" w:rsidRDefault="00D13207">
            <w:pPr>
              <w:tabs>
                <w:tab w:val="center" w:pos="612"/>
                <w:tab w:val="left" w:pos="1865"/>
                <w:tab w:val="left" w:pos="2520"/>
                <w:tab w:val="left" w:pos="3600"/>
                <w:tab w:val="left" w:pos="4320"/>
                <w:tab w:val="left" w:pos="5940"/>
                <w:tab w:val="left" w:pos="6480"/>
                <w:tab w:val="left" w:pos="6840"/>
                <w:tab w:val="left" w:pos="7200"/>
                <w:tab w:val="left" w:pos="8280"/>
                <w:tab w:val="left" w:pos="9360"/>
                <w:tab w:val="left" w:pos="10080"/>
              </w:tabs>
              <w:ind w:left="152" w:right="-17"/>
              <w:jc w:val="both"/>
              <w:outlineLvl w:val="0"/>
              <w:rPr>
                <w:rFonts w:ascii="Arial" w:hAnsi="Arial"/>
                <w:bCs/>
              </w:rPr>
            </w:pPr>
            <w:r>
              <w:rPr>
                <w:rFonts w:ascii="Arial" w:hAnsi="Arial"/>
                <w:bCs/>
              </w:rPr>
              <w:t>1 CD</w:t>
            </w:r>
          </w:p>
        </w:tc>
      </w:tr>
      <w:tr w:rsidR="00000000">
        <w:tblPrEx>
          <w:tblCellMar>
            <w:top w:w="0" w:type="dxa"/>
            <w:bottom w:w="0" w:type="dxa"/>
          </w:tblCellMar>
        </w:tblPrEx>
        <w:trPr>
          <w:trHeight w:val="320"/>
          <w:jc w:val="center"/>
        </w:trPr>
        <w:tc>
          <w:tcPr>
            <w:tcW w:w="4231" w:type="dxa"/>
          </w:tcPr>
          <w:p w:rsidR="00000000" w:rsidRDefault="00D13207">
            <w:pPr>
              <w:tabs>
                <w:tab w:val="left" w:pos="3600"/>
                <w:tab w:val="left" w:pos="4320"/>
                <w:tab w:val="left" w:pos="9360"/>
              </w:tabs>
              <w:jc w:val="both"/>
              <w:outlineLvl w:val="0"/>
              <w:rPr>
                <w:rFonts w:ascii="Arial" w:hAnsi="Arial"/>
                <w:bCs/>
                <w:i/>
                <w:iCs/>
              </w:rPr>
            </w:pPr>
            <w:r>
              <w:rPr>
                <w:rFonts w:ascii="Arial" w:hAnsi="Arial"/>
                <w:bCs/>
                <w:i/>
                <w:iCs/>
              </w:rPr>
              <w:t xml:space="preserve"> Final</w:t>
            </w:r>
          </w:p>
        </w:tc>
        <w:tc>
          <w:tcPr>
            <w:tcW w:w="1530" w:type="dxa"/>
          </w:tcPr>
          <w:p w:rsidR="00000000" w:rsidRDefault="00D13207">
            <w:pPr>
              <w:tabs>
                <w:tab w:val="center" w:pos="526"/>
                <w:tab w:val="left" w:pos="1440"/>
                <w:tab w:val="left" w:pos="2520"/>
                <w:tab w:val="left" w:pos="3600"/>
                <w:tab w:val="left" w:pos="4320"/>
                <w:tab w:val="left" w:pos="9360"/>
              </w:tabs>
              <w:jc w:val="both"/>
              <w:outlineLvl w:val="0"/>
              <w:rPr>
                <w:rFonts w:ascii="Arial" w:hAnsi="Arial"/>
                <w:bCs/>
              </w:rPr>
            </w:pPr>
            <w:r>
              <w:rPr>
                <w:rFonts w:ascii="Arial" w:hAnsi="Arial"/>
                <w:bCs/>
              </w:rPr>
              <w:tab/>
              <w:t>B6.3.4.5</w:t>
            </w:r>
          </w:p>
        </w:tc>
        <w:tc>
          <w:tcPr>
            <w:tcW w:w="1168" w:type="dxa"/>
          </w:tcPr>
          <w:p w:rsidR="00000000" w:rsidRDefault="00D13207">
            <w:pPr>
              <w:tabs>
                <w:tab w:val="center" w:pos="526"/>
                <w:tab w:val="left" w:pos="1440"/>
                <w:tab w:val="left" w:pos="2520"/>
                <w:tab w:val="left" w:pos="3600"/>
                <w:tab w:val="left" w:pos="4320"/>
                <w:tab w:val="left" w:pos="9360"/>
              </w:tabs>
              <w:jc w:val="both"/>
              <w:outlineLvl w:val="0"/>
              <w:rPr>
                <w:rFonts w:ascii="Arial" w:hAnsi="Arial"/>
                <w:bCs/>
              </w:rPr>
            </w:pPr>
            <w:r>
              <w:rPr>
                <w:rFonts w:ascii="Arial" w:hAnsi="Arial"/>
                <w:bCs/>
              </w:rPr>
              <w:tab/>
              <w:t>4</w:t>
            </w:r>
          </w:p>
        </w:tc>
        <w:tc>
          <w:tcPr>
            <w:tcW w:w="1171" w:type="dxa"/>
          </w:tcPr>
          <w:p w:rsidR="00000000" w:rsidRDefault="00D13207">
            <w:pPr>
              <w:tabs>
                <w:tab w:val="center" w:pos="526"/>
                <w:tab w:val="left" w:pos="1440"/>
                <w:tab w:val="left" w:pos="2520"/>
                <w:tab w:val="left" w:pos="3600"/>
                <w:tab w:val="left" w:pos="4320"/>
                <w:tab w:val="left" w:pos="9360"/>
              </w:tabs>
              <w:jc w:val="both"/>
              <w:outlineLvl w:val="0"/>
              <w:rPr>
                <w:rFonts w:ascii="Arial" w:hAnsi="Arial"/>
                <w:bCs/>
              </w:rPr>
            </w:pPr>
            <w:r>
              <w:rPr>
                <w:rFonts w:ascii="Arial" w:hAnsi="Arial"/>
                <w:bCs/>
              </w:rPr>
              <w:tab/>
              <w:t>1</w:t>
            </w:r>
          </w:p>
        </w:tc>
        <w:tc>
          <w:tcPr>
            <w:tcW w:w="1171" w:type="dxa"/>
          </w:tcPr>
          <w:p w:rsidR="00000000" w:rsidRDefault="00D13207">
            <w:pPr>
              <w:tabs>
                <w:tab w:val="center" w:pos="612"/>
                <w:tab w:val="left" w:pos="1865"/>
                <w:tab w:val="left" w:pos="2520"/>
                <w:tab w:val="left" w:pos="3600"/>
                <w:tab w:val="left" w:pos="4320"/>
                <w:tab w:val="left" w:pos="5940"/>
                <w:tab w:val="left" w:pos="6480"/>
                <w:tab w:val="left" w:pos="6840"/>
                <w:tab w:val="left" w:pos="7200"/>
                <w:tab w:val="left" w:pos="8280"/>
                <w:tab w:val="left" w:pos="9360"/>
                <w:tab w:val="left" w:pos="10080"/>
              </w:tabs>
              <w:ind w:left="152" w:right="-17"/>
              <w:jc w:val="both"/>
              <w:outlineLvl w:val="0"/>
              <w:rPr>
                <w:rFonts w:ascii="Arial" w:hAnsi="Arial"/>
                <w:bCs/>
              </w:rPr>
            </w:pPr>
            <w:r>
              <w:rPr>
                <w:rFonts w:ascii="Arial" w:hAnsi="Arial"/>
                <w:bCs/>
              </w:rPr>
              <w:t>1 CD</w:t>
            </w:r>
          </w:p>
        </w:tc>
      </w:tr>
      <w:tr w:rsidR="00000000">
        <w:tblPrEx>
          <w:tblCellMar>
            <w:top w:w="0" w:type="dxa"/>
            <w:bottom w:w="0" w:type="dxa"/>
          </w:tblCellMar>
        </w:tblPrEx>
        <w:trPr>
          <w:trHeight w:val="320"/>
          <w:jc w:val="center"/>
        </w:trPr>
        <w:tc>
          <w:tcPr>
            <w:tcW w:w="4231" w:type="dxa"/>
          </w:tcPr>
          <w:p w:rsidR="00000000" w:rsidRDefault="00D13207">
            <w:pPr>
              <w:tabs>
                <w:tab w:val="left" w:pos="3600"/>
                <w:tab w:val="left" w:pos="4320"/>
                <w:tab w:val="left" w:pos="9360"/>
              </w:tabs>
              <w:jc w:val="both"/>
              <w:outlineLvl w:val="0"/>
              <w:rPr>
                <w:rFonts w:ascii="Arial" w:hAnsi="Arial"/>
                <w:bCs/>
              </w:rPr>
            </w:pPr>
            <w:r>
              <w:rPr>
                <w:rFonts w:ascii="Arial" w:hAnsi="Arial"/>
                <w:bCs/>
              </w:rPr>
              <w:t>Parcel Plats</w:t>
            </w:r>
          </w:p>
        </w:tc>
        <w:tc>
          <w:tcPr>
            <w:tcW w:w="1530" w:type="dxa"/>
          </w:tcPr>
          <w:p w:rsidR="00000000" w:rsidRDefault="00D13207">
            <w:pPr>
              <w:tabs>
                <w:tab w:val="center" w:pos="526"/>
                <w:tab w:val="left" w:pos="1440"/>
                <w:tab w:val="left" w:pos="2520"/>
                <w:tab w:val="left" w:pos="3600"/>
                <w:tab w:val="left" w:pos="4320"/>
                <w:tab w:val="left" w:pos="9360"/>
              </w:tabs>
              <w:jc w:val="both"/>
              <w:outlineLvl w:val="0"/>
              <w:rPr>
                <w:rFonts w:ascii="Arial" w:hAnsi="Arial"/>
                <w:bCs/>
              </w:rPr>
            </w:pPr>
            <w:r>
              <w:rPr>
                <w:rFonts w:ascii="Arial" w:hAnsi="Arial"/>
                <w:bCs/>
              </w:rPr>
              <w:tab/>
              <w:t>B6.3.4.4</w:t>
            </w:r>
          </w:p>
        </w:tc>
        <w:tc>
          <w:tcPr>
            <w:tcW w:w="1168" w:type="dxa"/>
          </w:tcPr>
          <w:p w:rsidR="00000000" w:rsidRDefault="00D13207">
            <w:pPr>
              <w:tabs>
                <w:tab w:val="center" w:pos="526"/>
                <w:tab w:val="left" w:pos="1440"/>
                <w:tab w:val="left" w:pos="2520"/>
                <w:tab w:val="left" w:pos="3600"/>
                <w:tab w:val="left" w:pos="4320"/>
                <w:tab w:val="left" w:pos="9360"/>
              </w:tabs>
              <w:jc w:val="both"/>
              <w:outlineLvl w:val="0"/>
              <w:rPr>
                <w:rFonts w:ascii="Arial" w:hAnsi="Arial"/>
                <w:bCs/>
              </w:rPr>
            </w:pPr>
          </w:p>
        </w:tc>
        <w:tc>
          <w:tcPr>
            <w:tcW w:w="1171" w:type="dxa"/>
          </w:tcPr>
          <w:p w:rsidR="00000000" w:rsidRDefault="00D13207">
            <w:pPr>
              <w:tabs>
                <w:tab w:val="center" w:pos="526"/>
                <w:tab w:val="left" w:pos="1440"/>
                <w:tab w:val="left" w:pos="2520"/>
                <w:tab w:val="left" w:pos="3600"/>
                <w:tab w:val="left" w:pos="4320"/>
                <w:tab w:val="left" w:pos="9360"/>
              </w:tabs>
              <w:jc w:val="both"/>
              <w:outlineLvl w:val="0"/>
              <w:rPr>
                <w:rFonts w:ascii="Arial" w:hAnsi="Arial"/>
                <w:bCs/>
              </w:rPr>
            </w:pPr>
          </w:p>
        </w:tc>
        <w:tc>
          <w:tcPr>
            <w:tcW w:w="1171" w:type="dxa"/>
          </w:tcPr>
          <w:p w:rsidR="00000000" w:rsidRDefault="00D13207">
            <w:pPr>
              <w:tabs>
                <w:tab w:val="center" w:pos="612"/>
                <w:tab w:val="left" w:pos="1865"/>
                <w:tab w:val="left" w:pos="2520"/>
                <w:tab w:val="left" w:pos="3600"/>
                <w:tab w:val="left" w:pos="4320"/>
                <w:tab w:val="left" w:pos="5940"/>
                <w:tab w:val="left" w:pos="6480"/>
                <w:tab w:val="left" w:pos="6840"/>
                <w:tab w:val="left" w:pos="7200"/>
                <w:tab w:val="left" w:pos="8280"/>
                <w:tab w:val="left" w:pos="9360"/>
                <w:tab w:val="left" w:pos="10080"/>
              </w:tabs>
              <w:ind w:left="152" w:right="-17"/>
              <w:jc w:val="both"/>
              <w:outlineLvl w:val="0"/>
              <w:rPr>
                <w:rFonts w:ascii="Arial" w:hAnsi="Arial"/>
                <w:bCs/>
              </w:rPr>
            </w:pPr>
          </w:p>
        </w:tc>
      </w:tr>
      <w:tr w:rsidR="00000000">
        <w:tblPrEx>
          <w:tblCellMar>
            <w:top w:w="0" w:type="dxa"/>
            <w:bottom w:w="0" w:type="dxa"/>
          </w:tblCellMar>
        </w:tblPrEx>
        <w:trPr>
          <w:trHeight w:val="320"/>
          <w:jc w:val="center"/>
        </w:trPr>
        <w:tc>
          <w:tcPr>
            <w:tcW w:w="4231" w:type="dxa"/>
          </w:tcPr>
          <w:p w:rsidR="00000000" w:rsidRDefault="00D13207">
            <w:pPr>
              <w:tabs>
                <w:tab w:val="left" w:pos="3600"/>
                <w:tab w:val="left" w:pos="4320"/>
                <w:tab w:val="left" w:pos="9360"/>
              </w:tabs>
              <w:jc w:val="both"/>
              <w:outlineLvl w:val="0"/>
              <w:rPr>
                <w:rFonts w:ascii="Arial" w:hAnsi="Arial"/>
                <w:bCs/>
                <w:i/>
                <w:iCs/>
              </w:rPr>
            </w:pPr>
            <w:r>
              <w:rPr>
                <w:rFonts w:ascii="Arial" w:hAnsi="Arial"/>
                <w:b/>
                <w:i/>
                <w:iCs/>
              </w:rPr>
              <w:t xml:space="preserve"> </w:t>
            </w:r>
            <w:r>
              <w:rPr>
                <w:rFonts w:ascii="Arial" w:hAnsi="Arial"/>
                <w:bCs/>
                <w:i/>
                <w:iCs/>
              </w:rPr>
              <w:t>Draft</w:t>
            </w:r>
          </w:p>
        </w:tc>
        <w:tc>
          <w:tcPr>
            <w:tcW w:w="1530" w:type="dxa"/>
          </w:tcPr>
          <w:p w:rsidR="00000000" w:rsidRDefault="00D13207">
            <w:pPr>
              <w:tabs>
                <w:tab w:val="center" w:pos="526"/>
                <w:tab w:val="left" w:pos="1440"/>
                <w:tab w:val="left" w:pos="2520"/>
                <w:tab w:val="left" w:pos="3600"/>
                <w:tab w:val="left" w:pos="4320"/>
                <w:tab w:val="left" w:pos="9360"/>
              </w:tabs>
              <w:jc w:val="both"/>
              <w:outlineLvl w:val="0"/>
              <w:rPr>
                <w:rFonts w:ascii="Arial" w:hAnsi="Arial"/>
                <w:bCs/>
              </w:rPr>
            </w:pPr>
            <w:r>
              <w:rPr>
                <w:rFonts w:ascii="Arial" w:hAnsi="Arial"/>
                <w:bCs/>
              </w:rPr>
              <w:tab/>
              <w:t>B6.3.4.5</w:t>
            </w:r>
          </w:p>
        </w:tc>
        <w:tc>
          <w:tcPr>
            <w:tcW w:w="1168" w:type="dxa"/>
          </w:tcPr>
          <w:p w:rsidR="00000000" w:rsidRDefault="00D13207">
            <w:pPr>
              <w:tabs>
                <w:tab w:val="center" w:pos="526"/>
                <w:tab w:val="left" w:pos="1440"/>
                <w:tab w:val="left" w:pos="2520"/>
                <w:tab w:val="left" w:pos="3600"/>
                <w:tab w:val="left" w:pos="4320"/>
                <w:tab w:val="left" w:pos="9360"/>
              </w:tabs>
              <w:jc w:val="both"/>
              <w:outlineLvl w:val="0"/>
              <w:rPr>
                <w:rFonts w:ascii="Arial" w:hAnsi="Arial"/>
                <w:bCs/>
              </w:rPr>
            </w:pPr>
            <w:r>
              <w:rPr>
                <w:rFonts w:ascii="Arial" w:hAnsi="Arial"/>
                <w:bCs/>
              </w:rPr>
              <w:tab/>
              <w:t>2</w:t>
            </w:r>
          </w:p>
        </w:tc>
        <w:tc>
          <w:tcPr>
            <w:tcW w:w="1171" w:type="dxa"/>
          </w:tcPr>
          <w:p w:rsidR="00000000" w:rsidRDefault="00D13207">
            <w:pPr>
              <w:tabs>
                <w:tab w:val="center" w:pos="526"/>
                <w:tab w:val="left" w:pos="1440"/>
                <w:tab w:val="left" w:pos="2520"/>
                <w:tab w:val="left" w:pos="3600"/>
                <w:tab w:val="left" w:pos="4320"/>
                <w:tab w:val="left" w:pos="9360"/>
              </w:tabs>
              <w:jc w:val="both"/>
              <w:outlineLvl w:val="0"/>
              <w:rPr>
                <w:rFonts w:ascii="Arial" w:hAnsi="Arial"/>
                <w:bCs/>
              </w:rPr>
            </w:pPr>
            <w:r>
              <w:rPr>
                <w:rFonts w:ascii="Arial" w:hAnsi="Arial"/>
                <w:bCs/>
              </w:rPr>
              <w:tab/>
              <w:t>0</w:t>
            </w:r>
          </w:p>
        </w:tc>
        <w:tc>
          <w:tcPr>
            <w:tcW w:w="1171" w:type="dxa"/>
          </w:tcPr>
          <w:p w:rsidR="00000000" w:rsidRDefault="00D13207">
            <w:pPr>
              <w:tabs>
                <w:tab w:val="center" w:pos="612"/>
                <w:tab w:val="left" w:pos="1865"/>
                <w:tab w:val="left" w:pos="2520"/>
                <w:tab w:val="left" w:pos="3600"/>
                <w:tab w:val="left" w:pos="4320"/>
                <w:tab w:val="left" w:pos="5940"/>
                <w:tab w:val="left" w:pos="6480"/>
                <w:tab w:val="left" w:pos="6840"/>
                <w:tab w:val="left" w:pos="7200"/>
                <w:tab w:val="left" w:pos="8280"/>
                <w:tab w:val="left" w:pos="9360"/>
                <w:tab w:val="left" w:pos="10080"/>
              </w:tabs>
              <w:ind w:left="152" w:right="-17"/>
              <w:jc w:val="both"/>
              <w:outlineLvl w:val="0"/>
              <w:rPr>
                <w:rFonts w:ascii="Arial" w:hAnsi="Arial"/>
                <w:bCs/>
              </w:rPr>
            </w:pPr>
            <w:r>
              <w:rPr>
                <w:rFonts w:ascii="Arial" w:hAnsi="Arial"/>
                <w:bCs/>
              </w:rPr>
              <w:t>1 CD</w:t>
            </w:r>
          </w:p>
        </w:tc>
      </w:tr>
      <w:tr w:rsidR="00000000">
        <w:tblPrEx>
          <w:tblCellMar>
            <w:top w:w="0" w:type="dxa"/>
            <w:bottom w:w="0" w:type="dxa"/>
          </w:tblCellMar>
        </w:tblPrEx>
        <w:trPr>
          <w:trHeight w:val="320"/>
          <w:jc w:val="center"/>
        </w:trPr>
        <w:tc>
          <w:tcPr>
            <w:tcW w:w="4231" w:type="dxa"/>
          </w:tcPr>
          <w:p w:rsidR="00000000" w:rsidRDefault="00D13207">
            <w:pPr>
              <w:tabs>
                <w:tab w:val="left" w:pos="3600"/>
                <w:tab w:val="left" w:pos="4320"/>
                <w:tab w:val="left" w:pos="9360"/>
              </w:tabs>
              <w:jc w:val="both"/>
              <w:outlineLvl w:val="0"/>
              <w:rPr>
                <w:rFonts w:ascii="Arial" w:hAnsi="Arial"/>
                <w:bCs/>
                <w:i/>
                <w:iCs/>
              </w:rPr>
            </w:pPr>
            <w:r>
              <w:rPr>
                <w:rFonts w:ascii="Arial" w:hAnsi="Arial"/>
                <w:bCs/>
                <w:i/>
                <w:iCs/>
              </w:rPr>
              <w:t xml:space="preserve"> Final</w:t>
            </w:r>
          </w:p>
        </w:tc>
        <w:tc>
          <w:tcPr>
            <w:tcW w:w="1530" w:type="dxa"/>
          </w:tcPr>
          <w:p w:rsidR="00000000" w:rsidRDefault="00D13207">
            <w:pPr>
              <w:tabs>
                <w:tab w:val="center" w:pos="526"/>
                <w:tab w:val="left" w:pos="1440"/>
                <w:tab w:val="left" w:pos="2520"/>
                <w:tab w:val="left" w:pos="3600"/>
                <w:tab w:val="left" w:pos="4320"/>
                <w:tab w:val="left" w:pos="9360"/>
              </w:tabs>
              <w:jc w:val="both"/>
              <w:outlineLvl w:val="0"/>
              <w:rPr>
                <w:rFonts w:ascii="Arial" w:hAnsi="Arial"/>
                <w:bCs/>
              </w:rPr>
            </w:pPr>
            <w:r>
              <w:rPr>
                <w:rFonts w:ascii="Arial" w:hAnsi="Arial"/>
                <w:bCs/>
              </w:rPr>
              <w:tab/>
              <w:t>B6.3.4.5</w:t>
            </w:r>
          </w:p>
        </w:tc>
        <w:tc>
          <w:tcPr>
            <w:tcW w:w="1168" w:type="dxa"/>
          </w:tcPr>
          <w:p w:rsidR="00000000" w:rsidRDefault="00D13207">
            <w:pPr>
              <w:tabs>
                <w:tab w:val="center" w:pos="526"/>
                <w:tab w:val="left" w:pos="1440"/>
                <w:tab w:val="left" w:pos="2520"/>
                <w:tab w:val="left" w:pos="3600"/>
                <w:tab w:val="left" w:pos="4320"/>
                <w:tab w:val="left" w:pos="9360"/>
              </w:tabs>
              <w:jc w:val="both"/>
              <w:outlineLvl w:val="0"/>
              <w:rPr>
                <w:rFonts w:ascii="Arial" w:hAnsi="Arial"/>
                <w:bCs/>
              </w:rPr>
            </w:pPr>
            <w:r>
              <w:rPr>
                <w:rFonts w:ascii="Arial" w:hAnsi="Arial"/>
                <w:bCs/>
              </w:rPr>
              <w:tab/>
              <w:t>4</w:t>
            </w:r>
          </w:p>
        </w:tc>
        <w:tc>
          <w:tcPr>
            <w:tcW w:w="1171" w:type="dxa"/>
          </w:tcPr>
          <w:p w:rsidR="00000000" w:rsidRDefault="00D13207">
            <w:pPr>
              <w:tabs>
                <w:tab w:val="center" w:pos="526"/>
                <w:tab w:val="left" w:pos="1440"/>
                <w:tab w:val="left" w:pos="2520"/>
                <w:tab w:val="left" w:pos="3600"/>
                <w:tab w:val="left" w:pos="4320"/>
                <w:tab w:val="left" w:pos="9360"/>
              </w:tabs>
              <w:jc w:val="both"/>
              <w:outlineLvl w:val="0"/>
              <w:rPr>
                <w:rFonts w:ascii="Arial" w:hAnsi="Arial"/>
                <w:bCs/>
              </w:rPr>
            </w:pPr>
            <w:r>
              <w:rPr>
                <w:rFonts w:ascii="Arial" w:hAnsi="Arial"/>
                <w:bCs/>
              </w:rPr>
              <w:tab/>
              <w:t>1</w:t>
            </w:r>
          </w:p>
        </w:tc>
        <w:tc>
          <w:tcPr>
            <w:tcW w:w="1171" w:type="dxa"/>
          </w:tcPr>
          <w:p w:rsidR="00000000" w:rsidRDefault="00D13207">
            <w:pPr>
              <w:tabs>
                <w:tab w:val="center" w:pos="612"/>
                <w:tab w:val="left" w:pos="1865"/>
                <w:tab w:val="left" w:pos="2520"/>
                <w:tab w:val="left" w:pos="3600"/>
                <w:tab w:val="left" w:pos="4320"/>
                <w:tab w:val="left" w:pos="5940"/>
                <w:tab w:val="left" w:pos="6480"/>
                <w:tab w:val="left" w:pos="6840"/>
                <w:tab w:val="left" w:pos="7200"/>
                <w:tab w:val="left" w:pos="8280"/>
                <w:tab w:val="left" w:pos="9360"/>
                <w:tab w:val="left" w:pos="10080"/>
              </w:tabs>
              <w:ind w:left="152" w:right="-17"/>
              <w:jc w:val="both"/>
              <w:outlineLvl w:val="0"/>
              <w:rPr>
                <w:rFonts w:ascii="Arial" w:hAnsi="Arial"/>
                <w:bCs/>
              </w:rPr>
            </w:pPr>
            <w:r>
              <w:rPr>
                <w:rFonts w:ascii="Arial" w:hAnsi="Arial"/>
                <w:bCs/>
              </w:rPr>
              <w:t>1 CD</w:t>
            </w:r>
          </w:p>
        </w:tc>
      </w:tr>
    </w:tbl>
    <w:p w:rsidR="00000000" w:rsidRDefault="00D13207">
      <w:pPr>
        <w:keepNext/>
        <w:keepLines/>
        <w:tabs>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cs="Arial"/>
          <w:b/>
        </w:rPr>
      </w:pPr>
    </w:p>
    <w:p w:rsidR="00000000" w:rsidRDefault="00D13207">
      <w:pPr>
        <w:tabs>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cs="Arial"/>
        </w:rPr>
      </w:pPr>
      <w:proofErr w:type="gramStart"/>
      <w:r>
        <w:rPr>
          <w:rFonts w:ascii="Arial" w:hAnsi="Arial" w:cs="Arial"/>
          <w:b/>
        </w:rPr>
        <w:t>B6.3.4.10  Provided</w:t>
      </w:r>
      <w:proofErr w:type="gramEnd"/>
      <w:r>
        <w:rPr>
          <w:rFonts w:ascii="Arial" w:hAnsi="Arial" w:cs="Arial"/>
          <w:b/>
        </w:rPr>
        <w:t xml:space="preserve"> Items.</w:t>
      </w:r>
      <w:r>
        <w:rPr>
          <w:rFonts w:ascii="Arial" w:hAnsi="Arial" w:cs="Arial"/>
        </w:rPr>
        <w:t xml:space="preserve">  The Contracting Agency will provide the following (item a can be found on the Contracting Agency’s web site.  Items b-d can be obtained on its FTP site.  Call 269-0680 for site addresses):</w:t>
      </w:r>
    </w:p>
    <w:p w:rsidR="00000000" w:rsidRDefault="00D13207">
      <w:pPr>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spacing w:line="120" w:lineRule="exact"/>
        <w:jc w:val="both"/>
        <w:rPr>
          <w:rFonts w:ascii="Arial" w:hAnsi="Arial" w:cs="Arial"/>
        </w:rPr>
      </w:pPr>
    </w:p>
    <w:p w:rsidR="00000000" w:rsidRDefault="00D13207" w:rsidP="00D13207">
      <w:pPr>
        <w:pStyle w:val="BodyTextIndent2"/>
        <w:widowControl w:val="0"/>
        <w:numPr>
          <w:ilvl w:val="0"/>
          <w:numId w:val="32"/>
        </w:numPr>
        <w:tabs>
          <w:tab w:val="clear" w:pos="1080"/>
          <w:tab w:val="clear" w:pos="1440"/>
          <w:tab w:val="left" w:pos="720"/>
          <w:tab w:val="left" w:pos="2250"/>
        </w:tabs>
        <w:ind w:left="720"/>
        <w:rPr>
          <w:bCs/>
          <w:sz w:val="24"/>
        </w:rPr>
        <w:pPrChange w:id="168" w:author="Matthew T. Burkholder" w:date="2010-12-14T15:06:00Z">
          <w:pPr>
            <w:pStyle w:val="BodyTextIndent2"/>
            <w:widowControl w:val="0"/>
            <w:numPr>
              <w:numId w:val="188"/>
            </w:numPr>
            <w:tabs>
              <w:tab w:val="clear" w:pos="1080"/>
              <w:tab w:val="clear" w:pos="1440"/>
              <w:tab w:val="num" w:pos="360"/>
              <w:tab w:val="left" w:pos="720"/>
              <w:tab w:val="left" w:pos="2250"/>
            </w:tabs>
            <w:ind w:left="720"/>
          </w:pPr>
        </w:pPrChange>
      </w:pPr>
      <w:r>
        <w:rPr>
          <w:sz w:val="24"/>
        </w:rPr>
        <w:t>One copy of the Title and</w:t>
      </w:r>
      <w:r>
        <w:rPr>
          <w:sz w:val="24"/>
        </w:rPr>
        <w:t xml:space="preserve"> Plans Section from the DOT&amp;PF Right of Way Manual.</w:t>
      </w:r>
    </w:p>
    <w:p w:rsidR="00000000" w:rsidRDefault="00D13207" w:rsidP="00D13207">
      <w:pPr>
        <w:pStyle w:val="BodyTextIndent2"/>
        <w:widowControl w:val="0"/>
        <w:numPr>
          <w:ilvl w:val="0"/>
          <w:numId w:val="32"/>
        </w:numPr>
        <w:tabs>
          <w:tab w:val="clear" w:pos="1080"/>
          <w:tab w:val="clear" w:pos="1440"/>
          <w:tab w:val="left" w:pos="720"/>
          <w:tab w:val="left" w:pos="2250"/>
        </w:tabs>
        <w:ind w:left="720"/>
        <w:rPr>
          <w:bCs/>
          <w:sz w:val="24"/>
        </w:rPr>
        <w:pPrChange w:id="169" w:author="Matthew T. Burkholder" w:date="2010-12-14T15:06:00Z">
          <w:pPr>
            <w:pStyle w:val="BodyTextIndent2"/>
            <w:widowControl w:val="0"/>
            <w:numPr>
              <w:numId w:val="188"/>
            </w:numPr>
            <w:tabs>
              <w:tab w:val="clear" w:pos="1080"/>
              <w:tab w:val="clear" w:pos="1440"/>
              <w:tab w:val="num" w:pos="360"/>
              <w:tab w:val="left" w:pos="720"/>
              <w:tab w:val="left" w:pos="2250"/>
            </w:tabs>
            <w:ind w:left="720"/>
          </w:pPr>
        </w:pPrChange>
      </w:pPr>
      <w:r>
        <w:rPr>
          <w:bCs/>
          <w:sz w:val="24"/>
        </w:rPr>
        <w:t>Samples of final drawings, parcel plats, and title reports.</w:t>
      </w:r>
    </w:p>
    <w:p w:rsidR="00000000" w:rsidRDefault="00D13207" w:rsidP="00D13207">
      <w:pPr>
        <w:numPr>
          <w:ilvl w:val="0"/>
          <w:numId w:val="32"/>
        </w:numPr>
        <w:tabs>
          <w:tab w:val="clear" w:pos="1080"/>
          <w:tab w:val="left" w:pos="180"/>
          <w:tab w:val="left" w:pos="720"/>
          <w:tab w:val="left" w:pos="2250"/>
          <w:tab w:val="left" w:pos="3600"/>
          <w:tab w:val="left" w:pos="4320"/>
          <w:tab w:val="left" w:pos="5940"/>
          <w:tab w:val="left" w:pos="6480"/>
          <w:tab w:val="left" w:pos="6840"/>
          <w:tab w:val="left" w:pos="7200"/>
          <w:tab w:val="left" w:pos="8280"/>
          <w:tab w:val="left" w:pos="9360"/>
          <w:tab w:val="left" w:pos="10080"/>
        </w:tabs>
        <w:ind w:left="720"/>
        <w:jc w:val="both"/>
        <w:rPr>
          <w:rFonts w:ascii="Arial" w:hAnsi="Arial" w:cs="Arial"/>
          <w:bCs/>
        </w:rPr>
        <w:pPrChange w:id="170" w:author="Matthew T. Burkholder" w:date="2010-12-14T15:06:00Z">
          <w:pPr>
            <w:numPr>
              <w:numId w:val="188"/>
            </w:numPr>
            <w:tabs>
              <w:tab w:val="left" w:pos="180"/>
              <w:tab w:val="num" w:pos="360"/>
              <w:tab w:val="left" w:pos="720"/>
              <w:tab w:val="left" w:pos="2250"/>
              <w:tab w:val="left" w:pos="3600"/>
              <w:tab w:val="left" w:pos="4320"/>
              <w:tab w:val="left" w:pos="5940"/>
              <w:tab w:val="left" w:pos="6480"/>
              <w:tab w:val="left" w:pos="6840"/>
              <w:tab w:val="left" w:pos="7200"/>
              <w:tab w:val="left" w:pos="8280"/>
              <w:tab w:val="left" w:pos="9360"/>
              <w:tab w:val="left" w:pos="10080"/>
            </w:tabs>
            <w:ind w:left="720"/>
            <w:jc w:val="both"/>
          </w:pPr>
        </w:pPrChange>
      </w:pPr>
      <w:r>
        <w:rPr>
          <w:rFonts w:ascii="Arial" w:hAnsi="Arial" w:cs="Arial"/>
          <w:bCs/>
        </w:rPr>
        <w:t>AutoCAD menu file, layering scheme, and symbols library.</w:t>
      </w:r>
    </w:p>
    <w:p w:rsidR="00000000" w:rsidRDefault="00D13207" w:rsidP="00D13207">
      <w:pPr>
        <w:numPr>
          <w:ilvl w:val="0"/>
          <w:numId w:val="32"/>
        </w:numPr>
        <w:tabs>
          <w:tab w:val="clear" w:pos="1080"/>
          <w:tab w:val="left" w:pos="180"/>
          <w:tab w:val="left" w:pos="720"/>
          <w:tab w:val="left" w:pos="2250"/>
          <w:tab w:val="left" w:pos="3600"/>
          <w:tab w:val="left" w:pos="4320"/>
          <w:tab w:val="left" w:pos="5940"/>
          <w:tab w:val="left" w:pos="6480"/>
          <w:tab w:val="left" w:pos="6840"/>
          <w:tab w:val="left" w:pos="7200"/>
          <w:tab w:val="left" w:pos="8280"/>
          <w:tab w:val="left" w:pos="9360"/>
          <w:tab w:val="left" w:pos="10080"/>
        </w:tabs>
        <w:ind w:left="720"/>
        <w:jc w:val="both"/>
        <w:rPr>
          <w:rFonts w:ascii="Arial" w:hAnsi="Arial" w:cs="Arial"/>
          <w:bCs/>
        </w:rPr>
        <w:pPrChange w:id="171" w:author="Matthew T. Burkholder" w:date="2010-12-14T15:06:00Z">
          <w:pPr>
            <w:numPr>
              <w:numId w:val="188"/>
            </w:numPr>
            <w:tabs>
              <w:tab w:val="left" w:pos="180"/>
              <w:tab w:val="num" w:pos="360"/>
              <w:tab w:val="left" w:pos="720"/>
              <w:tab w:val="left" w:pos="2250"/>
              <w:tab w:val="left" w:pos="3600"/>
              <w:tab w:val="left" w:pos="4320"/>
              <w:tab w:val="left" w:pos="5940"/>
              <w:tab w:val="left" w:pos="6480"/>
              <w:tab w:val="left" w:pos="6840"/>
              <w:tab w:val="left" w:pos="7200"/>
              <w:tab w:val="left" w:pos="8280"/>
              <w:tab w:val="left" w:pos="9360"/>
              <w:tab w:val="left" w:pos="10080"/>
            </w:tabs>
            <w:ind w:left="720"/>
            <w:jc w:val="both"/>
          </w:pPr>
        </w:pPrChange>
      </w:pPr>
      <w:r>
        <w:rPr>
          <w:rFonts w:ascii="Arial" w:hAnsi="Arial" w:cs="Arial"/>
          <w:bCs/>
        </w:rPr>
        <w:t>The Contracting Agency's Standard Right of Way symbols sheet.</w:t>
      </w:r>
    </w:p>
    <w:p w:rsidR="00000000" w:rsidRDefault="00D13207" w:rsidP="00D13207">
      <w:pPr>
        <w:numPr>
          <w:ilvl w:val="0"/>
          <w:numId w:val="32"/>
        </w:numPr>
        <w:tabs>
          <w:tab w:val="clear" w:pos="1080"/>
          <w:tab w:val="left" w:pos="180"/>
          <w:tab w:val="left" w:pos="720"/>
          <w:tab w:val="left" w:pos="2250"/>
          <w:tab w:val="left" w:pos="3600"/>
          <w:tab w:val="left" w:pos="4320"/>
          <w:tab w:val="left" w:pos="5940"/>
          <w:tab w:val="left" w:pos="6480"/>
          <w:tab w:val="left" w:pos="6840"/>
          <w:tab w:val="left" w:pos="7200"/>
          <w:tab w:val="left" w:pos="8280"/>
          <w:tab w:val="left" w:pos="9360"/>
          <w:tab w:val="left" w:pos="10080"/>
        </w:tabs>
        <w:ind w:left="720"/>
        <w:jc w:val="both"/>
        <w:rPr>
          <w:rFonts w:ascii="Arial" w:hAnsi="Arial" w:cs="Arial"/>
          <w:bCs/>
        </w:rPr>
        <w:pPrChange w:id="172" w:author="Matthew T. Burkholder" w:date="2010-12-14T15:06:00Z">
          <w:pPr>
            <w:numPr>
              <w:numId w:val="188"/>
            </w:numPr>
            <w:tabs>
              <w:tab w:val="left" w:pos="180"/>
              <w:tab w:val="num" w:pos="360"/>
              <w:tab w:val="left" w:pos="720"/>
              <w:tab w:val="left" w:pos="2250"/>
              <w:tab w:val="left" w:pos="3600"/>
              <w:tab w:val="left" w:pos="4320"/>
              <w:tab w:val="left" w:pos="5940"/>
              <w:tab w:val="left" w:pos="6480"/>
              <w:tab w:val="left" w:pos="6840"/>
              <w:tab w:val="left" w:pos="7200"/>
              <w:tab w:val="left" w:pos="8280"/>
              <w:tab w:val="left" w:pos="9360"/>
              <w:tab w:val="left" w:pos="10080"/>
            </w:tabs>
            <w:ind w:left="720"/>
            <w:jc w:val="both"/>
          </w:pPr>
        </w:pPrChange>
      </w:pPr>
      <w:r>
        <w:rPr>
          <w:rFonts w:ascii="Arial" w:hAnsi="Arial" w:cs="Arial"/>
          <w:bCs/>
        </w:rPr>
        <w:t>Original Title reports fo</w:t>
      </w:r>
      <w:r>
        <w:rPr>
          <w:rFonts w:ascii="Arial" w:hAnsi="Arial" w:cs="Arial"/>
          <w:bCs/>
        </w:rPr>
        <w:t>r each property to be acquired</w:t>
      </w:r>
    </w:p>
    <w:p w:rsidR="00000000" w:rsidRDefault="00D13207">
      <w:pPr>
        <w:widowControl/>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ind w:left="720"/>
        <w:jc w:val="both"/>
        <w:outlineLvl w:val="0"/>
        <w:rPr>
          <w:rFonts w:ascii="Arial" w:hAnsi="Arial"/>
          <w:b/>
          <w:color w:val="FF0000"/>
          <w:u w:val="single"/>
        </w:rPr>
      </w:pPr>
    </w:p>
    <w:p w:rsidR="00000000" w:rsidRDefault="00D13207">
      <w:pPr>
        <w:keepNext/>
        <w:keepLines/>
        <w:tabs>
          <w:tab w:val="left" w:pos="-1080"/>
          <w:tab w:val="left" w:pos="-720"/>
          <w:tab w:val="left" w:pos="-360"/>
          <w:tab w:val="left" w:pos="0"/>
          <w:tab w:val="left" w:pos="450"/>
          <w:tab w:val="left" w:pos="900"/>
          <w:tab w:val="left" w:pos="1440"/>
          <w:tab w:val="left" w:pos="1800"/>
          <w:tab w:val="left" w:pos="2520"/>
          <w:tab w:val="left" w:pos="2901"/>
          <w:tab w:val="left" w:pos="3240"/>
          <w:tab w:val="left" w:pos="3682"/>
          <w:tab w:val="left" w:pos="3960"/>
          <w:tab w:val="left" w:pos="4352"/>
          <w:tab w:val="left" w:pos="4680"/>
          <w:tab w:val="left" w:pos="5133"/>
          <w:tab w:val="left" w:pos="5400"/>
          <w:tab w:val="left" w:pos="5803"/>
          <w:tab w:val="left" w:pos="6120"/>
        </w:tabs>
        <w:jc w:val="both"/>
        <w:rPr>
          <w:rFonts w:ascii="Arial" w:hAnsi="Arial"/>
          <w:color w:val="000000"/>
        </w:rPr>
      </w:pPr>
    </w:p>
    <w:p w:rsidR="00000000" w:rsidRDefault="00D13207">
      <w:pPr>
        <w:pStyle w:val="Heading2"/>
        <w:rPr>
          <w:sz w:val="24"/>
        </w:rPr>
      </w:pPr>
      <w:r>
        <w:rPr>
          <w:sz w:val="24"/>
        </w:rPr>
        <w:t>ARTICLE B7</w:t>
      </w:r>
    </w:p>
    <w:p w:rsidR="00000000" w:rsidRDefault="00D13207">
      <w:pPr>
        <w:pStyle w:val="Heading2"/>
        <w:rPr>
          <w:sz w:val="24"/>
        </w:rPr>
      </w:pPr>
      <w:r>
        <w:rPr>
          <w:sz w:val="24"/>
        </w:rPr>
        <w:t>AIRPORT LAYOUT PLAN</w:t>
      </w:r>
    </w:p>
    <w:p w:rsidR="00000000" w:rsidRDefault="00D13207">
      <w:pPr>
        <w:pStyle w:val="BodyText"/>
        <w:jc w:val="center"/>
        <w:rPr>
          <w:b/>
          <w:sz w:val="24"/>
          <w:u w:val="single"/>
        </w:rPr>
      </w:pPr>
      <w:r>
        <w:rPr>
          <w:b/>
          <w:sz w:val="24"/>
          <w:u w:val="single"/>
        </w:rPr>
        <w:t>Task 5</w:t>
      </w:r>
    </w:p>
    <w:p w:rsidR="00000000" w:rsidRDefault="00D13207">
      <w:pPr>
        <w:pStyle w:val="BodyText"/>
        <w:rPr>
          <w:b/>
          <w:sz w:val="24"/>
        </w:rPr>
      </w:pPr>
    </w:p>
    <w:p w:rsidR="00000000" w:rsidRDefault="00D13207">
      <w:pPr>
        <w:pStyle w:val="BodyText"/>
        <w:rPr>
          <w:sz w:val="24"/>
        </w:rPr>
      </w:pPr>
      <w:proofErr w:type="gramStart"/>
      <w:r>
        <w:rPr>
          <w:b/>
          <w:sz w:val="24"/>
        </w:rPr>
        <w:t>B7.1  General</w:t>
      </w:r>
      <w:proofErr w:type="gramEnd"/>
      <w:r>
        <w:rPr>
          <w:b/>
          <w:sz w:val="24"/>
        </w:rPr>
        <w:t xml:space="preserve">.  </w:t>
      </w:r>
      <w:r>
        <w:rPr>
          <w:sz w:val="24"/>
        </w:rPr>
        <w:t>The Airport Layout Plan (ALP) consists of drawings and a narrative which present the existing, proposed and ultimate airport development.  Using the information derived</w:t>
      </w:r>
      <w:r>
        <w:rPr>
          <w:sz w:val="24"/>
        </w:rPr>
        <w:t xml:space="preserve"> in earlier phases of the project and the provided ALP or draft ALP, the Contractor shall provide revised ALPs as directed by the Contracting Agency and dictated by project requirements.  The objective of the work described in this Article is to obtain Fed</w:t>
      </w:r>
      <w:r>
        <w:rPr>
          <w:sz w:val="24"/>
        </w:rPr>
        <w:t>eral Aviation Administration (FAA) approval of the revised ALP.</w:t>
      </w:r>
    </w:p>
    <w:p w:rsidR="00000000" w:rsidRDefault="00D13207">
      <w:pPr>
        <w:jc w:val="both"/>
        <w:rPr>
          <w:rFonts w:ascii="Arial" w:hAnsi="Arial"/>
        </w:rPr>
      </w:pPr>
    </w:p>
    <w:p w:rsidR="00000000" w:rsidRDefault="00D13207">
      <w:pPr>
        <w:pStyle w:val="Heading5"/>
        <w:jc w:val="both"/>
        <w:rPr>
          <w:rFonts w:ascii="Arial" w:hAnsi="Arial"/>
          <w:b w:val="0"/>
          <w:bCs/>
        </w:rPr>
      </w:pPr>
      <w:proofErr w:type="gramStart"/>
      <w:r>
        <w:rPr>
          <w:rFonts w:ascii="Arial" w:hAnsi="Arial"/>
        </w:rPr>
        <w:lastRenderedPageBreak/>
        <w:t>B7.2  Airport</w:t>
      </w:r>
      <w:proofErr w:type="gramEnd"/>
      <w:r>
        <w:rPr>
          <w:rFonts w:ascii="Arial" w:hAnsi="Arial"/>
        </w:rPr>
        <w:t xml:space="preserve"> Layout Plan Drawings and Narrative.  </w:t>
      </w:r>
      <w:r>
        <w:rPr>
          <w:rFonts w:ascii="Arial" w:hAnsi="Arial"/>
          <w:b w:val="0"/>
        </w:rPr>
        <w:t>The Contractor shall provide a series of revisions of the ALP drawings to reflect the proposed physical features, wind data, and location of</w:t>
      </w:r>
      <w:r>
        <w:rPr>
          <w:rFonts w:ascii="Arial" w:hAnsi="Arial"/>
          <w:b w:val="0"/>
        </w:rPr>
        <w:t xml:space="preserve"> airfield facilities (runway, taxiway, aprons, structures, navaids, etc.) based upon the requirements of FAA Advisory Circular (AC) 150/5070-6B, Chapter 10 and Appendix F, and the current FAA Alaska Region Airport Layout Plan Checklist. The ALP shall be re</w:t>
      </w:r>
      <w:r>
        <w:rPr>
          <w:rFonts w:ascii="Arial" w:hAnsi="Arial"/>
          <w:b w:val="0"/>
        </w:rPr>
        <w:t>vised to present the project airport and the proposed ultimate airport based on short, intermediate, and long-term requirements for both the airside and landside requirements.  The ALP drawings shall conform to</w:t>
      </w:r>
      <w:r>
        <w:rPr>
          <w:rFonts w:ascii="Arial" w:hAnsi="Arial" w:cs="Arial"/>
          <w:b w:val="0"/>
          <w:bCs/>
        </w:rPr>
        <w:t xml:space="preserve"> the guidelines of </w:t>
      </w:r>
      <w:r>
        <w:rPr>
          <w:rFonts w:ascii="Arial" w:hAnsi="Arial" w:cs="Arial"/>
          <w:b w:val="0"/>
          <w:bCs/>
          <w:i/>
          <w:iCs/>
        </w:rPr>
        <w:t>State of Alaska, Department</w:t>
      </w:r>
      <w:r>
        <w:rPr>
          <w:rFonts w:ascii="Arial" w:hAnsi="Arial" w:cs="Arial"/>
          <w:b w:val="0"/>
          <w:bCs/>
          <w:i/>
          <w:iCs/>
        </w:rPr>
        <w:t xml:space="preserve"> of Transportation and Public Facilities, Central Region, Revised Drafting Manual</w:t>
      </w:r>
      <w:r>
        <w:rPr>
          <w:rFonts w:ascii="Arial" w:hAnsi="Arial" w:cs="Arial"/>
          <w:b w:val="0"/>
          <w:bCs/>
        </w:rPr>
        <w:t>, Chapter 6, Aviation Design, except as noted herein.  Current ALP borders are available from the Contracting Agency.</w:t>
      </w:r>
    </w:p>
    <w:p w:rsidR="00000000" w:rsidRDefault="00D13207">
      <w:pPr>
        <w:jc w:val="both"/>
        <w:rPr>
          <w:rFonts w:ascii="Arial" w:hAnsi="Arial"/>
        </w:rPr>
      </w:pPr>
    </w:p>
    <w:p w:rsidR="00000000" w:rsidRDefault="00D13207">
      <w:pPr>
        <w:jc w:val="both"/>
        <w:rPr>
          <w:rFonts w:ascii="Arial" w:hAnsi="Arial"/>
        </w:rPr>
      </w:pPr>
      <w:proofErr w:type="gramStart"/>
      <w:r>
        <w:rPr>
          <w:rFonts w:ascii="Arial" w:hAnsi="Arial"/>
          <w:b/>
        </w:rPr>
        <w:t>B7.2.1</w:t>
      </w:r>
      <w:r>
        <w:rPr>
          <w:rFonts w:ascii="Arial" w:hAnsi="Arial"/>
        </w:rPr>
        <w:t xml:space="preserve">  </w:t>
      </w:r>
      <w:r>
        <w:rPr>
          <w:rFonts w:ascii="Arial" w:hAnsi="Arial"/>
          <w:b/>
          <w:bCs/>
        </w:rPr>
        <w:t>Airport</w:t>
      </w:r>
      <w:proofErr w:type="gramEnd"/>
      <w:r>
        <w:rPr>
          <w:rFonts w:ascii="Arial" w:hAnsi="Arial"/>
          <w:b/>
          <w:bCs/>
        </w:rPr>
        <w:t xml:space="preserve"> Property Map.</w:t>
      </w:r>
      <w:r>
        <w:rPr>
          <w:rFonts w:ascii="Arial" w:hAnsi="Arial"/>
        </w:rPr>
        <w:t xml:space="preserve">  A copy of the Airport Pro</w:t>
      </w:r>
      <w:r>
        <w:rPr>
          <w:rFonts w:ascii="Arial" w:hAnsi="Arial"/>
        </w:rPr>
        <w:t xml:space="preserve">perty Plan of Article B6 may be modified as necessary to become the Airport Property Map of the ALP OR the Airport Property Map may be drawn independently of the Airport Property Plan and conformed to the Airport Property Plan as it develops.  The Airport </w:t>
      </w:r>
      <w:r>
        <w:rPr>
          <w:rFonts w:ascii="Arial" w:hAnsi="Arial"/>
        </w:rPr>
        <w:t xml:space="preserve">Property </w:t>
      </w:r>
      <w:r>
        <w:rPr>
          <w:rFonts w:ascii="Arial" w:hAnsi="Arial"/>
          <w:i/>
          <w:iCs/>
        </w:rPr>
        <w:t>Map</w:t>
      </w:r>
      <w:r>
        <w:rPr>
          <w:rFonts w:ascii="Arial" w:hAnsi="Arial"/>
        </w:rPr>
        <w:t xml:space="preserve"> does not require the level of detail typically shown on the Airport Property </w:t>
      </w:r>
      <w:r>
        <w:rPr>
          <w:rFonts w:ascii="Arial" w:hAnsi="Arial"/>
          <w:i/>
          <w:iCs/>
        </w:rPr>
        <w:t>Plan</w:t>
      </w:r>
      <w:r>
        <w:rPr>
          <w:rFonts w:ascii="Arial" w:hAnsi="Arial"/>
        </w:rPr>
        <w:t>.  If the Contractor elects to digitally create the Airport Property Map from the Airport Property Plan, the Contractor shall delete all extraneous details, not m</w:t>
      </w:r>
      <w:r>
        <w:rPr>
          <w:rFonts w:ascii="Arial" w:hAnsi="Arial"/>
        </w:rPr>
        <w:t>erely turn off or otherwise hide them, and shall purge the drawing.  The Property Map shall conform to AC 150/5100-17, Change 6, Figure 1-2, “Exhibit ‘A’ Property Inventory Map.”</w:t>
      </w:r>
    </w:p>
    <w:p w:rsidR="00000000" w:rsidRDefault="00D13207">
      <w:pPr>
        <w:jc w:val="both"/>
        <w:rPr>
          <w:rFonts w:ascii="Arial" w:hAnsi="Arial"/>
        </w:rPr>
      </w:pPr>
    </w:p>
    <w:p w:rsidR="00000000" w:rsidRDefault="00D13207">
      <w:pPr>
        <w:pStyle w:val="Heading5"/>
        <w:jc w:val="both"/>
        <w:rPr>
          <w:rFonts w:ascii="Arial" w:hAnsi="Arial"/>
          <w:b w:val="0"/>
        </w:rPr>
      </w:pPr>
      <w:proofErr w:type="gramStart"/>
      <w:r>
        <w:rPr>
          <w:rFonts w:ascii="Arial" w:hAnsi="Arial"/>
        </w:rPr>
        <w:t>B7.2.2  Narrative</w:t>
      </w:r>
      <w:proofErr w:type="gramEnd"/>
      <w:r>
        <w:rPr>
          <w:rFonts w:ascii="Arial" w:hAnsi="Arial"/>
        </w:rPr>
        <w:t xml:space="preserve"> Report.  </w:t>
      </w:r>
      <w:r>
        <w:rPr>
          <w:rFonts w:ascii="Arial" w:hAnsi="Arial"/>
          <w:b w:val="0"/>
        </w:rPr>
        <w:t>If the Contractor-revised ALP will differ signifi</w:t>
      </w:r>
      <w:r>
        <w:rPr>
          <w:rFonts w:ascii="Arial" w:hAnsi="Arial"/>
          <w:b w:val="0"/>
        </w:rPr>
        <w:t>cantly from the existing Airport Master Plan, the Contractor shall produce an ALP narrative describing important features of the revised ALP and the reasoning behind them.  Items to be included in the narrative are described in FAA AC150/5070-6B, Chapter 2</w:t>
      </w:r>
      <w:r>
        <w:rPr>
          <w:rFonts w:ascii="Arial" w:hAnsi="Arial"/>
          <w:b w:val="0"/>
        </w:rPr>
        <w:t>, 202c, and in the FAA Alaska Region Airport Layout Plan Checklist.</w:t>
      </w:r>
    </w:p>
    <w:p w:rsidR="00000000" w:rsidRDefault="00D13207">
      <w:pPr>
        <w:jc w:val="both"/>
        <w:rPr>
          <w:rFonts w:ascii="Arial" w:hAnsi="Arial"/>
        </w:rPr>
      </w:pPr>
    </w:p>
    <w:p w:rsidR="00000000" w:rsidRDefault="00D13207">
      <w:pPr>
        <w:widowControl/>
        <w:jc w:val="both"/>
        <w:rPr>
          <w:rFonts w:ascii="Arial" w:hAnsi="Arial"/>
        </w:rPr>
      </w:pPr>
      <w:proofErr w:type="gramStart"/>
      <w:r>
        <w:rPr>
          <w:rFonts w:ascii="Arial" w:hAnsi="Arial"/>
          <w:b/>
        </w:rPr>
        <w:t>B7.3  Submittals</w:t>
      </w:r>
      <w:proofErr w:type="gramEnd"/>
      <w:r>
        <w:rPr>
          <w:rFonts w:ascii="Arial" w:hAnsi="Arial"/>
          <w:b/>
        </w:rPr>
        <w:t>.</w:t>
      </w:r>
      <w:r>
        <w:rPr>
          <w:rFonts w:ascii="Arial" w:hAnsi="Arial"/>
        </w:rPr>
        <w:t xml:space="preserve">  The Contractor shall submit a half-size, initial revised draft ALP to the Contracting Agency for review.  If requested by the Contracting Agency, the Contractor shall a</w:t>
      </w:r>
      <w:r>
        <w:rPr>
          <w:rFonts w:ascii="Arial" w:hAnsi="Arial"/>
        </w:rPr>
        <w:t xml:space="preserve">gain revise the documents prior to their submittal to FAA for preliminary review.  After the FAA preliminary review is completed, the Contractor shall further revise the documents to incorporate FAA’s comments and any further Contracting Agency comments.  </w:t>
      </w:r>
      <w:r>
        <w:rPr>
          <w:rFonts w:ascii="Arial" w:hAnsi="Arial"/>
        </w:rPr>
        <w:t>Depending upon FAA final review comments, one last revision may be required.  Four drafts (initial draft, revised draft, final draft and FAA final) may be required under the Contract.  Each submittal shall be accompanied by a completed FAA ALP Checklist.</w:t>
      </w:r>
    </w:p>
    <w:p w:rsidR="00000000" w:rsidRDefault="00D13207">
      <w:pPr>
        <w:jc w:val="both"/>
        <w:rPr>
          <w:rFonts w:ascii="Arial" w:hAnsi="Arial"/>
        </w:rPr>
      </w:pPr>
    </w:p>
    <w:p w:rsidR="00000000" w:rsidRDefault="00D13207">
      <w:pPr>
        <w:keepNext/>
        <w:widowControl/>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b/>
        </w:rPr>
      </w:pPr>
      <w:proofErr w:type="gramStart"/>
      <w:r>
        <w:rPr>
          <w:rFonts w:ascii="Arial" w:hAnsi="Arial"/>
          <w:b/>
        </w:rPr>
        <w:t>B7.4</w:t>
      </w:r>
      <w:r>
        <w:rPr>
          <w:rFonts w:ascii="Arial" w:hAnsi="Arial"/>
          <w:b/>
        </w:rPr>
        <w:tab/>
        <w:t xml:space="preserve"> Deliverable Items.</w:t>
      </w:r>
      <w:proofErr w:type="gramEnd"/>
    </w:p>
    <w:p w:rsidR="00000000" w:rsidRDefault="00D13207">
      <w:pPr>
        <w:keepNext/>
        <w:widowControl/>
        <w:jc w:val="both"/>
        <w:rPr>
          <w:rFonts w:ascii="Arial" w:hAnsi="Arial" w:cs="Arial"/>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947"/>
        <w:gridCol w:w="1101"/>
        <w:gridCol w:w="1376"/>
        <w:gridCol w:w="1468"/>
        <w:gridCol w:w="1468"/>
      </w:tblGrid>
      <w:tr w:rsidR="00000000">
        <w:tblPrEx>
          <w:tblCellMar>
            <w:top w:w="0" w:type="dxa"/>
            <w:bottom w:w="0" w:type="dxa"/>
          </w:tblCellMar>
        </w:tblPrEx>
        <w:trPr>
          <w:trHeight w:val="295"/>
          <w:jc w:val="center"/>
        </w:trPr>
        <w:tc>
          <w:tcPr>
            <w:tcW w:w="3870" w:type="dxa"/>
          </w:tcPr>
          <w:p w:rsidR="00000000" w:rsidRDefault="00D13207">
            <w:pPr>
              <w:keepNext/>
              <w:widowControl/>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center"/>
              <w:outlineLvl w:val="0"/>
              <w:rPr>
                <w:rFonts w:ascii="Arial" w:hAnsi="Arial"/>
                <w:bCs/>
                <w:u w:val="single"/>
              </w:rPr>
            </w:pPr>
            <w:r>
              <w:rPr>
                <w:rFonts w:ascii="Arial" w:hAnsi="Arial"/>
                <w:bCs/>
                <w:u w:val="single"/>
              </w:rPr>
              <w:t>Type of Document</w:t>
            </w:r>
          </w:p>
        </w:tc>
        <w:tc>
          <w:tcPr>
            <w:tcW w:w="1080" w:type="dxa"/>
          </w:tcPr>
          <w:p w:rsidR="00000000" w:rsidRDefault="00D13207">
            <w:pPr>
              <w:keepNext/>
              <w:widowControl/>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center"/>
              <w:outlineLvl w:val="0"/>
              <w:rPr>
                <w:rFonts w:ascii="Arial" w:hAnsi="Arial"/>
                <w:bCs/>
              </w:rPr>
            </w:pPr>
            <w:r>
              <w:rPr>
                <w:rFonts w:ascii="Arial" w:hAnsi="Arial" w:cs="Arial"/>
                <w:bCs/>
              </w:rPr>
              <w:t>¶</w:t>
            </w:r>
          </w:p>
        </w:tc>
        <w:tc>
          <w:tcPr>
            <w:tcW w:w="1350" w:type="dxa"/>
          </w:tcPr>
          <w:p w:rsidR="00000000" w:rsidRDefault="00D13207">
            <w:pPr>
              <w:keepNext/>
              <w:widowControl/>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center"/>
              <w:outlineLvl w:val="0"/>
              <w:rPr>
                <w:rFonts w:ascii="Arial" w:hAnsi="Arial"/>
                <w:bCs/>
                <w:u w:val="single"/>
              </w:rPr>
            </w:pPr>
            <w:r>
              <w:rPr>
                <w:rFonts w:ascii="Arial" w:hAnsi="Arial"/>
                <w:bCs/>
                <w:u w:val="single"/>
              </w:rPr>
              <w:t>Copies</w:t>
            </w:r>
          </w:p>
        </w:tc>
        <w:tc>
          <w:tcPr>
            <w:tcW w:w="1440" w:type="dxa"/>
          </w:tcPr>
          <w:p w:rsidR="00000000" w:rsidRDefault="00D13207">
            <w:pPr>
              <w:keepNext/>
              <w:widowControl/>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center"/>
              <w:outlineLvl w:val="0"/>
              <w:rPr>
                <w:rFonts w:ascii="Arial" w:hAnsi="Arial"/>
                <w:bCs/>
                <w:u w:val="single"/>
              </w:rPr>
            </w:pPr>
            <w:r>
              <w:rPr>
                <w:rFonts w:ascii="Arial" w:hAnsi="Arial"/>
                <w:bCs/>
                <w:u w:val="single"/>
              </w:rPr>
              <w:t>Original</w:t>
            </w:r>
          </w:p>
        </w:tc>
        <w:tc>
          <w:tcPr>
            <w:tcW w:w="1440" w:type="dxa"/>
          </w:tcPr>
          <w:p w:rsidR="00000000" w:rsidRDefault="00D13207">
            <w:pPr>
              <w:keepNext/>
              <w:widowControl/>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center"/>
              <w:outlineLvl w:val="0"/>
              <w:rPr>
                <w:rFonts w:ascii="Arial" w:hAnsi="Arial"/>
                <w:bCs/>
                <w:u w:val="single"/>
              </w:rPr>
            </w:pPr>
            <w:r>
              <w:rPr>
                <w:rFonts w:ascii="Arial" w:hAnsi="Arial"/>
                <w:bCs/>
                <w:u w:val="single"/>
              </w:rPr>
              <w:t>Digital</w:t>
            </w:r>
          </w:p>
        </w:tc>
      </w:tr>
      <w:tr w:rsidR="00000000">
        <w:tblPrEx>
          <w:tblCellMar>
            <w:top w:w="0" w:type="dxa"/>
            <w:bottom w:w="0" w:type="dxa"/>
          </w:tblCellMar>
        </w:tblPrEx>
        <w:trPr>
          <w:trHeight w:val="308"/>
          <w:jc w:val="center"/>
        </w:trPr>
        <w:tc>
          <w:tcPr>
            <w:tcW w:w="3870" w:type="dxa"/>
          </w:tcPr>
          <w:p w:rsidR="00000000" w:rsidRDefault="00D13207">
            <w:pPr>
              <w:keepNext/>
              <w:widowControl/>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outlineLvl w:val="0"/>
              <w:rPr>
                <w:rFonts w:ascii="Arial" w:hAnsi="Arial"/>
                <w:b/>
                <w:u w:val="single"/>
              </w:rPr>
            </w:pPr>
          </w:p>
        </w:tc>
        <w:tc>
          <w:tcPr>
            <w:tcW w:w="1080" w:type="dxa"/>
          </w:tcPr>
          <w:p w:rsidR="00000000" w:rsidRDefault="00D13207">
            <w:pPr>
              <w:keepNext/>
              <w:widowControl/>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center"/>
              <w:outlineLvl w:val="0"/>
              <w:rPr>
                <w:rFonts w:ascii="Arial" w:hAnsi="Arial"/>
                <w:b/>
                <w:u w:val="single"/>
              </w:rPr>
            </w:pPr>
          </w:p>
        </w:tc>
        <w:tc>
          <w:tcPr>
            <w:tcW w:w="1350" w:type="dxa"/>
          </w:tcPr>
          <w:p w:rsidR="00000000" w:rsidRDefault="00D13207">
            <w:pPr>
              <w:keepNext/>
              <w:widowControl/>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center"/>
              <w:outlineLvl w:val="0"/>
              <w:rPr>
                <w:rFonts w:ascii="Arial" w:hAnsi="Arial"/>
                <w:b/>
                <w:u w:val="single"/>
              </w:rPr>
            </w:pPr>
          </w:p>
        </w:tc>
        <w:tc>
          <w:tcPr>
            <w:tcW w:w="1440" w:type="dxa"/>
          </w:tcPr>
          <w:p w:rsidR="00000000" w:rsidRDefault="00D13207">
            <w:pPr>
              <w:keepNext/>
              <w:widowControl/>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center"/>
              <w:outlineLvl w:val="0"/>
              <w:rPr>
                <w:rFonts w:ascii="Arial" w:hAnsi="Arial"/>
                <w:b/>
                <w:u w:val="single"/>
              </w:rPr>
            </w:pPr>
          </w:p>
        </w:tc>
        <w:tc>
          <w:tcPr>
            <w:tcW w:w="1440" w:type="dxa"/>
          </w:tcPr>
          <w:p w:rsidR="00000000" w:rsidRDefault="00D13207">
            <w:pPr>
              <w:keepNext/>
              <w:widowControl/>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center"/>
              <w:outlineLvl w:val="0"/>
              <w:rPr>
                <w:rFonts w:ascii="Arial" w:hAnsi="Arial"/>
                <w:b/>
                <w:u w:val="single"/>
              </w:rPr>
            </w:pPr>
          </w:p>
        </w:tc>
      </w:tr>
      <w:tr w:rsidR="00000000">
        <w:tblPrEx>
          <w:tblCellMar>
            <w:top w:w="0" w:type="dxa"/>
            <w:bottom w:w="0" w:type="dxa"/>
          </w:tblCellMar>
        </w:tblPrEx>
        <w:trPr>
          <w:trHeight w:val="320"/>
          <w:jc w:val="center"/>
        </w:trPr>
        <w:tc>
          <w:tcPr>
            <w:tcW w:w="3870" w:type="dxa"/>
          </w:tcPr>
          <w:p w:rsidR="00000000" w:rsidRDefault="00D13207">
            <w:pPr>
              <w:keepNext/>
              <w:widowControl/>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outlineLvl w:val="0"/>
              <w:rPr>
                <w:rFonts w:ascii="Arial" w:hAnsi="Arial"/>
                <w:bCs/>
              </w:rPr>
            </w:pPr>
            <w:r>
              <w:rPr>
                <w:rFonts w:ascii="Arial" w:hAnsi="Arial"/>
                <w:bCs/>
              </w:rPr>
              <w:t>Initial Draft ALP</w:t>
            </w:r>
          </w:p>
        </w:tc>
        <w:tc>
          <w:tcPr>
            <w:tcW w:w="1080" w:type="dxa"/>
          </w:tcPr>
          <w:p w:rsidR="00000000" w:rsidRDefault="00D13207">
            <w:pPr>
              <w:keepNext/>
              <w:widowControl/>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center"/>
              <w:outlineLvl w:val="0"/>
              <w:rPr>
                <w:rFonts w:ascii="Arial" w:hAnsi="Arial"/>
                <w:bCs/>
              </w:rPr>
            </w:pPr>
            <w:r>
              <w:rPr>
                <w:rFonts w:ascii="Arial" w:hAnsi="Arial"/>
                <w:bCs/>
              </w:rPr>
              <w:t>B7.4</w:t>
            </w:r>
          </w:p>
        </w:tc>
        <w:tc>
          <w:tcPr>
            <w:tcW w:w="1350" w:type="dxa"/>
          </w:tcPr>
          <w:p w:rsidR="00000000" w:rsidRDefault="00D13207">
            <w:pPr>
              <w:keepNext/>
              <w:widowControl/>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center"/>
              <w:outlineLvl w:val="0"/>
              <w:rPr>
                <w:rFonts w:ascii="Arial" w:hAnsi="Arial"/>
                <w:bCs/>
              </w:rPr>
            </w:pPr>
            <w:r>
              <w:rPr>
                <w:rFonts w:ascii="Arial" w:hAnsi="Arial"/>
                <w:bCs/>
              </w:rPr>
              <w:t>1</w:t>
            </w:r>
          </w:p>
        </w:tc>
        <w:tc>
          <w:tcPr>
            <w:tcW w:w="1440" w:type="dxa"/>
          </w:tcPr>
          <w:p w:rsidR="00000000" w:rsidRDefault="00D13207">
            <w:pPr>
              <w:keepNext/>
              <w:widowControl/>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center"/>
              <w:outlineLvl w:val="0"/>
              <w:rPr>
                <w:rFonts w:ascii="Arial" w:hAnsi="Arial"/>
                <w:bCs/>
              </w:rPr>
            </w:pPr>
            <w:r>
              <w:rPr>
                <w:rFonts w:ascii="Arial" w:hAnsi="Arial"/>
                <w:bCs/>
              </w:rPr>
              <w:t>0</w:t>
            </w:r>
          </w:p>
        </w:tc>
        <w:tc>
          <w:tcPr>
            <w:tcW w:w="1440" w:type="dxa"/>
          </w:tcPr>
          <w:p w:rsidR="00000000" w:rsidRDefault="00D13207">
            <w:pPr>
              <w:keepNext/>
              <w:widowControl/>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center"/>
              <w:outlineLvl w:val="0"/>
              <w:rPr>
                <w:rFonts w:ascii="Arial" w:hAnsi="Arial"/>
                <w:bCs/>
              </w:rPr>
            </w:pPr>
            <w:r>
              <w:rPr>
                <w:rFonts w:ascii="Arial" w:hAnsi="Arial"/>
                <w:bCs/>
              </w:rPr>
              <w:t>0</w:t>
            </w:r>
          </w:p>
        </w:tc>
      </w:tr>
      <w:tr w:rsidR="00000000">
        <w:tblPrEx>
          <w:tblCellMar>
            <w:top w:w="0" w:type="dxa"/>
            <w:bottom w:w="0" w:type="dxa"/>
          </w:tblCellMar>
        </w:tblPrEx>
        <w:trPr>
          <w:trHeight w:val="320"/>
          <w:jc w:val="center"/>
        </w:trPr>
        <w:tc>
          <w:tcPr>
            <w:tcW w:w="3870" w:type="dxa"/>
          </w:tcPr>
          <w:p w:rsidR="00000000" w:rsidRDefault="00D13207">
            <w:pPr>
              <w:keepNext/>
              <w:widowControl/>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outlineLvl w:val="0"/>
              <w:rPr>
                <w:rFonts w:ascii="Arial" w:hAnsi="Arial"/>
                <w:bCs/>
              </w:rPr>
            </w:pPr>
            <w:r>
              <w:rPr>
                <w:rFonts w:ascii="Arial" w:hAnsi="Arial"/>
                <w:bCs/>
              </w:rPr>
              <w:t>Revised Draft ALP</w:t>
            </w:r>
          </w:p>
        </w:tc>
        <w:tc>
          <w:tcPr>
            <w:tcW w:w="1080" w:type="dxa"/>
          </w:tcPr>
          <w:p w:rsidR="00000000" w:rsidRDefault="00D13207">
            <w:pPr>
              <w:keepNext/>
              <w:widowControl/>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center"/>
              <w:outlineLvl w:val="0"/>
              <w:rPr>
                <w:rFonts w:ascii="Arial" w:hAnsi="Arial"/>
                <w:bCs/>
              </w:rPr>
            </w:pPr>
            <w:r>
              <w:rPr>
                <w:rFonts w:ascii="Arial" w:hAnsi="Arial"/>
                <w:bCs/>
              </w:rPr>
              <w:t>B7.4</w:t>
            </w:r>
          </w:p>
        </w:tc>
        <w:tc>
          <w:tcPr>
            <w:tcW w:w="1350" w:type="dxa"/>
          </w:tcPr>
          <w:p w:rsidR="00000000" w:rsidRDefault="00D13207">
            <w:pPr>
              <w:keepNext/>
              <w:widowControl/>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center"/>
              <w:outlineLvl w:val="0"/>
              <w:rPr>
                <w:rFonts w:ascii="Arial" w:hAnsi="Arial"/>
                <w:bCs/>
              </w:rPr>
            </w:pPr>
            <w:r>
              <w:rPr>
                <w:rFonts w:ascii="Arial" w:hAnsi="Arial"/>
                <w:bCs/>
              </w:rPr>
              <w:t>3</w:t>
            </w:r>
          </w:p>
        </w:tc>
        <w:tc>
          <w:tcPr>
            <w:tcW w:w="1440" w:type="dxa"/>
          </w:tcPr>
          <w:p w:rsidR="00000000" w:rsidRDefault="00D13207">
            <w:pPr>
              <w:keepNext/>
              <w:widowControl/>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center"/>
              <w:outlineLvl w:val="0"/>
              <w:rPr>
                <w:rFonts w:ascii="Arial" w:hAnsi="Arial"/>
                <w:bCs/>
              </w:rPr>
            </w:pPr>
            <w:r>
              <w:rPr>
                <w:rFonts w:ascii="Arial" w:hAnsi="Arial"/>
                <w:bCs/>
              </w:rPr>
              <w:t>0</w:t>
            </w:r>
          </w:p>
        </w:tc>
        <w:tc>
          <w:tcPr>
            <w:tcW w:w="1440" w:type="dxa"/>
          </w:tcPr>
          <w:p w:rsidR="00000000" w:rsidRDefault="00D13207">
            <w:pPr>
              <w:keepNext/>
              <w:widowControl/>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center"/>
              <w:outlineLvl w:val="0"/>
              <w:rPr>
                <w:rFonts w:ascii="Arial" w:hAnsi="Arial"/>
                <w:bCs/>
              </w:rPr>
            </w:pPr>
            <w:r>
              <w:rPr>
                <w:rFonts w:ascii="Arial" w:hAnsi="Arial"/>
                <w:bCs/>
              </w:rPr>
              <w:t>1</w:t>
            </w:r>
          </w:p>
        </w:tc>
      </w:tr>
      <w:tr w:rsidR="00000000">
        <w:tblPrEx>
          <w:tblCellMar>
            <w:top w:w="0" w:type="dxa"/>
            <w:bottom w:w="0" w:type="dxa"/>
          </w:tblCellMar>
        </w:tblPrEx>
        <w:trPr>
          <w:trHeight w:val="320"/>
          <w:jc w:val="center"/>
        </w:trPr>
        <w:tc>
          <w:tcPr>
            <w:tcW w:w="3870" w:type="dxa"/>
          </w:tcPr>
          <w:p w:rsidR="00000000" w:rsidRDefault="00D13207">
            <w:pPr>
              <w:keepNext/>
              <w:widowControl/>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outlineLvl w:val="0"/>
              <w:rPr>
                <w:rFonts w:ascii="Arial" w:hAnsi="Arial"/>
                <w:bCs/>
              </w:rPr>
            </w:pPr>
            <w:r>
              <w:rPr>
                <w:rFonts w:ascii="Arial" w:hAnsi="Arial"/>
                <w:bCs/>
              </w:rPr>
              <w:t>Final Draft ALP</w:t>
            </w:r>
          </w:p>
        </w:tc>
        <w:tc>
          <w:tcPr>
            <w:tcW w:w="1080" w:type="dxa"/>
          </w:tcPr>
          <w:p w:rsidR="00000000" w:rsidRDefault="00D13207">
            <w:pPr>
              <w:keepNext/>
              <w:widowControl/>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center"/>
              <w:outlineLvl w:val="0"/>
              <w:rPr>
                <w:rFonts w:ascii="Arial" w:hAnsi="Arial"/>
                <w:bCs/>
              </w:rPr>
            </w:pPr>
            <w:r>
              <w:rPr>
                <w:rFonts w:ascii="Arial" w:hAnsi="Arial"/>
                <w:bCs/>
              </w:rPr>
              <w:t>B7.4</w:t>
            </w:r>
          </w:p>
        </w:tc>
        <w:tc>
          <w:tcPr>
            <w:tcW w:w="1350" w:type="dxa"/>
          </w:tcPr>
          <w:p w:rsidR="00000000" w:rsidRDefault="00D13207">
            <w:pPr>
              <w:keepNext/>
              <w:widowControl/>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center"/>
              <w:outlineLvl w:val="0"/>
              <w:rPr>
                <w:rFonts w:ascii="Arial" w:hAnsi="Arial"/>
                <w:bCs/>
              </w:rPr>
            </w:pPr>
            <w:r>
              <w:rPr>
                <w:rFonts w:ascii="Arial" w:hAnsi="Arial"/>
                <w:bCs/>
              </w:rPr>
              <w:t>3</w:t>
            </w:r>
          </w:p>
        </w:tc>
        <w:tc>
          <w:tcPr>
            <w:tcW w:w="1440" w:type="dxa"/>
          </w:tcPr>
          <w:p w:rsidR="00000000" w:rsidRDefault="00D13207">
            <w:pPr>
              <w:keepNext/>
              <w:widowControl/>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center"/>
              <w:outlineLvl w:val="0"/>
              <w:rPr>
                <w:rFonts w:ascii="Arial" w:hAnsi="Arial"/>
                <w:bCs/>
              </w:rPr>
            </w:pPr>
            <w:r>
              <w:rPr>
                <w:rFonts w:ascii="Arial" w:hAnsi="Arial"/>
                <w:bCs/>
              </w:rPr>
              <w:t>0</w:t>
            </w:r>
          </w:p>
        </w:tc>
        <w:tc>
          <w:tcPr>
            <w:tcW w:w="1440" w:type="dxa"/>
          </w:tcPr>
          <w:p w:rsidR="00000000" w:rsidRDefault="00D13207">
            <w:pPr>
              <w:keepNext/>
              <w:widowControl/>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center"/>
              <w:outlineLvl w:val="0"/>
              <w:rPr>
                <w:rFonts w:ascii="Arial" w:hAnsi="Arial"/>
                <w:bCs/>
              </w:rPr>
            </w:pPr>
            <w:r>
              <w:rPr>
                <w:rFonts w:ascii="Arial" w:hAnsi="Arial"/>
                <w:bCs/>
              </w:rPr>
              <w:t>1</w:t>
            </w:r>
          </w:p>
        </w:tc>
      </w:tr>
      <w:tr w:rsidR="00000000">
        <w:tblPrEx>
          <w:tblCellMar>
            <w:top w:w="0" w:type="dxa"/>
            <w:bottom w:w="0" w:type="dxa"/>
          </w:tblCellMar>
        </w:tblPrEx>
        <w:trPr>
          <w:trHeight w:val="320"/>
          <w:jc w:val="center"/>
        </w:trPr>
        <w:tc>
          <w:tcPr>
            <w:tcW w:w="3870" w:type="dxa"/>
          </w:tcPr>
          <w:p w:rsidR="00000000" w:rsidRDefault="00D13207">
            <w:pPr>
              <w:keepNext/>
              <w:widowControl/>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outlineLvl w:val="0"/>
              <w:rPr>
                <w:rFonts w:ascii="Arial" w:hAnsi="Arial"/>
                <w:bCs/>
              </w:rPr>
            </w:pPr>
            <w:r>
              <w:rPr>
                <w:rFonts w:ascii="Arial" w:hAnsi="Arial"/>
                <w:bCs/>
              </w:rPr>
              <w:t>Final ALP</w:t>
            </w:r>
          </w:p>
        </w:tc>
        <w:tc>
          <w:tcPr>
            <w:tcW w:w="1080" w:type="dxa"/>
          </w:tcPr>
          <w:p w:rsidR="00000000" w:rsidRDefault="00D13207">
            <w:pPr>
              <w:keepNext/>
              <w:widowControl/>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center"/>
              <w:outlineLvl w:val="0"/>
              <w:rPr>
                <w:rFonts w:ascii="Arial" w:hAnsi="Arial"/>
                <w:bCs/>
              </w:rPr>
            </w:pPr>
            <w:r>
              <w:rPr>
                <w:rFonts w:ascii="Arial" w:hAnsi="Arial"/>
                <w:bCs/>
              </w:rPr>
              <w:t>B7.4</w:t>
            </w:r>
          </w:p>
        </w:tc>
        <w:tc>
          <w:tcPr>
            <w:tcW w:w="1350" w:type="dxa"/>
          </w:tcPr>
          <w:p w:rsidR="00000000" w:rsidRDefault="00D13207">
            <w:pPr>
              <w:keepNext/>
              <w:widowControl/>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center"/>
              <w:outlineLvl w:val="0"/>
              <w:rPr>
                <w:rFonts w:ascii="Arial" w:hAnsi="Arial"/>
                <w:bCs/>
              </w:rPr>
            </w:pPr>
            <w:r>
              <w:rPr>
                <w:rFonts w:ascii="Arial" w:hAnsi="Arial"/>
                <w:bCs/>
              </w:rPr>
              <w:t>3</w:t>
            </w:r>
          </w:p>
        </w:tc>
        <w:tc>
          <w:tcPr>
            <w:tcW w:w="1440" w:type="dxa"/>
          </w:tcPr>
          <w:p w:rsidR="00000000" w:rsidRDefault="00D13207">
            <w:pPr>
              <w:keepNext/>
              <w:widowControl/>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center"/>
              <w:outlineLvl w:val="0"/>
              <w:rPr>
                <w:rFonts w:ascii="Arial" w:hAnsi="Arial"/>
                <w:bCs/>
              </w:rPr>
            </w:pPr>
            <w:r>
              <w:rPr>
                <w:rFonts w:ascii="Arial" w:hAnsi="Arial"/>
                <w:bCs/>
              </w:rPr>
              <w:t>1</w:t>
            </w:r>
          </w:p>
        </w:tc>
        <w:tc>
          <w:tcPr>
            <w:tcW w:w="1440" w:type="dxa"/>
          </w:tcPr>
          <w:p w:rsidR="00000000" w:rsidRDefault="00D13207">
            <w:pPr>
              <w:keepNext/>
              <w:widowControl/>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center"/>
              <w:outlineLvl w:val="0"/>
              <w:rPr>
                <w:rFonts w:ascii="Arial" w:hAnsi="Arial"/>
                <w:bCs/>
              </w:rPr>
            </w:pPr>
            <w:r>
              <w:rPr>
                <w:rFonts w:ascii="Arial" w:hAnsi="Arial"/>
                <w:bCs/>
              </w:rPr>
              <w:t>1</w:t>
            </w:r>
          </w:p>
        </w:tc>
      </w:tr>
    </w:tbl>
    <w:p w:rsidR="00000000" w:rsidRDefault="00D13207">
      <w:pPr>
        <w:widowControl/>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outlineLvl w:val="0"/>
        <w:rPr>
          <w:rFonts w:ascii="Arial" w:hAnsi="Arial"/>
          <w:b/>
          <w:u w:val="single"/>
        </w:rPr>
      </w:pPr>
    </w:p>
    <w:p w:rsidR="00000000" w:rsidRDefault="00D13207">
      <w:pPr>
        <w:keepNext/>
        <w:widowControl/>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rPr>
      </w:pPr>
      <w:r>
        <w:rPr>
          <w:rFonts w:ascii="Arial" w:hAnsi="Arial"/>
          <w:b/>
        </w:rPr>
        <w:lastRenderedPageBreak/>
        <w:t xml:space="preserve">B7.5 </w:t>
      </w:r>
      <w:r>
        <w:rPr>
          <w:rFonts w:ascii="Arial" w:hAnsi="Arial"/>
          <w:b/>
        </w:rPr>
        <w:tab/>
        <w:t>Provided Items</w:t>
      </w:r>
      <w:r>
        <w:rPr>
          <w:rFonts w:ascii="Arial" w:hAnsi="Arial"/>
        </w:rPr>
        <w:t>.  The Contracting Agency will provide the follow</w:t>
      </w:r>
      <w:r>
        <w:rPr>
          <w:rFonts w:ascii="Arial" w:hAnsi="Arial"/>
        </w:rPr>
        <w:t>ing:</w:t>
      </w:r>
    </w:p>
    <w:p w:rsidR="00000000" w:rsidRDefault="00D13207">
      <w:pPr>
        <w:keepNext/>
        <w:widowControl/>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rPr>
      </w:pPr>
    </w:p>
    <w:p w:rsidR="00000000" w:rsidRDefault="00D13207" w:rsidP="00D13207">
      <w:pPr>
        <w:keepNext/>
        <w:widowControl/>
        <w:numPr>
          <w:ilvl w:val="0"/>
          <w:numId w:val="23"/>
        </w:numPr>
        <w:tabs>
          <w:tab w:val="clear" w:pos="1080"/>
          <w:tab w:val="left" w:pos="180"/>
          <w:tab w:val="left" w:pos="720"/>
          <w:tab w:val="left" w:pos="1440"/>
          <w:tab w:val="left" w:pos="2520"/>
          <w:tab w:val="left" w:pos="3600"/>
          <w:tab w:val="left" w:pos="4320"/>
          <w:tab w:val="left" w:pos="5940"/>
          <w:tab w:val="left" w:pos="6480"/>
          <w:tab w:val="left" w:pos="6840"/>
          <w:tab w:val="left" w:pos="7200"/>
          <w:tab w:val="left" w:pos="8280"/>
          <w:tab w:val="left" w:pos="9360"/>
          <w:tab w:val="left" w:pos="10080"/>
        </w:tabs>
        <w:ind w:left="720" w:hanging="360"/>
        <w:jc w:val="both"/>
        <w:rPr>
          <w:rFonts w:ascii="Arial" w:hAnsi="Arial"/>
        </w:rPr>
        <w:pPrChange w:id="173" w:author="Matthew T. Burkholder" w:date="2010-12-14T15:06:00Z">
          <w:pPr>
            <w:keepNext/>
            <w:widowControl/>
            <w:numPr>
              <w:numId w:val="110"/>
            </w:numPr>
            <w:tabs>
              <w:tab w:val="left" w:pos="180"/>
              <w:tab w:val="num" w:pos="360"/>
              <w:tab w:val="left" w:pos="720"/>
              <w:tab w:val="left" w:pos="1440"/>
              <w:tab w:val="left" w:pos="2520"/>
              <w:tab w:val="left" w:pos="3600"/>
              <w:tab w:val="left" w:pos="4320"/>
              <w:tab w:val="left" w:pos="5940"/>
              <w:tab w:val="left" w:pos="6480"/>
              <w:tab w:val="left" w:pos="6840"/>
              <w:tab w:val="left" w:pos="7200"/>
              <w:tab w:val="left" w:pos="8280"/>
              <w:tab w:val="left" w:pos="9360"/>
              <w:tab w:val="left" w:pos="10080"/>
            </w:tabs>
            <w:ind w:left="720" w:hanging="360"/>
            <w:jc w:val="both"/>
          </w:pPr>
        </w:pPrChange>
      </w:pPr>
      <w:r>
        <w:rPr>
          <w:rFonts w:ascii="Arial" w:hAnsi="Arial"/>
        </w:rPr>
        <w:t>Existing ALP or draft ALP and sample ALP borders and/or drawings on paper and digitally (samples only) as necessary.</w:t>
      </w:r>
    </w:p>
    <w:p w:rsidR="00000000" w:rsidRDefault="00D13207" w:rsidP="00D13207">
      <w:pPr>
        <w:keepNext/>
        <w:widowControl/>
        <w:numPr>
          <w:ilvl w:val="0"/>
          <w:numId w:val="23"/>
        </w:numPr>
        <w:tabs>
          <w:tab w:val="clear" w:pos="1080"/>
          <w:tab w:val="left" w:pos="180"/>
          <w:tab w:val="left" w:pos="720"/>
          <w:tab w:val="left" w:pos="1440"/>
          <w:tab w:val="left" w:pos="2520"/>
          <w:tab w:val="left" w:pos="3600"/>
          <w:tab w:val="left" w:pos="4320"/>
          <w:tab w:val="left" w:pos="5940"/>
          <w:tab w:val="left" w:pos="6480"/>
          <w:tab w:val="left" w:pos="6840"/>
          <w:tab w:val="left" w:pos="7200"/>
          <w:tab w:val="left" w:pos="8280"/>
          <w:tab w:val="left" w:pos="9360"/>
          <w:tab w:val="left" w:pos="10080"/>
        </w:tabs>
        <w:ind w:left="720" w:hanging="360"/>
        <w:jc w:val="both"/>
        <w:rPr>
          <w:rFonts w:ascii="Arial" w:hAnsi="Arial"/>
        </w:rPr>
        <w:pPrChange w:id="174" w:author="Matthew T. Burkholder" w:date="2010-12-14T15:06:00Z">
          <w:pPr>
            <w:keepNext/>
            <w:widowControl/>
            <w:numPr>
              <w:numId w:val="110"/>
            </w:numPr>
            <w:tabs>
              <w:tab w:val="left" w:pos="180"/>
              <w:tab w:val="num" w:pos="360"/>
              <w:tab w:val="left" w:pos="720"/>
              <w:tab w:val="left" w:pos="1440"/>
              <w:tab w:val="left" w:pos="2520"/>
              <w:tab w:val="left" w:pos="3600"/>
              <w:tab w:val="left" w:pos="4320"/>
              <w:tab w:val="left" w:pos="5940"/>
              <w:tab w:val="left" w:pos="6480"/>
              <w:tab w:val="left" w:pos="6840"/>
              <w:tab w:val="left" w:pos="7200"/>
              <w:tab w:val="left" w:pos="8280"/>
              <w:tab w:val="left" w:pos="9360"/>
              <w:tab w:val="left" w:pos="10080"/>
            </w:tabs>
            <w:ind w:left="720" w:hanging="360"/>
            <w:jc w:val="both"/>
          </w:pPr>
        </w:pPrChange>
      </w:pPr>
      <w:r>
        <w:rPr>
          <w:rFonts w:ascii="Arial" w:hAnsi="Arial"/>
        </w:rPr>
        <w:t>Contracting Agency ALP Guidelines</w:t>
      </w:r>
    </w:p>
    <w:p w:rsidR="00000000" w:rsidRDefault="00D13207">
      <w:pPr>
        <w:widowControl/>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bCs/>
        </w:rPr>
      </w:pPr>
    </w:p>
    <w:p w:rsidR="00000000" w:rsidRDefault="00D13207">
      <w:pPr>
        <w:widowControl/>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bCs/>
        </w:rPr>
      </w:pPr>
    </w:p>
    <w:p w:rsidR="00000000" w:rsidRDefault="00D13207">
      <w:pPr>
        <w:widowControl/>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center"/>
        <w:outlineLvl w:val="0"/>
        <w:rPr>
          <w:rFonts w:ascii="Arial" w:hAnsi="Arial"/>
          <w:b/>
          <w:u w:val="single"/>
        </w:rPr>
      </w:pPr>
      <w:r>
        <w:rPr>
          <w:rFonts w:ascii="Arial" w:hAnsi="Arial"/>
          <w:b/>
          <w:u w:val="single"/>
        </w:rPr>
        <w:t>ARTICLE B8</w:t>
      </w:r>
    </w:p>
    <w:p w:rsidR="00000000" w:rsidRDefault="00D13207">
      <w:pPr>
        <w:pStyle w:val="Heading9"/>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rPr>
          <w:rFonts w:ascii="Arial" w:hAnsi="Arial"/>
          <w:bCs/>
        </w:rPr>
      </w:pPr>
      <w:r>
        <w:rPr>
          <w:rFonts w:ascii="Arial" w:hAnsi="Arial"/>
        </w:rPr>
        <w:t>GEOTECHNICAL INVESTIGATIONS</w:t>
      </w:r>
    </w:p>
    <w:p w:rsidR="00000000" w:rsidRDefault="00D13207">
      <w:pPr>
        <w:widowControl/>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center"/>
        <w:rPr>
          <w:rFonts w:ascii="Arial" w:hAnsi="Arial"/>
          <w:b/>
          <w:u w:val="single"/>
        </w:rPr>
      </w:pPr>
      <w:r>
        <w:rPr>
          <w:rFonts w:ascii="Arial" w:hAnsi="Arial"/>
          <w:b/>
          <w:u w:val="single"/>
        </w:rPr>
        <w:t>(6, NIC)</w:t>
      </w:r>
    </w:p>
    <w:p w:rsidR="00000000" w:rsidRDefault="00D13207">
      <w:pPr>
        <w:widowControl/>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rPr>
      </w:pPr>
    </w:p>
    <w:p w:rsidR="00000000" w:rsidRDefault="00D13207">
      <w:pPr>
        <w:jc w:val="both"/>
        <w:rPr>
          <w:rFonts w:ascii="Arial" w:hAnsi="Arial" w:cs="Arial"/>
        </w:rPr>
      </w:pPr>
      <w:proofErr w:type="gramStart"/>
      <w:r>
        <w:rPr>
          <w:rFonts w:ascii="Arial" w:hAnsi="Arial" w:cs="Arial"/>
          <w:b/>
          <w:bCs/>
        </w:rPr>
        <w:t>B8.1  Geotechnical</w:t>
      </w:r>
      <w:proofErr w:type="gramEnd"/>
      <w:r>
        <w:rPr>
          <w:rFonts w:ascii="Arial" w:hAnsi="Arial" w:cs="Arial"/>
          <w:b/>
          <w:bCs/>
        </w:rPr>
        <w:t xml:space="preserve"> Investigation.</w:t>
      </w:r>
      <w:r>
        <w:rPr>
          <w:rFonts w:ascii="Arial" w:hAnsi="Arial" w:cs="Arial"/>
        </w:rPr>
        <w:t xml:space="preserve">  The Contracti</w:t>
      </w:r>
      <w:r>
        <w:rPr>
          <w:rFonts w:ascii="Arial" w:hAnsi="Arial" w:cs="Arial"/>
        </w:rPr>
        <w:t xml:space="preserve">ng Agency’s Materials Section will provide all geotechnical information needed for the project including the gathering of data as required. The Contractor shall meet with the Contracting Agency to determine what data is available. </w:t>
      </w:r>
    </w:p>
    <w:p w:rsidR="00000000" w:rsidRDefault="00D13207">
      <w:pPr>
        <w:jc w:val="both"/>
        <w:rPr>
          <w:rFonts w:ascii="Arial" w:hAnsi="Arial" w:cs="Arial"/>
        </w:rPr>
      </w:pPr>
    </w:p>
    <w:p w:rsidR="00000000" w:rsidRDefault="00D13207">
      <w:pPr>
        <w:keepNext/>
        <w:widowControl/>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rPr>
      </w:pPr>
      <w:r>
        <w:rPr>
          <w:rFonts w:ascii="Arial" w:hAnsi="Arial"/>
          <w:b/>
        </w:rPr>
        <w:t xml:space="preserve">B8.2 </w:t>
      </w:r>
      <w:r>
        <w:rPr>
          <w:rFonts w:ascii="Arial" w:hAnsi="Arial"/>
          <w:b/>
        </w:rPr>
        <w:tab/>
        <w:t>Provided Items</w:t>
      </w:r>
      <w:r>
        <w:rPr>
          <w:rFonts w:ascii="Arial" w:hAnsi="Arial"/>
        </w:rPr>
        <w:t xml:space="preserve">.  </w:t>
      </w:r>
      <w:r>
        <w:rPr>
          <w:rFonts w:ascii="Arial" w:hAnsi="Arial"/>
        </w:rPr>
        <w:t>The Contracting Agency will provide the following:</w:t>
      </w:r>
    </w:p>
    <w:p w:rsidR="00000000" w:rsidRDefault="00D13207">
      <w:pPr>
        <w:keepNext/>
        <w:widowControl/>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rPr>
      </w:pPr>
    </w:p>
    <w:p w:rsidR="00000000" w:rsidRDefault="00D13207">
      <w:pPr>
        <w:keepNext/>
        <w:widowControl/>
        <w:tabs>
          <w:tab w:val="left" w:pos="180"/>
          <w:tab w:val="left" w:pos="720"/>
          <w:tab w:val="left" w:pos="1440"/>
          <w:tab w:val="left" w:pos="2520"/>
          <w:tab w:val="left" w:pos="3600"/>
          <w:tab w:val="left" w:pos="4320"/>
          <w:tab w:val="left" w:pos="5940"/>
          <w:tab w:val="left" w:pos="6480"/>
          <w:tab w:val="left" w:pos="6840"/>
          <w:tab w:val="left" w:pos="7200"/>
          <w:tab w:val="left" w:pos="8280"/>
          <w:tab w:val="left" w:pos="9360"/>
          <w:tab w:val="left" w:pos="10080"/>
        </w:tabs>
        <w:ind w:left="360"/>
        <w:jc w:val="both"/>
        <w:rPr>
          <w:rFonts w:ascii="Arial" w:hAnsi="Arial"/>
        </w:rPr>
      </w:pPr>
      <w:proofErr w:type="gramStart"/>
      <w:r>
        <w:rPr>
          <w:rFonts w:ascii="Arial" w:hAnsi="Arial"/>
        </w:rPr>
        <w:t>a.  Geotechnical</w:t>
      </w:r>
      <w:proofErr w:type="gramEnd"/>
      <w:r>
        <w:rPr>
          <w:rFonts w:ascii="Arial" w:hAnsi="Arial"/>
        </w:rPr>
        <w:t xml:space="preserve"> Report with Boring Logs</w:t>
      </w:r>
    </w:p>
    <w:p w:rsidR="00000000" w:rsidRDefault="00D13207" w:rsidP="00D13207">
      <w:pPr>
        <w:keepNext/>
        <w:widowControl/>
        <w:numPr>
          <w:ilvl w:val="0"/>
          <w:numId w:val="23"/>
        </w:numPr>
        <w:tabs>
          <w:tab w:val="left" w:pos="180"/>
          <w:tab w:val="left" w:pos="72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rPr>
        <w:pPrChange w:id="175" w:author="Matthew T. Burkholder" w:date="2010-12-14T15:06:00Z">
          <w:pPr>
            <w:keepNext/>
            <w:widowControl/>
            <w:numPr>
              <w:numId w:val="110"/>
            </w:numPr>
            <w:tabs>
              <w:tab w:val="left" w:pos="180"/>
              <w:tab w:val="num" w:pos="360"/>
              <w:tab w:val="left" w:pos="720"/>
              <w:tab w:val="left" w:pos="1440"/>
              <w:tab w:val="left" w:pos="2520"/>
              <w:tab w:val="left" w:pos="3600"/>
              <w:tab w:val="left" w:pos="4320"/>
              <w:tab w:val="left" w:pos="5940"/>
              <w:tab w:val="left" w:pos="6480"/>
              <w:tab w:val="left" w:pos="6840"/>
              <w:tab w:val="left" w:pos="7200"/>
              <w:tab w:val="left" w:pos="8280"/>
              <w:tab w:val="left" w:pos="9360"/>
              <w:tab w:val="left" w:pos="10080"/>
            </w:tabs>
            <w:jc w:val="both"/>
          </w:pPr>
        </w:pPrChange>
      </w:pPr>
      <w:r>
        <w:t>Pavement and other structural recommendations</w:t>
      </w:r>
    </w:p>
    <w:p w:rsidR="00000000" w:rsidRDefault="00D13207" w:rsidP="00D13207">
      <w:pPr>
        <w:keepNext/>
        <w:widowControl/>
        <w:numPr>
          <w:ilvl w:val="0"/>
          <w:numId w:val="23"/>
        </w:numPr>
        <w:tabs>
          <w:tab w:val="left" w:pos="180"/>
          <w:tab w:val="left" w:pos="72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rPr>
        <w:pPrChange w:id="176" w:author="Matthew T. Burkholder" w:date="2010-12-14T15:06:00Z">
          <w:pPr>
            <w:keepNext/>
            <w:widowControl/>
            <w:numPr>
              <w:numId w:val="110"/>
            </w:numPr>
            <w:tabs>
              <w:tab w:val="left" w:pos="180"/>
              <w:tab w:val="num" w:pos="360"/>
              <w:tab w:val="left" w:pos="720"/>
              <w:tab w:val="left" w:pos="1440"/>
              <w:tab w:val="left" w:pos="2520"/>
              <w:tab w:val="left" w:pos="3600"/>
              <w:tab w:val="left" w:pos="4320"/>
              <w:tab w:val="left" w:pos="5940"/>
              <w:tab w:val="left" w:pos="6480"/>
              <w:tab w:val="left" w:pos="6840"/>
              <w:tab w:val="left" w:pos="7200"/>
              <w:tab w:val="left" w:pos="8280"/>
              <w:tab w:val="left" w:pos="9360"/>
              <w:tab w:val="left" w:pos="10080"/>
            </w:tabs>
            <w:jc w:val="both"/>
          </w:pPr>
        </w:pPrChange>
      </w:pPr>
      <w:r>
        <w:t>Material Site recommendations</w:t>
      </w:r>
    </w:p>
    <w:p w:rsidR="00000000" w:rsidRDefault="00D13207">
      <w:pPr>
        <w:widowControl/>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outlineLvl w:val="0"/>
        <w:rPr>
          <w:rFonts w:ascii="Arial" w:hAnsi="Arial"/>
          <w:bCs/>
          <w:sz w:val="20"/>
          <w:u w:val="single"/>
        </w:rPr>
      </w:pPr>
    </w:p>
    <w:p w:rsidR="00000000" w:rsidRDefault="00D13207">
      <w:pPr>
        <w:widowControl/>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outlineLvl w:val="0"/>
        <w:rPr>
          <w:rFonts w:ascii="Arial" w:hAnsi="Arial"/>
          <w:bCs/>
          <w:sz w:val="20"/>
          <w:u w:val="single"/>
        </w:rPr>
      </w:pPr>
    </w:p>
    <w:p w:rsidR="00000000" w:rsidRDefault="00D13207">
      <w:pPr>
        <w:keepNext/>
        <w:widowControl/>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center"/>
        <w:outlineLvl w:val="0"/>
        <w:rPr>
          <w:rFonts w:ascii="Arial" w:hAnsi="Arial"/>
          <w:b/>
          <w:u w:val="single"/>
        </w:rPr>
      </w:pPr>
      <w:r>
        <w:rPr>
          <w:rFonts w:ascii="Arial" w:hAnsi="Arial"/>
          <w:b/>
          <w:u w:val="single"/>
        </w:rPr>
        <w:t>ARTICLE B9</w:t>
      </w:r>
    </w:p>
    <w:p w:rsidR="00000000" w:rsidRDefault="00D13207">
      <w:pPr>
        <w:keepNext/>
        <w:widowControl/>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center"/>
        <w:rPr>
          <w:rFonts w:ascii="Arial" w:hAnsi="Arial"/>
          <w:b/>
        </w:rPr>
      </w:pPr>
      <w:r>
        <w:rPr>
          <w:rFonts w:ascii="Arial" w:hAnsi="Arial"/>
          <w:b/>
          <w:u w:val="single"/>
        </w:rPr>
        <w:t>CONFLICTS WITH EXISTING UTILITIES/STORM DRAINS</w:t>
      </w:r>
    </w:p>
    <w:p w:rsidR="00000000" w:rsidRDefault="00D13207">
      <w:pPr>
        <w:pStyle w:val="Heading9"/>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rPr>
          <w:rFonts w:ascii="Arial" w:hAnsi="Arial"/>
        </w:rPr>
      </w:pPr>
      <w:r>
        <w:rPr>
          <w:rFonts w:ascii="Arial" w:hAnsi="Arial"/>
        </w:rPr>
        <w:t>Task 7</w:t>
      </w:r>
    </w:p>
    <w:p w:rsidR="00000000" w:rsidRDefault="00D13207">
      <w:pPr>
        <w:keepNext/>
        <w:widowControl/>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b/>
          <w:u w:val="single"/>
        </w:rPr>
      </w:pPr>
    </w:p>
    <w:p w:rsidR="00000000" w:rsidRDefault="00D13207">
      <w:pPr>
        <w:widowControl/>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rPr>
      </w:pPr>
      <w:r>
        <w:rPr>
          <w:rFonts w:ascii="Arial" w:hAnsi="Arial"/>
          <w:b/>
        </w:rPr>
        <w:t xml:space="preserve">B9.1 </w:t>
      </w:r>
      <w:r>
        <w:rPr>
          <w:rFonts w:ascii="Arial" w:hAnsi="Arial"/>
          <w:b/>
        </w:rPr>
        <w:tab/>
        <w:t xml:space="preserve">General.  </w:t>
      </w:r>
      <w:r>
        <w:t>The</w:t>
      </w:r>
      <w:r>
        <w:t xml:space="preserve">re may be utilities in the project area, particularly in the proposed airport access road right-of-way near town, including, but not necessarily limited to, underground and overhead telephone, electric, communication lines, and underground water, sanitary </w:t>
      </w:r>
      <w:r>
        <w:t>sewer, and storm drains.</w:t>
      </w:r>
      <w:r>
        <w:rPr>
          <w:rFonts w:ascii="Arial" w:hAnsi="Arial"/>
        </w:rPr>
        <w:t xml:space="preserve">  The Contractor shall prepare a Utility/Storm Drain Conflict Report and a set of cross sections of areas where planned excavation, embankment or other work may affect existing utilities and storm drains.  </w:t>
      </w:r>
      <w:r>
        <w:t>Each cross section shall i</w:t>
      </w:r>
      <w:r>
        <w:t xml:space="preserve">nclude the existing ground and the finish grade template as well as identification of the structure and station for which it is applicable.  </w:t>
      </w:r>
      <w:r>
        <w:rPr>
          <w:rFonts w:ascii="Arial" w:hAnsi="Arial"/>
        </w:rPr>
        <w:t xml:space="preserve">The Contracting Agency will be responsible for requesting locates from affected utility companies.  The purpose of </w:t>
      </w:r>
      <w:r>
        <w:rPr>
          <w:rFonts w:ascii="Arial" w:hAnsi="Arial"/>
        </w:rPr>
        <w:t>the Utility/Storm Drain Conflict Report is to record:</w:t>
      </w:r>
    </w:p>
    <w:p w:rsidR="00000000" w:rsidRDefault="00D13207">
      <w:pPr>
        <w:widowControl/>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rPr>
      </w:pPr>
    </w:p>
    <w:p w:rsidR="00000000" w:rsidRDefault="00D13207" w:rsidP="00D13207">
      <w:pPr>
        <w:keepNext/>
        <w:widowControl/>
        <w:numPr>
          <w:ilvl w:val="0"/>
          <w:numId w:val="2"/>
        </w:numPr>
        <w:tabs>
          <w:tab w:val="clear" w:pos="720"/>
          <w:tab w:val="left" w:pos="180"/>
          <w:tab w:val="num" w:pos="54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ind w:left="547" w:hanging="360"/>
        <w:jc w:val="both"/>
        <w:rPr>
          <w:rFonts w:ascii="Arial" w:hAnsi="Arial"/>
        </w:rPr>
        <w:pPrChange w:id="177" w:author="Matthew T. Burkholder" w:date="2010-12-14T15:06:00Z">
          <w:pPr>
            <w:keepNext/>
            <w:widowControl/>
            <w:numPr>
              <w:numId w:val="8"/>
            </w:numPr>
            <w:tabs>
              <w:tab w:val="left" w:pos="180"/>
              <w:tab w:val="num" w:pos="54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ind w:left="547" w:hanging="360"/>
            <w:jc w:val="both"/>
          </w:pPr>
        </w:pPrChange>
      </w:pPr>
      <w:r>
        <w:rPr>
          <w:rFonts w:ascii="Arial" w:hAnsi="Arial"/>
        </w:rPr>
        <w:t>Existing utilities and storm drains within the project limits.</w:t>
      </w:r>
    </w:p>
    <w:p w:rsidR="00000000" w:rsidRDefault="00D13207" w:rsidP="00D13207">
      <w:pPr>
        <w:widowControl/>
        <w:numPr>
          <w:ilvl w:val="0"/>
          <w:numId w:val="2"/>
        </w:numPr>
        <w:tabs>
          <w:tab w:val="clear" w:pos="720"/>
          <w:tab w:val="left" w:pos="180"/>
          <w:tab w:val="num" w:pos="54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ind w:left="540" w:hanging="360"/>
        <w:jc w:val="both"/>
        <w:rPr>
          <w:rFonts w:ascii="Arial" w:hAnsi="Arial"/>
        </w:rPr>
        <w:pPrChange w:id="178" w:author="Matthew T. Burkholder" w:date="2010-12-14T15:06:00Z">
          <w:pPr>
            <w:widowControl/>
            <w:numPr>
              <w:numId w:val="8"/>
            </w:numPr>
            <w:tabs>
              <w:tab w:val="left" w:pos="180"/>
              <w:tab w:val="num" w:pos="54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ind w:left="540" w:hanging="360"/>
            <w:jc w:val="both"/>
          </w:pPr>
        </w:pPrChange>
      </w:pPr>
      <w:r>
        <w:rPr>
          <w:rFonts w:ascii="Arial" w:hAnsi="Arial"/>
        </w:rPr>
        <w:t>Existing utility conflicts with the proposed work.</w:t>
      </w:r>
    </w:p>
    <w:p w:rsidR="00000000" w:rsidRDefault="00D13207" w:rsidP="00D13207">
      <w:pPr>
        <w:widowControl/>
        <w:numPr>
          <w:ilvl w:val="0"/>
          <w:numId w:val="2"/>
        </w:numPr>
        <w:tabs>
          <w:tab w:val="clear" w:pos="720"/>
          <w:tab w:val="left" w:pos="180"/>
          <w:tab w:val="num" w:pos="54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ind w:left="540" w:hanging="360"/>
        <w:jc w:val="both"/>
        <w:rPr>
          <w:rFonts w:ascii="Arial" w:hAnsi="Arial"/>
        </w:rPr>
        <w:pPrChange w:id="179" w:author="Matthew T. Burkholder" w:date="2010-12-14T15:06:00Z">
          <w:pPr>
            <w:widowControl/>
            <w:numPr>
              <w:numId w:val="8"/>
            </w:numPr>
            <w:tabs>
              <w:tab w:val="left" w:pos="180"/>
              <w:tab w:val="num" w:pos="54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ind w:left="540" w:hanging="360"/>
            <w:jc w:val="both"/>
          </w:pPr>
        </w:pPrChange>
      </w:pPr>
      <w:r>
        <w:rPr>
          <w:rFonts w:ascii="Arial" w:hAnsi="Arial"/>
        </w:rPr>
        <w:t>The impact of conflicts with utilities and storm drains including:</w:t>
      </w:r>
    </w:p>
    <w:p w:rsidR="00000000" w:rsidRDefault="00D13207" w:rsidP="00D13207">
      <w:pPr>
        <w:widowControl/>
        <w:numPr>
          <w:ilvl w:val="0"/>
          <w:numId w:val="3"/>
        </w:numPr>
        <w:tabs>
          <w:tab w:val="clear" w:pos="1080"/>
          <w:tab w:val="left" w:pos="180"/>
          <w:tab w:val="left" w:pos="540"/>
          <w:tab w:val="num" w:pos="900"/>
          <w:tab w:val="left" w:pos="1440"/>
          <w:tab w:val="left" w:pos="2520"/>
          <w:tab w:val="left" w:pos="3600"/>
          <w:tab w:val="left" w:pos="4320"/>
          <w:tab w:val="left" w:pos="5940"/>
          <w:tab w:val="left" w:pos="6480"/>
          <w:tab w:val="left" w:pos="6840"/>
          <w:tab w:val="left" w:pos="7200"/>
          <w:tab w:val="left" w:pos="8280"/>
          <w:tab w:val="left" w:pos="9360"/>
          <w:tab w:val="left" w:pos="10080"/>
        </w:tabs>
        <w:ind w:hanging="540"/>
        <w:jc w:val="both"/>
        <w:rPr>
          <w:rFonts w:ascii="Arial" w:hAnsi="Arial"/>
        </w:rPr>
        <w:pPrChange w:id="180" w:author="Matthew T. Burkholder" w:date="2010-12-14T15:06:00Z">
          <w:pPr>
            <w:widowControl/>
            <w:numPr>
              <w:numId w:val="9"/>
            </w:numPr>
            <w:tabs>
              <w:tab w:val="left" w:pos="180"/>
              <w:tab w:val="num" w:pos="360"/>
              <w:tab w:val="left" w:pos="540"/>
              <w:tab w:val="num" w:pos="900"/>
              <w:tab w:val="left" w:pos="1440"/>
              <w:tab w:val="left" w:pos="2520"/>
              <w:tab w:val="left" w:pos="3600"/>
              <w:tab w:val="left" w:pos="4320"/>
              <w:tab w:val="left" w:pos="5940"/>
              <w:tab w:val="left" w:pos="6480"/>
              <w:tab w:val="left" w:pos="6840"/>
              <w:tab w:val="left" w:pos="7200"/>
              <w:tab w:val="left" w:pos="8280"/>
              <w:tab w:val="left" w:pos="9360"/>
              <w:tab w:val="left" w:pos="10080"/>
            </w:tabs>
            <w:ind w:left="360" w:hanging="540"/>
            <w:jc w:val="both"/>
          </w:pPr>
        </w:pPrChange>
      </w:pPr>
      <w:r>
        <w:rPr>
          <w:rFonts w:ascii="Arial" w:hAnsi="Arial"/>
        </w:rPr>
        <w:t>Cost to relocate.</w:t>
      </w:r>
    </w:p>
    <w:p w:rsidR="00000000" w:rsidRDefault="00D13207" w:rsidP="00D13207">
      <w:pPr>
        <w:widowControl/>
        <w:numPr>
          <w:ilvl w:val="0"/>
          <w:numId w:val="3"/>
        </w:numPr>
        <w:tabs>
          <w:tab w:val="clear" w:pos="1080"/>
          <w:tab w:val="left" w:pos="180"/>
          <w:tab w:val="left" w:pos="720"/>
          <w:tab w:val="num" w:pos="900"/>
          <w:tab w:val="left" w:pos="1440"/>
          <w:tab w:val="left" w:pos="2520"/>
          <w:tab w:val="left" w:pos="3600"/>
          <w:tab w:val="left" w:pos="4320"/>
          <w:tab w:val="left" w:pos="5940"/>
          <w:tab w:val="left" w:pos="6480"/>
          <w:tab w:val="left" w:pos="6840"/>
          <w:tab w:val="left" w:pos="7200"/>
          <w:tab w:val="left" w:pos="8280"/>
          <w:tab w:val="left" w:pos="9360"/>
          <w:tab w:val="left" w:pos="10080"/>
        </w:tabs>
        <w:ind w:hanging="540"/>
        <w:jc w:val="both"/>
        <w:rPr>
          <w:rFonts w:ascii="Arial" w:hAnsi="Arial"/>
        </w:rPr>
        <w:pPrChange w:id="181" w:author="Matthew T. Burkholder" w:date="2010-12-14T15:06:00Z">
          <w:pPr>
            <w:widowControl/>
            <w:numPr>
              <w:numId w:val="9"/>
            </w:numPr>
            <w:tabs>
              <w:tab w:val="left" w:pos="180"/>
              <w:tab w:val="num" w:pos="360"/>
              <w:tab w:val="left" w:pos="720"/>
              <w:tab w:val="num" w:pos="900"/>
              <w:tab w:val="left" w:pos="1440"/>
              <w:tab w:val="left" w:pos="2520"/>
              <w:tab w:val="left" w:pos="3600"/>
              <w:tab w:val="left" w:pos="4320"/>
              <w:tab w:val="left" w:pos="5940"/>
              <w:tab w:val="left" w:pos="6480"/>
              <w:tab w:val="left" w:pos="6840"/>
              <w:tab w:val="left" w:pos="7200"/>
              <w:tab w:val="left" w:pos="8280"/>
              <w:tab w:val="left" w:pos="9360"/>
              <w:tab w:val="left" w:pos="10080"/>
            </w:tabs>
            <w:ind w:left="360" w:hanging="540"/>
            <w:jc w:val="both"/>
          </w:pPr>
        </w:pPrChange>
      </w:pPr>
      <w:r>
        <w:rPr>
          <w:rFonts w:ascii="Arial" w:hAnsi="Arial"/>
        </w:rPr>
        <w:t>Ad</w:t>
      </w:r>
      <w:r>
        <w:rPr>
          <w:rFonts w:ascii="Arial" w:hAnsi="Arial"/>
        </w:rPr>
        <w:t>ditional right-of-way needs and cost.</w:t>
      </w:r>
    </w:p>
    <w:p w:rsidR="00000000" w:rsidRDefault="00D13207" w:rsidP="00D13207">
      <w:pPr>
        <w:widowControl/>
        <w:numPr>
          <w:ilvl w:val="0"/>
          <w:numId w:val="3"/>
        </w:numPr>
        <w:tabs>
          <w:tab w:val="clear" w:pos="1080"/>
          <w:tab w:val="left" w:pos="180"/>
          <w:tab w:val="left" w:pos="720"/>
          <w:tab w:val="num" w:pos="900"/>
          <w:tab w:val="left" w:pos="1440"/>
          <w:tab w:val="left" w:pos="2520"/>
          <w:tab w:val="left" w:pos="3600"/>
          <w:tab w:val="left" w:pos="4320"/>
          <w:tab w:val="left" w:pos="5940"/>
          <w:tab w:val="left" w:pos="6480"/>
          <w:tab w:val="left" w:pos="6840"/>
          <w:tab w:val="left" w:pos="7200"/>
          <w:tab w:val="left" w:pos="8280"/>
          <w:tab w:val="left" w:pos="9360"/>
          <w:tab w:val="left" w:pos="10080"/>
        </w:tabs>
        <w:ind w:hanging="540"/>
        <w:jc w:val="both"/>
        <w:rPr>
          <w:rFonts w:ascii="Arial" w:hAnsi="Arial"/>
        </w:rPr>
        <w:pPrChange w:id="182" w:author="Matthew T. Burkholder" w:date="2010-12-14T15:06:00Z">
          <w:pPr>
            <w:widowControl/>
            <w:numPr>
              <w:numId w:val="9"/>
            </w:numPr>
            <w:tabs>
              <w:tab w:val="left" w:pos="180"/>
              <w:tab w:val="num" w:pos="360"/>
              <w:tab w:val="left" w:pos="720"/>
              <w:tab w:val="num" w:pos="900"/>
              <w:tab w:val="left" w:pos="1440"/>
              <w:tab w:val="left" w:pos="2520"/>
              <w:tab w:val="left" w:pos="3600"/>
              <w:tab w:val="left" w:pos="4320"/>
              <w:tab w:val="left" w:pos="5940"/>
              <w:tab w:val="left" w:pos="6480"/>
              <w:tab w:val="left" w:pos="6840"/>
              <w:tab w:val="left" w:pos="7200"/>
              <w:tab w:val="left" w:pos="8280"/>
              <w:tab w:val="left" w:pos="9360"/>
              <w:tab w:val="left" w:pos="10080"/>
            </w:tabs>
            <w:ind w:left="360" w:hanging="540"/>
            <w:jc w:val="both"/>
          </w:pPr>
        </w:pPrChange>
      </w:pPr>
      <w:r>
        <w:rPr>
          <w:rFonts w:ascii="Arial" w:hAnsi="Arial"/>
        </w:rPr>
        <w:t>Construction impacts.</w:t>
      </w:r>
    </w:p>
    <w:p w:rsidR="00000000" w:rsidRDefault="00D13207" w:rsidP="00D13207">
      <w:pPr>
        <w:widowControl/>
        <w:numPr>
          <w:ilvl w:val="0"/>
          <w:numId w:val="2"/>
        </w:numPr>
        <w:tabs>
          <w:tab w:val="clear" w:pos="720"/>
          <w:tab w:val="left" w:pos="180"/>
          <w:tab w:val="num" w:pos="54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ind w:left="540" w:hanging="360"/>
        <w:jc w:val="both"/>
        <w:rPr>
          <w:rFonts w:ascii="Arial" w:hAnsi="Arial"/>
        </w:rPr>
        <w:pPrChange w:id="183" w:author="Matthew T. Burkholder" w:date="2010-12-14T15:06:00Z">
          <w:pPr>
            <w:widowControl/>
            <w:numPr>
              <w:numId w:val="8"/>
            </w:numPr>
            <w:tabs>
              <w:tab w:val="left" w:pos="180"/>
              <w:tab w:val="num" w:pos="54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ind w:left="540" w:hanging="360"/>
            <w:jc w:val="both"/>
          </w:pPr>
        </w:pPrChange>
      </w:pPr>
      <w:proofErr w:type="gramStart"/>
      <w:r>
        <w:rPr>
          <w:rFonts w:ascii="Arial" w:hAnsi="Arial"/>
        </w:rPr>
        <w:t>Recommendations,</w:t>
      </w:r>
      <w:proofErr w:type="gramEnd"/>
      <w:r>
        <w:rPr>
          <w:rFonts w:ascii="Arial" w:hAnsi="Arial"/>
        </w:rPr>
        <w:t xml:space="preserve"> based on project development timing, cost of additional right-of-way, and cost of modifications for resolution of the utility and storm drain conflicts.  The recommendations shall</w:t>
      </w:r>
      <w:r>
        <w:rPr>
          <w:rFonts w:ascii="Arial" w:hAnsi="Arial"/>
        </w:rPr>
        <w:t xml:space="preserve"> be the basis of the utility and storm drain relocation cost estimate prepared for the development of total project costs.</w:t>
      </w:r>
    </w:p>
    <w:p w:rsidR="00000000" w:rsidRDefault="00D13207">
      <w:pPr>
        <w:widowControl/>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outlineLvl w:val="0"/>
        <w:rPr>
          <w:rFonts w:ascii="Arial" w:hAnsi="Arial"/>
          <w:b/>
          <w:sz w:val="20"/>
          <w:u w:val="single"/>
        </w:rPr>
      </w:pPr>
    </w:p>
    <w:p w:rsidR="00000000" w:rsidRDefault="00D13207">
      <w:pPr>
        <w:widowControl/>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rPr>
      </w:pPr>
      <w:r>
        <w:rPr>
          <w:rFonts w:ascii="Arial" w:hAnsi="Arial"/>
          <w:b/>
        </w:rPr>
        <w:t xml:space="preserve">B9.2 </w:t>
      </w:r>
      <w:r>
        <w:rPr>
          <w:rFonts w:ascii="Arial" w:hAnsi="Arial"/>
          <w:b/>
        </w:rPr>
        <w:tab/>
        <w:t>Utility/Storm Drain Conflict Report (UCR).</w:t>
      </w:r>
      <w:r>
        <w:rPr>
          <w:rFonts w:ascii="Arial" w:hAnsi="Arial"/>
        </w:rPr>
        <w:t xml:space="preserve">  The UCR shall compare the proposed design of project improvements and appurtenance</w:t>
      </w:r>
      <w:r>
        <w:rPr>
          <w:rFonts w:ascii="Arial" w:hAnsi="Arial"/>
        </w:rPr>
        <w:t xml:space="preserve">s against existing and proposed utilities/storm drains, and to identify any conflicts.  The UCR shall propose </w:t>
      </w:r>
      <w:r>
        <w:rPr>
          <w:rFonts w:ascii="Arial" w:hAnsi="Arial"/>
        </w:rPr>
        <w:lastRenderedPageBreak/>
        <w:t>solution(s) to all conflicts and recommend a preferred solution if more than one is proposed.  The following information shall be included:</w:t>
      </w:r>
    </w:p>
    <w:p w:rsidR="00000000" w:rsidRDefault="00D13207">
      <w:pPr>
        <w:widowControl/>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rPr>
      </w:pPr>
    </w:p>
    <w:p w:rsidR="00000000" w:rsidRDefault="00D13207">
      <w:pPr>
        <w:widowControl/>
        <w:tabs>
          <w:tab w:val="left" w:pos="180"/>
          <w:tab w:val="left" w:pos="54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ind w:firstLine="180"/>
        <w:jc w:val="both"/>
        <w:rPr>
          <w:rFonts w:ascii="Arial" w:hAnsi="Arial"/>
        </w:rPr>
      </w:pPr>
      <w:r>
        <w:rPr>
          <w:rFonts w:ascii="Arial" w:hAnsi="Arial"/>
        </w:rPr>
        <w:t>a.</w:t>
      </w:r>
      <w:r>
        <w:rPr>
          <w:rFonts w:ascii="Arial" w:hAnsi="Arial"/>
        </w:rPr>
        <w:tab/>
        <w:t>Ex</w:t>
      </w:r>
      <w:r>
        <w:rPr>
          <w:rFonts w:ascii="Arial" w:hAnsi="Arial"/>
        </w:rPr>
        <w:t>isting and proposed grade lines.</w:t>
      </w:r>
    </w:p>
    <w:p w:rsidR="00000000" w:rsidRDefault="00D13207">
      <w:pPr>
        <w:widowControl/>
        <w:tabs>
          <w:tab w:val="left" w:pos="180"/>
          <w:tab w:val="left" w:pos="54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ind w:left="540" w:hanging="360"/>
        <w:jc w:val="both"/>
        <w:rPr>
          <w:rFonts w:ascii="Arial" w:hAnsi="Arial"/>
        </w:rPr>
      </w:pPr>
      <w:r>
        <w:rPr>
          <w:rFonts w:ascii="Arial" w:hAnsi="Arial"/>
        </w:rPr>
        <w:t>b.</w:t>
      </w:r>
      <w:r>
        <w:rPr>
          <w:rFonts w:ascii="Arial" w:hAnsi="Arial"/>
        </w:rPr>
        <w:tab/>
        <w:t>Proposed improvements and appurtenances, including the pavement, typical section layers, and foundations.</w:t>
      </w:r>
    </w:p>
    <w:p w:rsidR="00000000" w:rsidRDefault="00D13207">
      <w:pPr>
        <w:widowControl/>
        <w:tabs>
          <w:tab w:val="left" w:pos="180"/>
          <w:tab w:val="left" w:pos="54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ind w:left="540" w:hanging="360"/>
        <w:jc w:val="both"/>
        <w:rPr>
          <w:rFonts w:ascii="Arial" w:hAnsi="Arial"/>
        </w:rPr>
      </w:pPr>
      <w:r>
        <w:rPr>
          <w:rFonts w:ascii="Arial" w:hAnsi="Arial"/>
        </w:rPr>
        <w:t>c.</w:t>
      </w:r>
      <w:r>
        <w:rPr>
          <w:rFonts w:ascii="Arial" w:hAnsi="Arial"/>
        </w:rPr>
        <w:tab/>
        <w:t>Existing and proposed utilities, and storm drains.</w:t>
      </w:r>
    </w:p>
    <w:p w:rsidR="00000000" w:rsidRDefault="00D13207">
      <w:pPr>
        <w:widowControl/>
        <w:tabs>
          <w:tab w:val="left" w:pos="180"/>
          <w:tab w:val="left" w:pos="54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ind w:firstLine="180"/>
        <w:jc w:val="both"/>
        <w:rPr>
          <w:rFonts w:ascii="Arial" w:hAnsi="Arial"/>
        </w:rPr>
      </w:pPr>
      <w:r>
        <w:rPr>
          <w:rFonts w:ascii="Arial" w:hAnsi="Arial"/>
        </w:rPr>
        <w:t>d.</w:t>
      </w:r>
      <w:r>
        <w:rPr>
          <w:rFonts w:ascii="Arial" w:hAnsi="Arial"/>
        </w:rPr>
        <w:tab/>
        <w:t>Proposed right-of-way line.</w:t>
      </w:r>
    </w:p>
    <w:p w:rsidR="00000000" w:rsidRDefault="00D13207">
      <w:pPr>
        <w:widowControl/>
        <w:tabs>
          <w:tab w:val="left" w:pos="180"/>
          <w:tab w:val="left" w:pos="54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ind w:left="540" w:hanging="360"/>
        <w:jc w:val="both"/>
        <w:rPr>
          <w:rFonts w:ascii="Arial" w:hAnsi="Arial"/>
        </w:rPr>
      </w:pPr>
      <w:r>
        <w:rPr>
          <w:rFonts w:ascii="Arial" w:hAnsi="Arial"/>
        </w:rPr>
        <w:t>e.</w:t>
      </w:r>
      <w:r>
        <w:rPr>
          <w:rFonts w:ascii="Arial" w:hAnsi="Arial"/>
        </w:rPr>
        <w:tab/>
        <w:t>Structures that may be aff</w:t>
      </w:r>
      <w:r>
        <w:rPr>
          <w:rFonts w:ascii="Arial" w:hAnsi="Arial"/>
        </w:rPr>
        <w:t>ected by construction of the project.</w:t>
      </w:r>
    </w:p>
    <w:p w:rsidR="00000000" w:rsidRDefault="00D13207">
      <w:pPr>
        <w:widowControl/>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rPr>
      </w:pPr>
    </w:p>
    <w:p w:rsidR="00000000" w:rsidRDefault="00D13207">
      <w:pPr>
        <w:widowControl/>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rPr>
      </w:pPr>
      <w:proofErr w:type="gramStart"/>
      <w:r>
        <w:rPr>
          <w:rFonts w:ascii="Arial" w:hAnsi="Arial"/>
          <w:b/>
        </w:rPr>
        <w:t>B9.2.1</w:t>
      </w:r>
      <w:r>
        <w:rPr>
          <w:rFonts w:ascii="Arial" w:hAnsi="Arial"/>
        </w:rPr>
        <w:t xml:space="preserve">  </w:t>
      </w:r>
      <w:r>
        <w:rPr>
          <w:rFonts w:ascii="Arial" w:hAnsi="Arial"/>
          <w:b/>
          <w:bCs/>
        </w:rPr>
        <w:t>Cross</w:t>
      </w:r>
      <w:proofErr w:type="gramEnd"/>
      <w:r>
        <w:rPr>
          <w:rFonts w:ascii="Arial" w:hAnsi="Arial"/>
          <w:b/>
          <w:bCs/>
        </w:rPr>
        <w:t>-Sections.</w:t>
      </w:r>
      <w:r>
        <w:rPr>
          <w:rFonts w:ascii="Arial" w:hAnsi="Arial"/>
        </w:rPr>
        <w:t xml:space="preserve">  If requested by the Contracting Agency, the Contractor shall include with the UCR a set of cross sections derived from the Plans-In-Hand (PIH) review plan set in progress which show existing g</w:t>
      </w:r>
      <w:r>
        <w:rPr>
          <w:rFonts w:ascii="Arial" w:hAnsi="Arial"/>
        </w:rPr>
        <w:t>round, proposed finished template, side slopes, and any attached or detached natural or man made features.  Proposed storm drains shall be depicted on the cross sections. To these cross sections the Contractor shall add the existing overhead and undergroun</w:t>
      </w:r>
      <w:r>
        <w:rPr>
          <w:rFonts w:ascii="Arial" w:hAnsi="Arial"/>
        </w:rPr>
        <w:t>d utilities based on field topographic surveys, as-built drawings, or system maps.  If elevations of shallow utilities are not available, the elevations shall be estimated from utility permit depth requirements, based upon utility company standard installa</w:t>
      </w:r>
      <w:r>
        <w:rPr>
          <w:rFonts w:ascii="Arial" w:hAnsi="Arial"/>
        </w:rPr>
        <w:t>tion practices (“Estimated”) or based upon local knowledge report (“Reported”).  Each cross section shall include the original ground and the finish grade template with the project component and station for which it is applicable.  The cross-sections shall</w:t>
      </w:r>
      <w:r>
        <w:rPr>
          <w:rFonts w:ascii="Arial" w:hAnsi="Arial"/>
        </w:rPr>
        <w:t xml:space="preserve"> be depicted at equal horizontal and vertical scales and in one or two columns per sheet.  The cross sections shall be submitted on bond or vellum sheets, size 22 by 34 inches.</w:t>
      </w:r>
    </w:p>
    <w:p w:rsidR="00000000" w:rsidRDefault="00D13207">
      <w:pPr>
        <w:widowControl/>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rPr>
      </w:pPr>
    </w:p>
    <w:p w:rsidR="00000000" w:rsidRDefault="00D13207">
      <w:pPr>
        <w:widowControl/>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rPr>
      </w:pPr>
      <w:proofErr w:type="gramStart"/>
      <w:r>
        <w:rPr>
          <w:rFonts w:ascii="Arial" w:hAnsi="Arial"/>
          <w:b/>
        </w:rPr>
        <w:t>B9.3  Utility</w:t>
      </w:r>
      <w:proofErr w:type="gramEnd"/>
      <w:r>
        <w:rPr>
          <w:rFonts w:ascii="Arial" w:hAnsi="Arial"/>
          <w:b/>
        </w:rPr>
        <w:t>/Storm Drain Design.</w:t>
      </w:r>
      <w:r>
        <w:rPr>
          <w:rFonts w:ascii="Arial" w:hAnsi="Arial"/>
        </w:rPr>
        <w:t xml:space="preserve">  During preparation of the UCR, it is antici</w:t>
      </w:r>
      <w:r>
        <w:rPr>
          <w:rFonts w:ascii="Arial" w:hAnsi="Arial"/>
        </w:rPr>
        <w:t>pated that the Contractor may participate in meetings with appropriate utility personnel to discuss potential utility conflicts and relocation options.  The Contractor shall be aware that any participation by the utility (except for supplying system as-bui</w:t>
      </w:r>
      <w:r>
        <w:rPr>
          <w:rFonts w:ascii="Arial" w:hAnsi="Arial"/>
        </w:rPr>
        <w:t>lts) is purely voluntary until the utility is authorized to begin preliminary engineering design by the Contracting Agency.  It is the intent of this Contract that the UCR represent an analysis by the Contractor.  The Contracting Agency will be responsible</w:t>
      </w:r>
      <w:r>
        <w:rPr>
          <w:rFonts w:ascii="Arial" w:hAnsi="Arial"/>
        </w:rPr>
        <w:t xml:space="preserve"> for negotiation and finalization of all utility protection/relocation agreements.  The Contracting Agency will make the UCR, cross sections, other reports, and the PIH assemblies produced for this project available to those designing the necessary utility</w:t>
      </w:r>
      <w:r>
        <w:rPr>
          <w:rFonts w:ascii="Arial" w:hAnsi="Arial"/>
        </w:rPr>
        <w:t xml:space="preserve"> relocations.  The Contractor shall provide assistance interpreting these documents and shall share other pertinent information about this project to those designing the utility relocations.  The Contractor shall modify design assemblies as required to eli</w:t>
      </w:r>
      <w:r>
        <w:rPr>
          <w:rFonts w:ascii="Arial" w:hAnsi="Arial"/>
        </w:rPr>
        <w:t>minate conflicts with utilities and storm drains as requested by the Contracting Agency.  The Contractor shall be responsible for the design of all required storm drains and culverts.</w:t>
      </w:r>
    </w:p>
    <w:p w:rsidR="00000000" w:rsidRDefault="00D13207">
      <w:pPr>
        <w:widowControl/>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b/>
        </w:rPr>
      </w:pPr>
    </w:p>
    <w:p w:rsidR="00000000" w:rsidRDefault="00D13207">
      <w:pPr>
        <w:widowControl/>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rPr>
      </w:pPr>
      <w:r>
        <w:rPr>
          <w:rFonts w:ascii="Arial" w:hAnsi="Arial"/>
          <w:b/>
        </w:rPr>
        <w:t xml:space="preserve">B9.4 </w:t>
      </w:r>
      <w:r>
        <w:rPr>
          <w:rFonts w:ascii="Arial" w:hAnsi="Arial"/>
          <w:b/>
        </w:rPr>
        <w:tab/>
        <w:t>Reviews and Schedule</w:t>
      </w:r>
      <w:r>
        <w:rPr>
          <w:rFonts w:ascii="Arial" w:hAnsi="Arial"/>
        </w:rPr>
        <w:t>.  The Draft UCR and appropriate cross sectio</w:t>
      </w:r>
      <w:r>
        <w:rPr>
          <w:rFonts w:ascii="Arial" w:hAnsi="Arial"/>
        </w:rPr>
        <w:t>ns shall be submitted with the PIH Review Assembly for use by the Contracting Agency in developing utility relocation plans and agreements with the utility companies involved.  The Final UCR shall be prepared after the PIH review comments are addressed and</w:t>
      </w:r>
      <w:r>
        <w:rPr>
          <w:rFonts w:ascii="Arial" w:hAnsi="Arial"/>
        </w:rPr>
        <w:t xml:space="preserve"> any plan alignment or grade changes are made.  The final report shall be submitted prior to the plan and specification assembly for the Pre-PS&amp;E (B10.6) review.</w:t>
      </w:r>
    </w:p>
    <w:p w:rsidR="00000000" w:rsidRDefault="00D13207">
      <w:pPr>
        <w:widowControl/>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b/>
        </w:rPr>
      </w:pPr>
    </w:p>
    <w:p w:rsidR="00000000" w:rsidRDefault="00D13207">
      <w:pPr>
        <w:keepNext/>
        <w:widowControl/>
        <w:jc w:val="both"/>
        <w:rPr>
          <w:rFonts w:ascii="Arial" w:hAnsi="Arial"/>
          <w:b/>
        </w:rPr>
      </w:pPr>
      <w:proofErr w:type="gramStart"/>
      <w:r>
        <w:rPr>
          <w:rFonts w:ascii="Arial" w:hAnsi="Arial"/>
          <w:b/>
        </w:rPr>
        <w:lastRenderedPageBreak/>
        <w:t xml:space="preserve">B9.5 </w:t>
      </w:r>
      <w:r>
        <w:rPr>
          <w:rFonts w:ascii="Arial" w:hAnsi="Arial"/>
          <w:b/>
        </w:rPr>
        <w:tab/>
        <w:t>Deliverable Items.</w:t>
      </w:r>
      <w:proofErr w:type="gramEnd"/>
    </w:p>
    <w:p w:rsidR="00000000" w:rsidRDefault="00D13207">
      <w:pPr>
        <w:keepNext/>
        <w:widowControl/>
        <w:jc w:val="both"/>
        <w:rPr>
          <w:rFonts w:ascii="Arial" w:hAnsi="Arial" w:cs="Arial"/>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933"/>
        <w:gridCol w:w="1099"/>
        <w:gridCol w:w="1367"/>
        <w:gridCol w:w="1531"/>
        <w:gridCol w:w="1430"/>
      </w:tblGrid>
      <w:tr w:rsidR="00000000">
        <w:tblPrEx>
          <w:tblCellMar>
            <w:top w:w="0" w:type="dxa"/>
            <w:bottom w:w="0" w:type="dxa"/>
          </w:tblCellMar>
        </w:tblPrEx>
        <w:trPr>
          <w:trHeight w:val="295"/>
          <w:jc w:val="center"/>
        </w:trPr>
        <w:tc>
          <w:tcPr>
            <w:tcW w:w="4410" w:type="dxa"/>
          </w:tcPr>
          <w:p w:rsidR="00000000" w:rsidRDefault="00D13207">
            <w:pPr>
              <w:keepNext/>
              <w:widowControl/>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center"/>
              <w:outlineLvl w:val="0"/>
              <w:rPr>
                <w:rFonts w:ascii="Arial" w:hAnsi="Arial"/>
                <w:bCs/>
                <w:u w:val="single"/>
              </w:rPr>
            </w:pPr>
            <w:r>
              <w:rPr>
                <w:rFonts w:ascii="Arial" w:hAnsi="Arial"/>
                <w:bCs/>
                <w:u w:val="single"/>
              </w:rPr>
              <w:t>Type of Document</w:t>
            </w:r>
          </w:p>
        </w:tc>
        <w:tc>
          <w:tcPr>
            <w:tcW w:w="1170" w:type="dxa"/>
          </w:tcPr>
          <w:p w:rsidR="00000000" w:rsidRDefault="00D13207">
            <w:pPr>
              <w:keepNext/>
              <w:widowControl/>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center"/>
              <w:outlineLvl w:val="0"/>
              <w:rPr>
                <w:rFonts w:ascii="Arial" w:hAnsi="Arial"/>
                <w:bCs/>
              </w:rPr>
            </w:pPr>
            <w:r>
              <w:rPr>
                <w:rFonts w:ascii="Arial" w:hAnsi="Arial" w:cs="Arial"/>
                <w:bCs/>
              </w:rPr>
              <w:t>¶</w:t>
            </w:r>
          </w:p>
        </w:tc>
        <w:tc>
          <w:tcPr>
            <w:tcW w:w="1440" w:type="dxa"/>
          </w:tcPr>
          <w:p w:rsidR="00000000" w:rsidRDefault="00D13207">
            <w:pPr>
              <w:keepNext/>
              <w:widowControl/>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center"/>
              <w:outlineLvl w:val="0"/>
              <w:rPr>
                <w:rFonts w:ascii="Arial" w:hAnsi="Arial"/>
                <w:bCs/>
                <w:u w:val="single"/>
              </w:rPr>
            </w:pPr>
            <w:r>
              <w:rPr>
                <w:rFonts w:ascii="Arial" w:hAnsi="Arial"/>
                <w:bCs/>
                <w:u w:val="single"/>
              </w:rPr>
              <w:t>Copies</w:t>
            </w:r>
          </w:p>
        </w:tc>
        <w:tc>
          <w:tcPr>
            <w:tcW w:w="1620" w:type="dxa"/>
          </w:tcPr>
          <w:p w:rsidR="00000000" w:rsidRDefault="00D13207">
            <w:pPr>
              <w:keepNext/>
              <w:widowControl/>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center"/>
              <w:outlineLvl w:val="0"/>
              <w:rPr>
                <w:rFonts w:ascii="Arial" w:hAnsi="Arial"/>
                <w:bCs/>
                <w:u w:val="single"/>
              </w:rPr>
            </w:pPr>
            <w:r>
              <w:rPr>
                <w:rFonts w:ascii="Arial" w:hAnsi="Arial"/>
                <w:bCs/>
                <w:u w:val="single"/>
              </w:rPr>
              <w:t>Original</w:t>
            </w:r>
          </w:p>
        </w:tc>
        <w:tc>
          <w:tcPr>
            <w:tcW w:w="1530" w:type="dxa"/>
          </w:tcPr>
          <w:p w:rsidR="00000000" w:rsidRDefault="00D13207">
            <w:pPr>
              <w:keepNext/>
              <w:widowControl/>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center"/>
              <w:outlineLvl w:val="0"/>
              <w:rPr>
                <w:rFonts w:ascii="Arial" w:hAnsi="Arial"/>
                <w:bCs/>
                <w:u w:val="single"/>
              </w:rPr>
            </w:pPr>
            <w:r>
              <w:rPr>
                <w:rFonts w:ascii="Arial" w:hAnsi="Arial"/>
                <w:bCs/>
                <w:u w:val="single"/>
              </w:rPr>
              <w:t>Digital</w:t>
            </w:r>
          </w:p>
        </w:tc>
      </w:tr>
      <w:tr w:rsidR="00000000">
        <w:tblPrEx>
          <w:tblCellMar>
            <w:top w:w="0" w:type="dxa"/>
            <w:bottom w:w="0" w:type="dxa"/>
          </w:tblCellMar>
        </w:tblPrEx>
        <w:trPr>
          <w:trHeight w:val="308"/>
          <w:jc w:val="center"/>
        </w:trPr>
        <w:tc>
          <w:tcPr>
            <w:tcW w:w="4410" w:type="dxa"/>
          </w:tcPr>
          <w:p w:rsidR="00000000" w:rsidRDefault="00D13207">
            <w:pPr>
              <w:keepNext/>
              <w:widowControl/>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outlineLvl w:val="0"/>
              <w:rPr>
                <w:rFonts w:ascii="Arial" w:hAnsi="Arial"/>
                <w:b/>
                <w:u w:val="single"/>
              </w:rPr>
            </w:pPr>
          </w:p>
        </w:tc>
        <w:tc>
          <w:tcPr>
            <w:tcW w:w="1170" w:type="dxa"/>
          </w:tcPr>
          <w:p w:rsidR="00000000" w:rsidRDefault="00D13207">
            <w:pPr>
              <w:keepNext/>
              <w:widowControl/>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center"/>
              <w:outlineLvl w:val="0"/>
              <w:rPr>
                <w:rFonts w:ascii="Arial" w:hAnsi="Arial"/>
                <w:b/>
                <w:u w:val="single"/>
              </w:rPr>
            </w:pPr>
          </w:p>
        </w:tc>
        <w:tc>
          <w:tcPr>
            <w:tcW w:w="1440" w:type="dxa"/>
          </w:tcPr>
          <w:p w:rsidR="00000000" w:rsidRDefault="00D13207">
            <w:pPr>
              <w:keepNext/>
              <w:widowControl/>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center"/>
              <w:outlineLvl w:val="0"/>
              <w:rPr>
                <w:rFonts w:ascii="Arial" w:hAnsi="Arial"/>
                <w:b/>
                <w:u w:val="single"/>
              </w:rPr>
            </w:pPr>
          </w:p>
        </w:tc>
        <w:tc>
          <w:tcPr>
            <w:tcW w:w="1620" w:type="dxa"/>
          </w:tcPr>
          <w:p w:rsidR="00000000" w:rsidRDefault="00D13207">
            <w:pPr>
              <w:keepNext/>
              <w:widowControl/>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center"/>
              <w:outlineLvl w:val="0"/>
              <w:rPr>
                <w:rFonts w:ascii="Arial" w:hAnsi="Arial"/>
                <w:b/>
                <w:u w:val="single"/>
              </w:rPr>
            </w:pPr>
          </w:p>
        </w:tc>
        <w:tc>
          <w:tcPr>
            <w:tcW w:w="1530" w:type="dxa"/>
          </w:tcPr>
          <w:p w:rsidR="00000000" w:rsidRDefault="00D13207">
            <w:pPr>
              <w:keepNext/>
              <w:widowControl/>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center"/>
              <w:outlineLvl w:val="0"/>
              <w:rPr>
                <w:rFonts w:ascii="Arial" w:hAnsi="Arial"/>
                <w:b/>
                <w:u w:val="single"/>
              </w:rPr>
            </w:pPr>
          </w:p>
        </w:tc>
      </w:tr>
      <w:tr w:rsidR="00000000">
        <w:tblPrEx>
          <w:tblCellMar>
            <w:top w:w="0" w:type="dxa"/>
            <w:bottom w:w="0" w:type="dxa"/>
          </w:tblCellMar>
        </w:tblPrEx>
        <w:trPr>
          <w:trHeight w:val="320"/>
          <w:jc w:val="center"/>
        </w:trPr>
        <w:tc>
          <w:tcPr>
            <w:tcW w:w="4410" w:type="dxa"/>
          </w:tcPr>
          <w:p w:rsidR="00000000" w:rsidRDefault="00D13207">
            <w:pPr>
              <w:keepNext/>
              <w:widowControl/>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outlineLvl w:val="0"/>
              <w:rPr>
                <w:rFonts w:ascii="Arial" w:hAnsi="Arial"/>
                <w:bCs/>
              </w:rPr>
            </w:pPr>
            <w:r>
              <w:rPr>
                <w:rFonts w:ascii="Arial" w:hAnsi="Arial"/>
                <w:bCs/>
              </w:rPr>
              <w:t>Draft UCR &amp; Cross</w:t>
            </w:r>
            <w:r>
              <w:rPr>
                <w:rFonts w:ascii="Arial" w:hAnsi="Arial"/>
                <w:bCs/>
              </w:rPr>
              <w:t>-Sections</w:t>
            </w:r>
          </w:p>
        </w:tc>
        <w:tc>
          <w:tcPr>
            <w:tcW w:w="1170" w:type="dxa"/>
          </w:tcPr>
          <w:p w:rsidR="00000000" w:rsidRDefault="00D13207">
            <w:pPr>
              <w:keepNext/>
              <w:widowControl/>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center"/>
              <w:outlineLvl w:val="0"/>
              <w:rPr>
                <w:rFonts w:ascii="Arial" w:hAnsi="Arial"/>
                <w:bCs/>
              </w:rPr>
            </w:pPr>
            <w:r>
              <w:rPr>
                <w:rFonts w:ascii="Arial" w:hAnsi="Arial"/>
                <w:bCs/>
              </w:rPr>
              <w:t>B9.1</w:t>
            </w:r>
          </w:p>
        </w:tc>
        <w:tc>
          <w:tcPr>
            <w:tcW w:w="1440" w:type="dxa"/>
          </w:tcPr>
          <w:p w:rsidR="00000000" w:rsidRDefault="00D13207">
            <w:pPr>
              <w:keepNext/>
              <w:widowControl/>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center"/>
              <w:outlineLvl w:val="0"/>
              <w:rPr>
                <w:rFonts w:ascii="Arial" w:hAnsi="Arial"/>
                <w:bCs/>
              </w:rPr>
            </w:pPr>
            <w:r>
              <w:rPr>
                <w:rFonts w:ascii="Arial" w:hAnsi="Arial"/>
                <w:bCs/>
              </w:rPr>
              <w:t>1</w:t>
            </w:r>
          </w:p>
        </w:tc>
        <w:tc>
          <w:tcPr>
            <w:tcW w:w="1620" w:type="dxa"/>
          </w:tcPr>
          <w:p w:rsidR="00000000" w:rsidRDefault="00D13207">
            <w:pPr>
              <w:keepNext/>
              <w:widowControl/>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center"/>
              <w:outlineLvl w:val="0"/>
              <w:rPr>
                <w:rFonts w:ascii="Arial" w:hAnsi="Arial"/>
                <w:bCs/>
              </w:rPr>
            </w:pPr>
            <w:r>
              <w:rPr>
                <w:rFonts w:ascii="Arial" w:hAnsi="Arial"/>
                <w:bCs/>
              </w:rPr>
              <w:t>0</w:t>
            </w:r>
          </w:p>
        </w:tc>
        <w:tc>
          <w:tcPr>
            <w:tcW w:w="1530" w:type="dxa"/>
          </w:tcPr>
          <w:p w:rsidR="00000000" w:rsidRDefault="00D13207">
            <w:pPr>
              <w:keepNext/>
              <w:widowControl/>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center"/>
              <w:outlineLvl w:val="0"/>
              <w:rPr>
                <w:rFonts w:ascii="Arial" w:hAnsi="Arial"/>
                <w:bCs/>
              </w:rPr>
            </w:pPr>
            <w:r>
              <w:rPr>
                <w:rFonts w:ascii="Arial" w:hAnsi="Arial"/>
                <w:bCs/>
              </w:rPr>
              <w:t>0</w:t>
            </w:r>
          </w:p>
        </w:tc>
      </w:tr>
      <w:tr w:rsidR="00000000">
        <w:tblPrEx>
          <w:tblCellMar>
            <w:top w:w="0" w:type="dxa"/>
            <w:bottom w:w="0" w:type="dxa"/>
          </w:tblCellMar>
        </w:tblPrEx>
        <w:trPr>
          <w:trHeight w:val="320"/>
          <w:jc w:val="center"/>
        </w:trPr>
        <w:tc>
          <w:tcPr>
            <w:tcW w:w="4410" w:type="dxa"/>
          </w:tcPr>
          <w:p w:rsidR="00000000" w:rsidRDefault="00D13207">
            <w:pPr>
              <w:keepNext/>
              <w:widowControl/>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outlineLvl w:val="0"/>
              <w:rPr>
                <w:rFonts w:ascii="Arial" w:hAnsi="Arial"/>
                <w:bCs/>
              </w:rPr>
            </w:pPr>
            <w:r>
              <w:rPr>
                <w:rFonts w:ascii="Arial" w:hAnsi="Arial"/>
                <w:bCs/>
              </w:rPr>
              <w:t>Final UCR &amp; Cross-Sections</w:t>
            </w:r>
          </w:p>
        </w:tc>
        <w:tc>
          <w:tcPr>
            <w:tcW w:w="1170" w:type="dxa"/>
          </w:tcPr>
          <w:p w:rsidR="00000000" w:rsidRDefault="00D13207">
            <w:pPr>
              <w:keepNext/>
              <w:widowControl/>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center"/>
              <w:outlineLvl w:val="0"/>
              <w:rPr>
                <w:rFonts w:ascii="Arial" w:hAnsi="Arial"/>
                <w:bCs/>
              </w:rPr>
            </w:pPr>
            <w:r>
              <w:rPr>
                <w:rFonts w:ascii="Arial" w:hAnsi="Arial"/>
                <w:bCs/>
              </w:rPr>
              <w:t>B9.1</w:t>
            </w:r>
          </w:p>
        </w:tc>
        <w:tc>
          <w:tcPr>
            <w:tcW w:w="1440" w:type="dxa"/>
          </w:tcPr>
          <w:p w:rsidR="00000000" w:rsidRDefault="00D13207">
            <w:pPr>
              <w:keepNext/>
              <w:widowControl/>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center"/>
              <w:outlineLvl w:val="0"/>
              <w:rPr>
                <w:rFonts w:ascii="Arial" w:hAnsi="Arial"/>
                <w:bCs/>
              </w:rPr>
            </w:pPr>
            <w:r>
              <w:rPr>
                <w:rFonts w:ascii="Arial" w:hAnsi="Arial"/>
                <w:bCs/>
              </w:rPr>
              <w:t>0</w:t>
            </w:r>
          </w:p>
        </w:tc>
        <w:tc>
          <w:tcPr>
            <w:tcW w:w="1620" w:type="dxa"/>
          </w:tcPr>
          <w:p w:rsidR="00000000" w:rsidRDefault="00D13207">
            <w:pPr>
              <w:keepNext/>
              <w:widowControl/>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center"/>
              <w:outlineLvl w:val="0"/>
              <w:rPr>
                <w:rFonts w:ascii="Arial" w:hAnsi="Arial"/>
                <w:bCs/>
              </w:rPr>
            </w:pPr>
            <w:r>
              <w:rPr>
                <w:rFonts w:ascii="Arial" w:hAnsi="Arial"/>
                <w:bCs/>
              </w:rPr>
              <w:t>1</w:t>
            </w:r>
          </w:p>
        </w:tc>
        <w:tc>
          <w:tcPr>
            <w:tcW w:w="1530" w:type="dxa"/>
          </w:tcPr>
          <w:p w:rsidR="00000000" w:rsidRDefault="00D13207">
            <w:pPr>
              <w:keepNext/>
              <w:widowControl/>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center"/>
              <w:outlineLvl w:val="0"/>
              <w:rPr>
                <w:rFonts w:ascii="Arial" w:hAnsi="Arial"/>
                <w:bCs/>
              </w:rPr>
            </w:pPr>
            <w:r>
              <w:rPr>
                <w:rFonts w:ascii="Arial" w:hAnsi="Arial"/>
                <w:bCs/>
              </w:rPr>
              <w:t>1</w:t>
            </w:r>
          </w:p>
        </w:tc>
      </w:tr>
    </w:tbl>
    <w:p w:rsidR="00000000" w:rsidRDefault="00D13207">
      <w:pPr>
        <w:widowControl/>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outlineLvl w:val="0"/>
        <w:rPr>
          <w:rFonts w:ascii="Arial" w:hAnsi="Arial"/>
          <w:b/>
          <w:u w:val="single"/>
        </w:rPr>
      </w:pPr>
    </w:p>
    <w:p w:rsidR="00000000" w:rsidRDefault="00D13207">
      <w:pPr>
        <w:keepNext/>
        <w:widowControl/>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rPr>
      </w:pPr>
      <w:r>
        <w:rPr>
          <w:rFonts w:ascii="Arial" w:hAnsi="Arial"/>
          <w:b/>
        </w:rPr>
        <w:t xml:space="preserve">B9.6 </w:t>
      </w:r>
      <w:r>
        <w:rPr>
          <w:rFonts w:ascii="Arial" w:hAnsi="Arial"/>
          <w:b/>
        </w:rPr>
        <w:tab/>
        <w:t>Provided Items</w:t>
      </w:r>
      <w:r>
        <w:rPr>
          <w:rFonts w:ascii="Arial" w:hAnsi="Arial"/>
        </w:rPr>
        <w:t>.  The Contracting Agency will provide the following:</w:t>
      </w:r>
    </w:p>
    <w:p w:rsidR="00000000" w:rsidRDefault="00D13207">
      <w:pPr>
        <w:widowControl/>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rPr>
      </w:pPr>
    </w:p>
    <w:p w:rsidR="00000000" w:rsidRDefault="00D13207" w:rsidP="00D13207">
      <w:pPr>
        <w:widowControl/>
        <w:numPr>
          <w:ilvl w:val="0"/>
          <w:numId w:val="24"/>
        </w:numPr>
        <w:tabs>
          <w:tab w:val="clear" w:pos="1080"/>
          <w:tab w:val="left" w:pos="180"/>
          <w:tab w:val="left" w:pos="720"/>
          <w:tab w:val="left" w:pos="1440"/>
          <w:tab w:val="left" w:pos="2520"/>
          <w:tab w:val="left" w:pos="3600"/>
          <w:tab w:val="left" w:pos="4320"/>
          <w:tab w:val="left" w:pos="5940"/>
          <w:tab w:val="left" w:pos="6480"/>
          <w:tab w:val="left" w:pos="6840"/>
          <w:tab w:val="left" w:pos="7200"/>
          <w:tab w:val="left" w:pos="8280"/>
          <w:tab w:val="left" w:pos="9360"/>
          <w:tab w:val="left" w:pos="10080"/>
        </w:tabs>
        <w:ind w:left="720" w:hanging="360"/>
        <w:jc w:val="both"/>
        <w:rPr>
          <w:rFonts w:ascii="Arial" w:hAnsi="Arial"/>
        </w:rPr>
        <w:pPrChange w:id="184" w:author="Matthew T. Burkholder" w:date="2010-12-14T15:06:00Z">
          <w:pPr>
            <w:widowControl/>
            <w:numPr>
              <w:numId w:val="111"/>
            </w:numPr>
            <w:tabs>
              <w:tab w:val="left" w:pos="180"/>
              <w:tab w:val="num" w:pos="360"/>
              <w:tab w:val="left" w:pos="720"/>
              <w:tab w:val="left" w:pos="1440"/>
              <w:tab w:val="left" w:pos="2520"/>
              <w:tab w:val="left" w:pos="3600"/>
              <w:tab w:val="left" w:pos="4320"/>
              <w:tab w:val="left" w:pos="5940"/>
              <w:tab w:val="left" w:pos="6480"/>
              <w:tab w:val="left" w:pos="6840"/>
              <w:tab w:val="left" w:pos="7200"/>
              <w:tab w:val="left" w:pos="8280"/>
              <w:tab w:val="left" w:pos="9360"/>
              <w:tab w:val="left" w:pos="10080"/>
            </w:tabs>
            <w:ind w:left="720" w:hanging="360"/>
            <w:jc w:val="both"/>
          </w:pPr>
        </w:pPrChange>
      </w:pPr>
      <w:r>
        <w:rPr>
          <w:rFonts w:ascii="Arial" w:hAnsi="Arial"/>
        </w:rPr>
        <w:t>Utility Locates</w:t>
      </w:r>
    </w:p>
    <w:p w:rsidR="00000000" w:rsidRDefault="00D13207" w:rsidP="00D13207">
      <w:pPr>
        <w:widowControl/>
        <w:numPr>
          <w:ilvl w:val="0"/>
          <w:numId w:val="24"/>
        </w:numPr>
        <w:tabs>
          <w:tab w:val="clear" w:pos="1080"/>
          <w:tab w:val="left" w:pos="180"/>
          <w:tab w:val="left" w:pos="720"/>
          <w:tab w:val="left" w:pos="1440"/>
          <w:tab w:val="left" w:pos="2520"/>
          <w:tab w:val="left" w:pos="3600"/>
          <w:tab w:val="left" w:pos="4320"/>
          <w:tab w:val="left" w:pos="5940"/>
          <w:tab w:val="left" w:pos="6480"/>
          <w:tab w:val="left" w:pos="6840"/>
          <w:tab w:val="left" w:pos="7200"/>
          <w:tab w:val="left" w:pos="8280"/>
          <w:tab w:val="left" w:pos="9360"/>
          <w:tab w:val="left" w:pos="10080"/>
        </w:tabs>
        <w:ind w:left="720" w:hanging="360"/>
        <w:jc w:val="both"/>
        <w:rPr>
          <w:rFonts w:ascii="Arial" w:hAnsi="Arial"/>
        </w:rPr>
        <w:pPrChange w:id="185" w:author="Matthew T. Burkholder" w:date="2010-12-14T15:06:00Z">
          <w:pPr>
            <w:widowControl/>
            <w:numPr>
              <w:numId w:val="111"/>
            </w:numPr>
            <w:tabs>
              <w:tab w:val="left" w:pos="180"/>
              <w:tab w:val="num" w:pos="360"/>
              <w:tab w:val="left" w:pos="720"/>
              <w:tab w:val="left" w:pos="1440"/>
              <w:tab w:val="left" w:pos="2520"/>
              <w:tab w:val="left" w:pos="3600"/>
              <w:tab w:val="left" w:pos="4320"/>
              <w:tab w:val="left" w:pos="5940"/>
              <w:tab w:val="left" w:pos="6480"/>
              <w:tab w:val="left" w:pos="6840"/>
              <w:tab w:val="left" w:pos="7200"/>
              <w:tab w:val="left" w:pos="8280"/>
              <w:tab w:val="left" w:pos="9360"/>
              <w:tab w:val="left" w:pos="10080"/>
            </w:tabs>
            <w:ind w:left="720" w:hanging="360"/>
            <w:jc w:val="both"/>
          </w:pPr>
        </w:pPrChange>
      </w:pPr>
      <w:r>
        <w:t>Negotiated Utility Agreements</w:t>
      </w:r>
    </w:p>
    <w:p w:rsidR="00000000" w:rsidRDefault="00D13207">
      <w:pPr>
        <w:pStyle w:val="Heading2"/>
        <w:rPr>
          <w:sz w:val="24"/>
        </w:rPr>
      </w:pPr>
    </w:p>
    <w:p w:rsidR="00000000" w:rsidRDefault="00D13207"/>
    <w:p w:rsidR="00000000" w:rsidRDefault="00D13207">
      <w:pPr>
        <w:pStyle w:val="Heading2"/>
        <w:rPr>
          <w:sz w:val="24"/>
          <w:u w:val="none"/>
        </w:rPr>
      </w:pPr>
      <w:r>
        <w:rPr>
          <w:sz w:val="24"/>
        </w:rPr>
        <w:t>ARTICLE B10</w:t>
      </w:r>
    </w:p>
    <w:p w:rsidR="00000000" w:rsidRDefault="00D13207">
      <w:pPr>
        <w:pStyle w:val="Heading2"/>
        <w:rPr>
          <w:sz w:val="24"/>
        </w:rPr>
      </w:pPr>
      <w:r>
        <w:rPr>
          <w:sz w:val="24"/>
        </w:rPr>
        <w:t>DESIGN ENGINEERING</w:t>
      </w:r>
    </w:p>
    <w:p w:rsidR="00000000" w:rsidRDefault="00D13207">
      <w:pPr>
        <w:pStyle w:val="Heading9"/>
        <w:rPr>
          <w:rFonts w:ascii="Arial" w:hAnsi="Arial"/>
          <w:bCs/>
        </w:rPr>
      </w:pPr>
      <w:r>
        <w:rPr>
          <w:rFonts w:ascii="Arial" w:hAnsi="Arial"/>
          <w:bCs/>
        </w:rPr>
        <w:t>Task 8</w:t>
      </w:r>
    </w:p>
    <w:p w:rsidR="00000000" w:rsidRDefault="00D13207">
      <w:pPr>
        <w:keepNext/>
        <w:widowControl/>
        <w:jc w:val="both"/>
        <w:rPr>
          <w:rFonts w:ascii="Arial" w:hAnsi="Arial"/>
        </w:rPr>
      </w:pPr>
    </w:p>
    <w:p w:rsidR="00000000" w:rsidRDefault="00D13207">
      <w:pPr>
        <w:pStyle w:val="BodyText"/>
        <w:keepNext/>
        <w:tabs>
          <w:tab w:val="clear" w:pos="720"/>
          <w:tab w:val="clear" w:pos="1080"/>
          <w:tab w:val="clear" w:pos="1440"/>
          <w:tab w:val="clear" w:pos="2520"/>
          <w:tab w:val="clear" w:pos="3600"/>
          <w:tab w:val="clear" w:pos="4320"/>
          <w:tab w:val="clear" w:pos="5940"/>
          <w:tab w:val="clear" w:pos="6480"/>
          <w:tab w:val="clear" w:pos="6840"/>
          <w:tab w:val="clear" w:pos="7200"/>
          <w:tab w:val="clear" w:pos="8280"/>
          <w:tab w:val="clear" w:pos="9360"/>
          <w:tab w:val="clear" w:pos="10080"/>
        </w:tabs>
        <w:rPr>
          <w:rFonts w:cs="Arial"/>
          <w:sz w:val="24"/>
        </w:rPr>
      </w:pPr>
      <w:proofErr w:type="gramStart"/>
      <w:r>
        <w:rPr>
          <w:rFonts w:cs="Arial"/>
          <w:b/>
          <w:sz w:val="24"/>
        </w:rPr>
        <w:t>B10.1  General</w:t>
      </w:r>
      <w:proofErr w:type="gramEnd"/>
      <w:r>
        <w:rPr>
          <w:rFonts w:cs="Arial"/>
          <w:b/>
          <w:sz w:val="24"/>
        </w:rPr>
        <w:t xml:space="preserve">. </w:t>
      </w:r>
      <w:r>
        <w:rPr>
          <w:rFonts w:cs="Arial"/>
          <w:sz w:val="24"/>
        </w:rPr>
        <w:t xml:space="preserve">  The objective </w:t>
      </w:r>
      <w:r>
        <w:rPr>
          <w:rFonts w:cs="Arial"/>
          <w:sz w:val="24"/>
        </w:rPr>
        <w:t>of this phase of the project is to assemble bid-ready documents for construction of the proposed airport and related improvements.  The Contractor shall provide a Plans, Specifications, and Estimate (PS&amp;E) assembly suitable for project bidding and construc</w:t>
      </w:r>
      <w:r>
        <w:rPr>
          <w:rFonts w:cs="Arial"/>
          <w:sz w:val="24"/>
        </w:rPr>
        <w:t xml:space="preserve">tion.  The PS&amp;E assembly shall present the design that best accommodates available information.  The design and specifications shall be in accordance with the list of Current FAA Advisory Circulars for AIP/PFC Projects attached as Exhibit B-3.  This phase </w:t>
      </w:r>
      <w:r>
        <w:rPr>
          <w:rFonts w:cs="Arial"/>
          <w:sz w:val="24"/>
        </w:rPr>
        <w:t>will be complete when the Contracting Agency accepts the Final PS&amp;E assembly and receives Authority-to-Advertise from the FAA.  The project design and associated plan sheets shall be organized into separate construction bid packages as directed by the Cont</w:t>
      </w:r>
      <w:r>
        <w:rPr>
          <w:rFonts w:cs="Arial"/>
          <w:sz w:val="24"/>
        </w:rPr>
        <w:t>racting Agency.</w:t>
      </w:r>
    </w:p>
    <w:p w:rsidR="00000000" w:rsidRDefault="00D13207">
      <w:pPr>
        <w:widowControl/>
        <w:rPr>
          <w:rFonts w:ascii="Arial" w:hAnsi="Arial" w:cs="Arial"/>
        </w:rPr>
      </w:pPr>
    </w:p>
    <w:p w:rsidR="00000000" w:rsidRDefault="00D13207">
      <w:pPr>
        <w:widowControl/>
        <w:jc w:val="both"/>
        <w:rPr>
          <w:rFonts w:ascii="Arial" w:hAnsi="Arial" w:cs="Arial"/>
        </w:rPr>
      </w:pPr>
      <w:proofErr w:type="gramStart"/>
      <w:r>
        <w:rPr>
          <w:rFonts w:ascii="Arial" w:hAnsi="Arial" w:cs="Arial"/>
          <w:b/>
        </w:rPr>
        <w:t>B10.1.1  Cost</w:t>
      </w:r>
      <w:proofErr w:type="gramEnd"/>
      <w:r>
        <w:rPr>
          <w:rFonts w:ascii="Arial" w:hAnsi="Arial" w:cs="Arial"/>
          <w:b/>
        </w:rPr>
        <w:t xml:space="preserve"> Effective Design.</w:t>
      </w:r>
      <w:r>
        <w:rPr>
          <w:rFonts w:ascii="Arial" w:hAnsi="Arial" w:cs="Arial"/>
        </w:rPr>
        <w:t xml:space="preserve">  The Contractor shall evaluate alternatives for each major design element to determine the most cost effective design.  Recommended alternatives shall be justified in a written report.  The Contractor shall </w:t>
      </w:r>
      <w:r>
        <w:rPr>
          <w:rFonts w:ascii="Arial" w:hAnsi="Arial" w:cs="Arial"/>
        </w:rPr>
        <w:t>evaluate each alternative considering minimum versus desirable design criteria, ease of construction, and the impact of each alternative on the following:</w:t>
      </w:r>
    </w:p>
    <w:p w:rsidR="00000000" w:rsidRDefault="00D13207">
      <w:pPr>
        <w:widowControl/>
        <w:rPr>
          <w:rFonts w:ascii="Arial" w:hAnsi="Arial" w:cs="Arial"/>
        </w:rPr>
      </w:pPr>
    </w:p>
    <w:p w:rsidR="00000000" w:rsidRDefault="00D13207">
      <w:pPr>
        <w:widowControl/>
        <w:tabs>
          <w:tab w:val="left" w:pos="720"/>
        </w:tabs>
        <w:ind w:left="720" w:hanging="360"/>
        <w:rPr>
          <w:rFonts w:ascii="Arial" w:hAnsi="Arial" w:cs="Arial"/>
        </w:rPr>
      </w:pPr>
      <w:r>
        <w:rPr>
          <w:rFonts w:ascii="Arial" w:hAnsi="Arial" w:cs="Arial"/>
        </w:rPr>
        <w:t>a.</w:t>
      </w:r>
      <w:r>
        <w:rPr>
          <w:rFonts w:ascii="Arial" w:hAnsi="Arial" w:cs="Arial"/>
        </w:rPr>
        <w:tab/>
        <w:t>Right-of-Way requirements.</w:t>
      </w:r>
    </w:p>
    <w:p w:rsidR="00000000" w:rsidRDefault="00D13207" w:rsidP="00D13207">
      <w:pPr>
        <w:widowControl/>
        <w:numPr>
          <w:ilvl w:val="0"/>
          <w:numId w:val="14"/>
        </w:numPr>
        <w:tabs>
          <w:tab w:val="clear" w:pos="540"/>
          <w:tab w:val="left" w:pos="720"/>
        </w:tabs>
        <w:ind w:left="720"/>
        <w:rPr>
          <w:rFonts w:ascii="Arial" w:hAnsi="Arial" w:cs="Arial"/>
        </w:rPr>
        <w:pPrChange w:id="186" w:author="Matthew T. Burkholder" w:date="2010-12-14T15:06:00Z">
          <w:pPr>
            <w:widowControl/>
            <w:numPr>
              <w:numId w:val="75"/>
            </w:numPr>
            <w:tabs>
              <w:tab w:val="num" w:pos="360"/>
              <w:tab w:val="left" w:pos="720"/>
            </w:tabs>
            <w:ind w:left="720"/>
          </w:pPr>
        </w:pPrChange>
      </w:pPr>
      <w:r>
        <w:rPr>
          <w:rFonts w:ascii="Arial" w:hAnsi="Arial" w:cs="Arial"/>
        </w:rPr>
        <w:t>Utilities.</w:t>
      </w:r>
    </w:p>
    <w:p w:rsidR="00000000" w:rsidRDefault="00D13207" w:rsidP="00D13207">
      <w:pPr>
        <w:widowControl/>
        <w:numPr>
          <w:ilvl w:val="0"/>
          <w:numId w:val="14"/>
        </w:numPr>
        <w:tabs>
          <w:tab w:val="clear" w:pos="540"/>
          <w:tab w:val="left" w:pos="720"/>
        </w:tabs>
        <w:ind w:left="720"/>
        <w:rPr>
          <w:rFonts w:ascii="Arial" w:hAnsi="Arial" w:cs="Arial"/>
        </w:rPr>
        <w:pPrChange w:id="187" w:author="Matthew T. Burkholder" w:date="2010-12-14T15:06:00Z">
          <w:pPr>
            <w:widowControl/>
            <w:numPr>
              <w:numId w:val="75"/>
            </w:numPr>
            <w:tabs>
              <w:tab w:val="num" w:pos="360"/>
              <w:tab w:val="left" w:pos="720"/>
            </w:tabs>
            <w:ind w:left="720"/>
          </w:pPr>
        </w:pPrChange>
      </w:pPr>
      <w:r>
        <w:rPr>
          <w:rFonts w:ascii="Arial" w:hAnsi="Arial" w:cs="Arial"/>
        </w:rPr>
        <w:t>Environmental concerns including, but not limited to, hazar</w:t>
      </w:r>
      <w:r>
        <w:rPr>
          <w:rFonts w:ascii="Arial" w:hAnsi="Arial" w:cs="Arial"/>
        </w:rPr>
        <w:t>dous substances and wetlands.</w:t>
      </w:r>
    </w:p>
    <w:p w:rsidR="00000000" w:rsidRDefault="00D13207" w:rsidP="00D13207">
      <w:pPr>
        <w:widowControl/>
        <w:numPr>
          <w:ilvl w:val="0"/>
          <w:numId w:val="14"/>
        </w:numPr>
        <w:tabs>
          <w:tab w:val="clear" w:pos="540"/>
          <w:tab w:val="left" w:pos="720"/>
        </w:tabs>
        <w:ind w:left="720"/>
        <w:rPr>
          <w:rFonts w:ascii="Arial" w:hAnsi="Arial" w:cs="Arial"/>
        </w:rPr>
        <w:pPrChange w:id="188" w:author="Matthew T. Burkholder" w:date="2010-12-14T15:06:00Z">
          <w:pPr>
            <w:widowControl/>
            <w:numPr>
              <w:numId w:val="75"/>
            </w:numPr>
            <w:tabs>
              <w:tab w:val="num" w:pos="360"/>
              <w:tab w:val="left" w:pos="720"/>
            </w:tabs>
            <w:ind w:left="720"/>
          </w:pPr>
        </w:pPrChange>
      </w:pPr>
      <w:r>
        <w:rPr>
          <w:rFonts w:ascii="Arial" w:hAnsi="Arial" w:cs="Arial"/>
        </w:rPr>
        <w:t>Drainage</w:t>
      </w:r>
    </w:p>
    <w:p w:rsidR="00000000" w:rsidRDefault="00D13207" w:rsidP="00D13207">
      <w:pPr>
        <w:widowControl/>
        <w:numPr>
          <w:ilvl w:val="0"/>
          <w:numId w:val="14"/>
        </w:numPr>
        <w:tabs>
          <w:tab w:val="clear" w:pos="540"/>
          <w:tab w:val="left" w:pos="720"/>
        </w:tabs>
        <w:ind w:left="720"/>
        <w:rPr>
          <w:rFonts w:ascii="Arial" w:hAnsi="Arial" w:cs="Arial"/>
        </w:rPr>
        <w:pPrChange w:id="189" w:author="Matthew T. Burkholder" w:date="2010-12-14T15:06:00Z">
          <w:pPr>
            <w:widowControl/>
            <w:numPr>
              <w:numId w:val="75"/>
            </w:numPr>
            <w:tabs>
              <w:tab w:val="num" w:pos="360"/>
              <w:tab w:val="left" w:pos="720"/>
            </w:tabs>
            <w:ind w:left="720"/>
          </w:pPr>
        </w:pPrChange>
      </w:pPr>
      <w:r>
        <w:rPr>
          <w:rFonts w:ascii="Arial" w:hAnsi="Arial" w:cs="Arial"/>
        </w:rPr>
        <w:t>The traveling public, both during and after construction.</w:t>
      </w:r>
    </w:p>
    <w:p w:rsidR="00000000" w:rsidRDefault="00D13207" w:rsidP="00D13207">
      <w:pPr>
        <w:widowControl/>
        <w:numPr>
          <w:ilvl w:val="0"/>
          <w:numId w:val="14"/>
        </w:numPr>
        <w:tabs>
          <w:tab w:val="clear" w:pos="540"/>
          <w:tab w:val="left" w:pos="720"/>
        </w:tabs>
        <w:ind w:left="720"/>
        <w:rPr>
          <w:rFonts w:ascii="Arial" w:hAnsi="Arial" w:cs="Arial"/>
        </w:rPr>
        <w:pPrChange w:id="190" w:author="Matthew T. Burkholder" w:date="2010-12-14T15:06:00Z">
          <w:pPr>
            <w:widowControl/>
            <w:numPr>
              <w:numId w:val="75"/>
            </w:numPr>
            <w:tabs>
              <w:tab w:val="num" w:pos="360"/>
              <w:tab w:val="left" w:pos="720"/>
            </w:tabs>
            <w:ind w:left="720"/>
          </w:pPr>
        </w:pPrChange>
      </w:pPr>
      <w:r>
        <w:rPr>
          <w:rFonts w:ascii="Arial" w:hAnsi="Arial" w:cs="Arial"/>
        </w:rPr>
        <w:t>Ease of aircraft operations.</w:t>
      </w:r>
    </w:p>
    <w:p w:rsidR="00000000" w:rsidRDefault="00D13207" w:rsidP="00D13207">
      <w:pPr>
        <w:widowControl/>
        <w:numPr>
          <w:ilvl w:val="0"/>
          <w:numId w:val="14"/>
        </w:numPr>
        <w:tabs>
          <w:tab w:val="clear" w:pos="540"/>
          <w:tab w:val="left" w:pos="720"/>
        </w:tabs>
        <w:ind w:left="720"/>
        <w:rPr>
          <w:rFonts w:ascii="Arial" w:hAnsi="Arial" w:cs="Arial"/>
        </w:rPr>
        <w:pPrChange w:id="191" w:author="Matthew T. Burkholder" w:date="2010-12-14T15:06:00Z">
          <w:pPr>
            <w:widowControl/>
            <w:numPr>
              <w:numId w:val="75"/>
            </w:numPr>
            <w:tabs>
              <w:tab w:val="num" w:pos="360"/>
              <w:tab w:val="left" w:pos="720"/>
            </w:tabs>
            <w:ind w:left="720"/>
          </w:pPr>
        </w:pPrChange>
      </w:pPr>
      <w:r>
        <w:rPr>
          <w:rFonts w:ascii="Arial" w:hAnsi="Arial" w:cs="Arial"/>
        </w:rPr>
        <w:t>Design Schedule.</w:t>
      </w:r>
    </w:p>
    <w:p w:rsidR="00000000" w:rsidRDefault="00D13207" w:rsidP="00D13207">
      <w:pPr>
        <w:widowControl/>
        <w:numPr>
          <w:ilvl w:val="0"/>
          <w:numId w:val="14"/>
        </w:numPr>
        <w:tabs>
          <w:tab w:val="clear" w:pos="540"/>
          <w:tab w:val="left" w:pos="720"/>
        </w:tabs>
        <w:ind w:left="720"/>
        <w:rPr>
          <w:rFonts w:ascii="Arial" w:hAnsi="Arial" w:cs="Arial"/>
        </w:rPr>
        <w:pPrChange w:id="192" w:author="Matthew T. Burkholder" w:date="2010-12-14T15:06:00Z">
          <w:pPr>
            <w:widowControl/>
            <w:numPr>
              <w:numId w:val="75"/>
            </w:numPr>
            <w:tabs>
              <w:tab w:val="num" w:pos="360"/>
              <w:tab w:val="left" w:pos="720"/>
            </w:tabs>
            <w:ind w:left="720"/>
          </w:pPr>
        </w:pPrChange>
      </w:pPr>
      <w:r>
        <w:rPr>
          <w:rFonts w:ascii="Arial" w:hAnsi="Arial" w:cs="Arial"/>
        </w:rPr>
        <w:t>Design and construction budgets.</w:t>
      </w:r>
    </w:p>
    <w:p w:rsidR="00000000" w:rsidRDefault="00D13207" w:rsidP="00D13207">
      <w:pPr>
        <w:widowControl/>
        <w:numPr>
          <w:ilvl w:val="0"/>
          <w:numId w:val="14"/>
        </w:numPr>
        <w:tabs>
          <w:tab w:val="clear" w:pos="540"/>
          <w:tab w:val="left" w:pos="720"/>
        </w:tabs>
        <w:ind w:left="720"/>
        <w:rPr>
          <w:rFonts w:ascii="Arial" w:hAnsi="Arial" w:cs="Arial"/>
        </w:rPr>
        <w:pPrChange w:id="193" w:author="Matthew T. Burkholder" w:date="2010-12-14T15:06:00Z">
          <w:pPr>
            <w:widowControl/>
            <w:numPr>
              <w:numId w:val="75"/>
            </w:numPr>
            <w:tabs>
              <w:tab w:val="num" w:pos="360"/>
              <w:tab w:val="left" w:pos="720"/>
            </w:tabs>
            <w:ind w:left="720"/>
          </w:pPr>
        </w:pPrChange>
      </w:pPr>
      <w:r>
        <w:rPr>
          <w:rFonts w:ascii="Arial" w:hAnsi="Arial" w:cs="Arial"/>
        </w:rPr>
        <w:t>Potential maintenance savings.</w:t>
      </w:r>
    </w:p>
    <w:p w:rsidR="00000000" w:rsidRDefault="00D13207" w:rsidP="00D13207">
      <w:pPr>
        <w:widowControl/>
        <w:numPr>
          <w:ilvl w:val="0"/>
          <w:numId w:val="14"/>
        </w:numPr>
        <w:tabs>
          <w:tab w:val="clear" w:pos="540"/>
          <w:tab w:val="left" w:pos="720"/>
        </w:tabs>
        <w:ind w:left="720"/>
        <w:rPr>
          <w:rFonts w:ascii="Arial" w:hAnsi="Arial" w:cs="Arial"/>
        </w:rPr>
        <w:pPrChange w:id="194" w:author="Matthew T. Burkholder" w:date="2010-12-14T15:06:00Z">
          <w:pPr>
            <w:widowControl/>
            <w:numPr>
              <w:numId w:val="75"/>
            </w:numPr>
            <w:tabs>
              <w:tab w:val="num" w:pos="360"/>
              <w:tab w:val="left" w:pos="720"/>
            </w:tabs>
            <w:ind w:left="720"/>
          </w:pPr>
        </w:pPrChange>
      </w:pPr>
      <w:r>
        <w:rPr>
          <w:rFonts w:ascii="Arial" w:hAnsi="Arial" w:cs="Arial"/>
        </w:rPr>
        <w:t>Other issues as appropriate.</w:t>
      </w:r>
    </w:p>
    <w:p w:rsidR="00000000" w:rsidRDefault="00D13207">
      <w:pPr>
        <w:widowControl/>
        <w:rPr>
          <w:rFonts w:ascii="Arial" w:hAnsi="Arial" w:cs="Arial"/>
          <w:sz w:val="20"/>
        </w:rPr>
      </w:pPr>
    </w:p>
    <w:p w:rsidR="00000000" w:rsidRDefault="00D13207">
      <w:pPr>
        <w:widowControl/>
        <w:jc w:val="both"/>
        <w:rPr>
          <w:rFonts w:ascii="Arial" w:hAnsi="Arial" w:cs="Arial"/>
        </w:rPr>
      </w:pPr>
      <w:proofErr w:type="gramStart"/>
      <w:r>
        <w:rPr>
          <w:rFonts w:ascii="Arial" w:hAnsi="Arial" w:cs="Arial"/>
          <w:b/>
          <w:bCs/>
        </w:rPr>
        <w:t>B10.2  Plan</w:t>
      </w:r>
      <w:proofErr w:type="gramEnd"/>
      <w:r>
        <w:rPr>
          <w:rFonts w:ascii="Arial" w:hAnsi="Arial" w:cs="Arial"/>
          <w:b/>
          <w:bCs/>
        </w:rPr>
        <w:t xml:space="preserve"> Set Com</w:t>
      </w:r>
      <w:r>
        <w:rPr>
          <w:rFonts w:ascii="Arial" w:hAnsi="Arial" w:cs="Arial"/>
          <w:b/>
          <w:bCs/>
        </w:rPr>
        <w:t xml:space="preserve">position.  </w:t>
      </w:r>
      <w:r>
        <w:rPr>
          <w:rFonts w:ascii="Arial" w:hAnsi="Arial" w:cs="Arial"/>
        </w:rPr>
        <w:t>The Contractor shall include in the</w:t>
      </w:r>
      <w:r>
        <w:rPr>
          <w:rFonts w:ascii="Arial" w:hAnsi="Arial" w:cs="Arial"/>
          <w:b/>
          <w:bCs/>
        </w:rPr>
        <w:t xml:space="preserve"> </w:t>
      </w:r>
      <w:r>
        <w:rPr>
          <w:rFonts w:ascii="Arial" w:hAnsi="Arial" w:cs="Arial"/>
        </w:rPr>
        <w:t xml:space="preserve">final plans the sheets, assembled in the order listed in </w:t>
      </w:r>
      <w:r>
        <w:rPr>
          <w:rFonts w:ascii="Arial" w:hAnsi="Arial" w:cs="Arial"/>
          <w:i/>
          <w:iCs/>
        </w:rPr>
        <w:t>State of Alaska, Department of Transportation and Public Facilities, Central Region, Revised Drafting Manual</w:t>
      </w:r>
      <w:r>
        <w:rPr>
          <w:rFonts w:ascii="Arial" w:hAnsi="Arial" w:cs="Arial"/>
        </w:rPr>
        <w:t>, Chapter 6, Aviation Design, Plan Set Prepa</w:t>
      </w:r>
      <w:r>
        <w:rPr>
          <w:rFonts w:ascii="Arial" w:hAnsi="Arial" w:cs="Arial"/>
        </w:rPr>
        <w:t xml:space="preserve">ration, </w:t>
      </w:r>
      <w:proofErr w:type="gramStart"/>
      <w:r>
        <w:rPr>
          <w:rFonts w:ascii="Arial" w:hAnsi="Arial" w:cs="Arial"/>
        </w:rPr>
        <w:t>Provision</w:t>
      </w:r>
      <w:proofErr w:type="gramEnd"/>
      <w:r>
        <w:rPr>
          <w:rFonts w:ascii="Arial" w:hAnsi="Arial" w:cs="Arial"/>
        </w:rPr>
        <w:t xml:space="preserve"> 6.  Not all sheets may be required; conversely, additional sheets may be required.  Standard drawings contained in the latest </w:t>
      </w:r>
      <w:r>
        <w:rPr>
          <w:rFonts w:ascii="Arial" w:hAnsi="Arial" w:cs="Arial"/>
          <w:i/>
          <w:iCs/>
        </w:rPr>
        <w:t xml:space="preserve">State of </w:t>
      </w:r>
      <w:r>
        <w:rPr>
          <w:rFonts w:ascii="Arial" w:hAnsi="Arial" w:cs="Arial"/>
          <w:i/>
          <w:iCs/>
        </w:rPr>
        <w:lastRenderedPageBreak/>
        <w:t>Alaska, Department of Transportation and Public Facilities, Standard Drawings Manual</w:t>
      </w:r>
      <w:r>
        <w:rPr>
          <w:rFonts w:ascii="Arial" w:hAnsi="Arial" w:cs="Arial"/>
        </w:rPr>
        <w:t xml:space="preserve"> shall be appended </w:t>
      </w:r>
      <w:r>
        <w:rPr>
          <w:rFonts w:ascii="Arial" w:hAnsi="Arial" w:cs="Arial"/>
        </w:rPr>
        <w:t>where applicable.  Note that if a Contracting Agency Standard Drawing is modified, the existing seal shall be removed or obliterated and the Contractor’s Engineer’s seal applied in the appropriate plan sheet location.</w:t>
      </w:r>
    </w:p>
    <w:p w:rsidR="00000000" w:rsidRDefault="00D13207">
      <w:pPr>
        <w:widowControl/>
        <w:rPr>
          <w:rFonts w:ascii="Arial" w:hAnsi="Arial" w:cs="Arial"/>
        </w:rPr>
      </w:pPr>
    </w:p>
    <w:p w:rsidR="00000000" w:rsidRDefault="00D13207">
      <w:pPr>
        <w:widowControl/>
        <w:jc w:val="both"/>
        <w:rPr>
          <w:rFonts w:ascii="Arial" w:hAnsi="Arial" w:cs="Arial"/>
        </w:rPr>
      </w:pPr>
      <w:proofErr w:type="gramStart"/>
      <w:r>
        <w:rPr>
          <w:rFonts w:ascii="Arial" w:hAnsi="Arial" w:cs="Arial"/>
          <w:b/>
        </w:rPr>
        <w:t>B10.3  Specifications</w:t>
      </w:r>
      <w:proofErr w:type="gramEnd"/>
      <w:r>
        <w:rPr>
          <w:rFonts w:ascii="Arial" w:hAnsi="Arial" w:cs="Arial"/>
          <w:b/>
        </w:rPr>
        <w:t>.</w:t>
      </w:r>
      <w:r>
        <w:rPr>
          <w:rFonts w:ascii="Arial" w:hAnsi="Arial" w:cs="Arial"/>
        </w:rPr>
        <w:t xml:space="preserve">   The Contract</w:t>
      </w:r>
      <w:r>
        <w:rPr>
          <w:rFonts w:ascii="Arial" w:hAnsi="Arial" w:cs="Arial"/>
        </w:rPr>
        <w:t xml:space="preserve">or shall prepare all specifications in accordance with the current revision of the </w:t>
      </w:r>
      <w:r>
        <w:rPr>
          <w:rFonts w:ascii="Arial" w:hAnsi="Arial" w:cs="Arial"/>
          <w:i/>
          <w:iCs/>
        </w:rPr>
        <w:t>State of Alaska, Department of Transportation and Public Facilities, Standard Specifications for Airport Construction</w:t>
      </w:r>
      <w:r>
        <w:rPr>
          <w:rFonts w:ascii="Arial" w:hAnsi="Arial" w:cs="Arial"/>
        </w:rPr>
        <w:t xml:space="preserve"> and the most current Federal Aviation Administration Ad</w:t>
      </w:r>
      <w:r>
        <w:rPr>
          <w:rFonts w:ascii="Arial" w:hAnsi="Arial" w:cs="Arial"/>
        </w:rPr>
        <w:t>visory Circulars.  If the Project requires materials not listed in these documents, the Contractor shall prepare the required special provisions for review and concurrence by the Contracting Agency.  The Contractor shall prepare any project-specific specia</w:t>
      </w:r>
      <w:r>
        <w:rPr>
          <w:rFonts w:ascii="Arial" w:hAnsi="Arial" w:cs="Arial"/>
        </w:rPr>
        <w:t>l provisions, such as Best Management Practices (BMPs) and other provisions required by the FONSI acquired for this project.  Performance specifications rather than method specifications shall be used whenever possible.  No brand name material shall be spe</w:t>
      </w:r>
      <w:r>
        <w:rPr>
          <w:rFonts w:ascii="Arial" w:hAnsi="Arial" w:cs="Arial"/>
        </w:rPr>
        <w:t xml:space="preserve">cified unless three are named, and if "or equivalent" is used, the criteria for judging the equivalence shall be specified.  </w:t>
      </w:r>
      <w:r>
        <w:rPr>
          <w:rFonts w:ascii="Arial" w:hAnsi="Arial" w:cs="Arial"/>
          <w:b/>
          <w:bCs/>
        </w:rPr>
        <w:t>The Contractor shall not specify sole source material unless a sole source procurement authorization is obtained.</w:t>
      </w:r>
      <w:r>
        <w:rPr>
          <w:rFonts w:ascii="Arial" w:hAnsi="Arial" w:cs="Arial"/>
        </w:rPr>
        <w:t xml:space="preserve">  The specificatio</w:t>
      </w:r>
      <w:r>
        <w:rPr>
          <w:rFonts w:ascii="Arial" w:hAnsi="Arial" w:cs="Arial"/>
        </w:rPr>
        <w:t xml:space="preserve">ns package shall be a combination of all the items listed above and shall be prepared in the Contracting Agency standard specification format. </w:t>
      </w:r>
    </w:p>
    <w:p w:rsidR="00000000" w:rsidRDefault="00D13207">
      <w:pPr>
        <w:jc w:val="both"/>
        <w:rPr>
          <w:rFonts w:ascii="Arial" w:hAnsi="Arial" w:cs="Arial"/>
        </w:rPr>
      </w:pPr>
    </w:p>
    <w:p w:rsidR="00000000" w:rsidRDefault="00D13207">
      <w:pPr>
        <w:keepNext/>
        <w:widowControl/>
        <w:jc w:val="both"/>
        <w:rPr>
          <w:rFonts w:ascii="Arial" w:hAnsi="Arial" w:cs="Arial"/>
        </w:rPr>
      </w:pPr>
      <w:proofErr w:type="gramStart"/>
      <w:r>
        <w:rPr>
          <w:rFonts w:ascii="Arial" w:hAnsi="Arial" w:cs="Arial"/>
          <w:b/>
          <w:bCs/>
        </w:rPr>
        <w:t>B10.3.1 Modifications to Standards.</w:t>
      </w:r>
      <w:proofErr w:type="gramEnd"/>
      <w:r>
        <w:rPr>
          <w:rFonts w:ascii="Arial" w:hAnsi="Arial" w:cs="Arial"/>
        </w:rPr>
        <w:t xml:space="preserve"> The Contracting Agency will provide </w:t>
      </w:r>
      <w:proofErr w:type="gramStart"/>
      <w:r>
        <w:rPr>
          <w:rFonts w:ascii="Arial" w:hAnsi="Arial" w:cs="Arial"/>
        </w:rPr>
        <w:t>a Modifications</w:t>
      </w:r>
      <w:proofErr w:type="gramEnd"/>
      <w:r>
        <w:rPr>
          <w:rFonts w:ascii="Arial" w:hAnsi="Arial" w:cs="Arial"/>
        </w:rPr>
        <w:t xml:space="preserve"> to Standards Table in M</w:t>
      </w:r>
      <w:r>
        <w:rPr>
          <w:rFonts w:ascii="Arial" w:hAnsi="Arial" w:cs="Arial"/>
        </w:rPr>
        <w:t>S Word format to the Contractor for documenting changes to FAA-approved State specifications that are modifications of the provisions of AC 150/5370-10B or of any mandatory design AC provisions.  The Contractor shall submit the table with the specification</w:t>
      </w:r>
      <w:r>
        <w:rPr>
          <w:rFonts w:ascii="Arial" w:hAnsi="Arial" w:cs="Arial"/>
        </w:rPr>
        <w:t>s at the Pre-PS&amp;E review and with the Final PS&amp;E documents.</w:t>
      </w:r>
    </w:p>
    <w:p w:rsidR="00000000" w:rsidRDefault="00D13207">
      <w:pPr>
        <w:jc w:val="both"/>
        <w:rPr>
          <w:rFonts w:ascii="Arial" w:hAnsi="Arial" w:cs="Arial"/>
        </w:rPr>
      </w:pPr>
    </w:p>
    <w:p w:rsidR="00000000" w:rsidRDefault="00D13207">
      <w:pPr>
        <w:widowControl/>
        <w:jc w:val="both"/>
        <w:rPr>
          <w:rFonts w:ascii="Arial" w:hAnsi="Arial" w:cs="Arial"/>
        </w:rPr>
      </w:pPr>
      <w:proofErr w:type="gramStart"/>
      <w:r>
        <w:rPr>
          <w:rFonts w:ascii="Arial" w:hAnsi="Arial" w:cs="Arial"/>
          <w:b/>
        </w:rPr>
        <w:t>B10.4  Local</w:t>
      </w:r>
      <w:proofErr w:type="gramEnd"/>
      <w:r>
        <w:rPr>
          <w:rFonts w:ascii="Arial" w:hAnsi="Arial" w:cs="Arial"/>
          <w:b/>
        </w:rPr>
        <w:t xml:space="preserve"> Review Documents (Task 8a). </w:t>
      </w:r>
      <w:r>
        <w:rPr>
          <w:rFonts w:ascii="Arial" w:hAnsi="Arial" w:cs="Arial"/>
          <w:bCs/>
        </w:rPr>
        <w:t xml:space="preserve">  </w:t>
      </w:r>
      <w:r>
        <w:rPr>
          <w:rFonts w:ascii="Arial" w:hAnsi="Arial" w:cs="Arial"/>
        </w:rPr>
        <w:t>The Contractor shall provide a preliminary review package with design approximately 35% complete summarizing general project scope and layout, including</w:t>
      </w:r>
      <w:r>
        <w:rPr>
          <w:rFonts w:ascii="Arial" w:hAnsi="Arial" w:cs="Arial"/>
        </w:rPr>
        <w:t xml:space="preserve"> proposed survey limits.  The package shall include plan and profile sheets, typical sections, a Draft Engineer’s Design Report (draft EDR), and a short report addressing scope and adequacy of the existing FONSI in regard to the project (See 5.1.1 above). </w:t>
      </w:r>
      <w:r>
        <w:rPr>
          <w:rFonts w:ascii="Arial" w:hAnsi="Arial" w:cs="Arial"/>
        </w:rPr>
        <w:t xml:space="preserve"> </w:t>
      </w:r>
      <w:proofErr w:type="gramStart"/>
      <w:r>
        <w:rPr>
          <w:rFonts w:ascii="Arial" w:hAnsi="Arial" w:cs="Arial"/>
        </w:rPr>
        <w:t>See “Outline for Design Report,” available from the Contracting Agency, which describes the topics to be addressed in the draft EDR.</w:t>
      </w:r>
      <w:proofErr w:type="gramEnd"/>
    </w:p>
    <w:p w:rsidR="00000000" w:rsidRDefault="00D13207">
      <w:pPr>
        <w:pStyle w:val="Heading5"/>
        <w:rPr>
          <w:rFonts w:cs="Arial"/>
        </w:rPr>
      </w:pPr>
    </w:p>
    <w:p w:rsidR="00000000" w:rsidRDefault="00D13207">
      <w:pPr>
        <w:pStyle w:val="Heading5"/>
        <w:keepNext w:val="0"/>
        <w:jc w:val="both"/>
        <w:rPr>
          <w:rFonts w:ascii="Arial" w:hAnsi="Arial" w:cs="Arial"/>
          <w:b w:val="0"/>
          <w:bCs/>
        </w:rPr>
      </w:pPr>
      <w:proofErr w:type="gramStart"/>
      <w:r>
        <w:rPr>
          <w:rFonts w:ascii="Arial" w:hAnsi="Arial" w:cs="Arial"/>
        </w:rPr>
        <w:t>B10.4.1  Review</w:t>
      </w:r>
      <w:proofErr w:type="gramEnd"/>
      <w:r>
        <w:rPr>
          <w:rFonts w:ascii="Arial" w:hAnsi="Arial" w:cs="Arial"/>
        </w:rPr>
        <w:t xml:space="preserve"> Meeting.</w:t>
      </w:r>
      <w:r>
        <w:rPr>
          <w:rFonts w:ascii="Arial" w:hAnsi="Arial" w:cs="Arial"/>
          <w:b w:val="0"/>
          <w:bCs/>
        </w:rPr>
        <w:t xml:space="preserve">  The Contracting Agency will host a review meeting to discuss the Draft Engineer’s Design Report</w:t>
      </w:r>
      <w:r>
        <w:rPr>
          <w:rFonts w:ascii="Arial" w:hAnsi="Arial" w:cs="Arial"/>
          <w:b w:val="0"/>
          <w:bCs/>
        </w:rPr>
        <w:t>, preliminary plans and preliminary estimate. The Contractor shall revise the report and plans to incorporate Contracting Agency comments and shall submit a Final Engineer’s Design Report at the PIH review.  The Contractor shall produce a memo to the Contr</w:t>
      </w:r>
      <w:r>
        <w:rPr>
          <w:rFonts w:ascii="Arial" w:hAnsi="Arial" w:cs="Arial"/>
          <w:b w:val="0"/>
          <w:bCs/>
        </w:rPr>
        <w:t>acting Agency listing the comments and action taken within four weeks after the Local Review meeting.</w:t>
      </w:r>
    </w:p>
    <w:p w:rsidR="00000000" w:rsidRDefault="00D13207">
      <w:pPr>
        <w:rPr>
          <w:rFonts w:ascii="Arial" w:hAnsi="Arial" w:cs="Arial"/>
          <w:b/>
        </w:rPr>
      </w:pPr>
    </w:p>
    <w:p w:rsidR="00000000" w:rsidRDefault="00D13207">
      <w:pPr>
        <w:keepNext/>
        <w:widowControl/>
        <w:jc w:val="both"/>
        <w:rPr>
          <w:rFonts w:ascii="Arial" w:hAnsi="Arial" w:cs="Arial"/>
          <w:bCs/>
        </w:rPr>
      </w:pPr>
      <w:proofErr w:type="gramStart"/>
      <w:r>
        <w:rPr>
          <w:rFonts w:ascii="Arial" w:hAnsi="Arial" w:cs="Arial"/>
          <w:b/>
        </w:rPr>
        <w:t>B10.4.2  Deliverable</w:t>
      </w:r>
      <w:proofErr w:type="gramEnd"/>
      <w:r>
        <w:rPr>
          <w:rFonts w:ascii="Arial" w:hAnsi="Arial" w:cs="Arial"/>
          <w:b/>
        </w:rPr>
        <w:t xml:space="preserve"> Items.</w:t>
      </w:r>
    </w:p>
    <w:p w:rsidR="00000000" w:rsidRDefault="00D13207">
      <w:pPr>
        <w:keepNext/>
        <w:jc w:val="both"/>
        <w:rPr>
          <w:rFonts w:ascii="Arial" w:hAnsi="Arial" w:cs="Arial"/>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921"/>
        <w:gridCol w:w="1127"/>
        <w:gridCol w:w="1362"/>
        <w:gridCol w:w="1526"/>
        <w:gridCol w:w="1424"/>
      </w:tblGrid>
      <w:tr w:rsidR="00000000">
        <w:tblPrEx>
          <w:tblCellMar>
            <w:top w:w="0" w:type="dxa"/>
            <w:bottom w:w="0" w:type="dxa"/>
          </w:tblCellMar>
        </w:tblPrEx>
        <w:trPr>
          <w:trHeight w:val="295"/>
          <w:jc w:val="center"/>
        </w:trPr>
        <w:tc>
          <w:tcPr>
            <w:tcW w:w="3921" w:type="dxa"/>
          </w:tcPr>
          <w:p w:rsidR="00000000" w:rsidRDefault="00D13207">
            <w:pPr>
              <w:keepNext/>
              <w:widowControl/>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center"/>
              <w:outlineLvl w:val="0"/>
              <w:rPr>
                <w:rFonts w:ascii="Arial" w:hAnsi="Arial"/>
                <w:bCs/>
                <w:u w:val="single"/>
              </w:rPr>
            </w:pPr>
            <w:r>
              <w:rPr>
                <w:rFonts w:ascii="Arial" w:hAnsi="Arial"/>
                <w:bCs/>
                <w:u w:val="single"/>
              </w:rPr>
              <w:t>Type of Document</w:t>
            </w:r>
          </w:p>
        </w:tc>
        <w:tc>
          <w:tcPr>
            <w:tcW w:w="1127" w:type="dxa"/>
          </w:tcPr>
          <w:p w:rsidR="00000000" w:rsidRDefault="00D13207">
            <w:pPr>
              <w:keepNext/>
              <w:widowControl/>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center"/>
              <w:outlineLvl w:val="0"/>
              <w:rPr>
                <w:rFonts w:ascii="Arial" w:hAnsi="Arial"/>
                <w:bCs/>
              </w:rPr>
            </w:pPr>
            <w:r>
              <w:rPr>
                <w:rFonts w:ascii="Arial" w:hAnsi="Arial" w:cs="Arial"/>
                <w:bCs/>
              </w:rPr>
              <w:t>¶</w:t>
            </w:r>
          </w:p>
        </w:tc>
        <w:tc>
          <w:tcPr>
            <w:tcW w:w="1362" w:type="dxa"/>
          </w:tcPr>
          <w:p w:rsidR="00000000" w:rsidRDefault="00D13207">
            <w:pPr>
              <w:keepNext/>
              <w:widowControl/>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center"/>
              <w:outlineLvl w:val="0"/>
              <w:rPr>
                <w:rFonts w:ascii="Arial" w:hAnsi="Arial"/>
                <w:bCs/>
                <w:u w:val="single"/>
              </w:rPr>
            </w:pPr>
            <w:r>
              <w:rPr>
                <w:rFonts w:ascii="Arial" w:hAnsi="Arial"/>
                <w:bCs/>
                <w:u w:val="single"/>
              </w:rPr>
              <w:t>Copies</w:t>
            </w:r>
          </w:p>
        </w:tc>
        <w:tc>
          <w:tcPr>
            <w:tcW w:w="1526" w:type="dxa"/>
          </w:tcPr>
          <w:p w:rsidR="00000000" w:rsidRDefault="00D13207">
            <w:pPr>
              <w:keepNext/>
              <w:widowControl/>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center"/>
              <w:outlineLvl w:val="0"/>
              <w:rPr>
                <w:rFonts w:ascii="Arial" w:hAnsi="Arial"/>
                <w:bCs/>
                <w:u w:val="single"/>
              </w:rPr>
            </w:pPr>
            <w:r>
              <w:rPr>
                <w:rFonts w:ascii="Arial" w:hAnsi="Arial"/>
                <w:bCs/>
                <w:u w:val="single"/>
              </w:rPr>
              <w:t>Original</w:t>
            </w:r>
          </w:p>
        </w:tc>
        <w:tc>
          <w:tcPr>
            <w:tcW w:w="1424" w:type="dxa"/>
          </w:tcPr>
          <w:p w:rsidR="00000000" w:rsidRDefault="00D13207">
            <w:pPr>
              <w:keepNext/>
              <w:widowControl/>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center"/>
              <w:outlineLvl w:val="0"/>
              <w:rPr>
                <w:rFonts w:ascii="Arial" w:hAnsi="Arial"/>
                <w:bCs/>
                <w:u w:val="single"/>
              </w:rPr>
            </w:pPr>
            <w:r>
              <w:rPr>
                <w:rFonts w:ascii="Arial" w:hAnsi="Arial"/>
                <w:bCs/>
                <w:u w:val="single"/>
              </w:rPr>
              <w:t>Digital</w:t>
            </w:r>
          </w:p>
        </w:tc>
      </w:tr>
      <w:tr w:rsidR="00000000">
        <w:tblPrEx>
          <w:tblCellMar>
            <w:top w:w="0" w:type="dxa"/>
            <w:bottom w:w="0" w:type="dxa"/>
          </w:tblCellMar>
        </w:tblPrEx>
        <w:trPr>
          <w:trHeight w:val="308"/>
          <w:jc w:val="center"/>
        </w:trPr>
        <w:tc>
          <w:tcPr>
            <w:tcW w:w="3921" w:type="dxa"/>
          </w:tcPr>
          <w:p w:rsidR="00000000" w:rsidRDefault="00D13207">
            <w:pPr>
              <w:keepNext/>
              <w:widowControl/>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outlineLvl w:val="0"/>
              <w:rPr>
                <w:rFonts w:ascii="Arial" w:hAnsi="Arial"/>
                <w:b/>
                <w:u w:val="single"/>
              </w:rPr>
            </w:pPr>
          </w:p>
        </w:tc>
        <w:tc>
          <w:tcPr>
            <w:tcW w:w="1127" w:type="dxa"/>
          </w:tcPr>
          <w:p w:rsidR="00000000" w:rsidRDefault="00D13207">
            <w:pPr>
              <w:keepNext/>
              <w:widowControl/>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center"/>
              <w:outlineLvl w:val="0"/>
              <w:rPr>
                <w:rFonts w:ascii="Arial" w:hAnsi="Arial"/>
                <w:b/>
                <w:u w:val="single"/>
              </w:rPr>
            </w:pPr>
          </w:p>
        </w:tc>
        <w:tc>
          <w:tcPr>
            <w:tcW w:w="1362" w:type="dxa"/>
          </w:tcPr>
          <w:p w:rsidR="00000000" w:rsidRDefault="00D13207">
            <w:pPr>
              <w:keepNext/>
              <w:widowControl/>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center"/>
              <w:outlineLvl w:val="0"/>
              <w:rPr>
                <w:rFonts w:ascii="Arial" w:hAnsi="Arial"/>
                <w:b/>
                <w:u w:val="single"/>
              </w:rPr>
            </w:pPr>
          </w:p>
        </w:tc>
        <w:tc>
          <w:tcPr>
            <w:tcW w:w="1526" w:type="dxa"/>
          </w:tcPr>
          <w:p w:rsidR="00000000" w:rsidRDefault="00D13207">
            <w:pPr>
              <w:keepNext/>
              <w:widowControl/>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center"/>
              <w:outlineLvl w:val="0"/>
              <w:rPr>
                <w:rFonts w:ascii="Arial" w:hAnsi="Arial"/>
                <w:b/>
                <w:u w:val="single"/>
              </w:rPr>
            </w:pPr>
          </w:p>
        </w:tc>
        <w:tc>
          <w:tcPr>
            <w:tcW w:w="1424" w:type="dxa"/>
          </w:tcPr>
          <w:p w:rsidR="00000000" w:rsidRDefault="00D13207">
            <w:pPr>
              <w:keepNext/>
              <w:widowControl/>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center"/>
              <w:outlineLvl w:val="0"/>
              <w:rPr>
                <w:rFonts w:ascii="Arial" w:hAnsi="Arial"/>
                <w:b/>
                <w:u w:val="single"/>
              </w:rPr>
            </w:pPr>
          </w:p>
        </w:tc>
      </w:tr>
      <w:tr w:rsidR="00000000">
        <w:tblPrEx>
          <w:tblCellMar>
            <w:top w:w="0" w:type="dxa"/>
            <w:bottom w:w="0" w:type="dxa"/>
          </w:tblCellMar>
        </w:tblPrEx>
        <w:trPr>
          <w:trHeight w:val="320"/>
          <w:jc w:val="center"/>
        </w:trPr>
        <w:tc>
          <w:tcPr>
            <w:tcW w:w="3921" w:type="dxa"/>
          </w:tcPr>
          <w:p w:rsidR="00000000" w:rsidRDefault="00D13207">
            <w:pPr>
              <w:keepNext/>
              <w:widowControl/>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outlineLvl w:val="0"/>
              <w:rPr>
                <w:rFonts w:ascii="Arial" w:hAnsi="Arial"/>
                <w:bCs/>
              </w:rPr>
            </w:pPr>
            <w:r>
              <w:rPr>
                <w:rFonts w:ascii="Arial" w:hAnsi="Arial"/>
                <w:bCs/>
              </w:rPr>
              <w:t>Draft Engineer’s Design Report</w:t>
            </w:r>
          </w:p>
        </w:tc>
        <w:tc>
          <w:tcPr>
            <w:tcW w:w="1127" w:type="dxa"/>
          </w:tcPr>
          <w:p w:rsidR="00000000" w:rsidRDefault="00D13207">
            <w:pPr>
              <w:keepNext/>
              <w:widowControl/>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center"/>
              <w:outlineLvl w:val="0"/>
              <w:rPr>
                <w:rFonts w:ascii="Arial" w:hAnsi="Arial"/>
                <w:bCs/>
              </w:rPr>
            </w:pPr>
            <w:r>
              <w:rPr>
                <w:rFonts w:ascii="Arial" w:hAnsi="Arial"/>
                <w:bCs/>
              </w:rPr>
              <w:t>B10.4</w:t>
            </w:r>
          </w:p>
        </w:tc>
        <w:tc>
          <w:tcPr>
            <w:tcW w:w="1362" w:type="dxa"/>
          </w:tcPr>
          <w:p w:rsidR="00000000" w:rsidRDefault="00D13207">
            <w:pPr>
              <w:keepNext/>
              <w:widowControl/>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center"/>
              <w:outlineLvl w:val="0"/>
              <w:rPr>
                <w:rFonts w:ascii="Arial" w:hAnsi="Arial"/>
                <w:bCs/>
              </w:rPr>
            </w:pPr>
            <w:r>
              <w:rPr>
                <w:rFonts w:ascii="Arial" w:hAnsi="Arial"/>
                <w:bCs/>
              </w:rPr>
              <w:t>1</w:t>
            </w:r>
          </w:p>
        </w:tc>
        <w:tc>
          <w:tcPr>
            <w:tcW w:w="1526" w:type="dxa"/>
          </w:tcPr>
          <w:p w:rsidR="00000000" w:rsidRDefault="00D13207">
            <w:pPr>
              <w:keepNext/>
              <w:widowControl/>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center"/>
              <w:outlineLvl w:val="0"/>
              <w:rPr>
                <w:rFonts w:ascii="Arial" w:hAnsi="Arial"/>
                <w:bCs/>
              </w:rPr>
            </w:pPr>
            <w:r>
              <w:rPr>
                <w:rFonts w:ascii="Arial" w:hAnsi="Arial"/>
                <w:bCs/>
              </w:rPr>
              <w:t>0</w:t>
            </w:r>
          </w:p>
        </w:tc>
        <w:tc>
          <w:tcPr>
            <w:tcW w:w="1424" w:type="dxa"/>
          </w:tcPr>
          <w:p w:rsidR="00000000" w:rsidRDefault="00D13207">
            <w:pPr>
              <w:keepNext/>
              <w:widowControl/>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center"/>
              <w:outlineLvl w:val="0"/>
              <w:rPr>
                <w:rFonts w:ascii="Arial" w:hAnsi="Arial"/>
                <w:bCs/>
              </w:rPr>
            </w:pPr>
            <w:r>
              <w:rPr>
                <w:rFonts w:ascii="Arial" w:hAnsi="Arial"/>
                <w:bCs/>
              </w:rPr>
              <w:t>0</w:t>
            </w:r>
          </w:p>
        </w:tc>
      </w:tr>
      <w:tr w:rsidR="00000000">
        <w:tblPrEx>
          <w:tblCellMar>
            <w:top w:w="0" w:type="dxa"/>
            <w:bottom w:w="0" w:type="dxa"/>
          </w:tblCellMar>
        </w:tblPrEx>
        <w:trPr>
          <w:trHeight w:val="320"/>
          <w:jc w:val="center"/>
        </w:trPr>
        <w:tc>
          <w:tcPr>
            <w:tcW w:w="3921" w:type="dxa"/>
          </w:tcPr>
          <w:p w:rsidR="00000000" w:rsidRDefault="00D13207">
            <w:pPr>
              <w:widowControl/>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outlineLvl w:val="0"/>
              <w:rPr>
                <w:rFonts w:ascii="Arial" w:hAnsi="Arial"/>
                <w:bCs/>
              </w:rPr>
            </w:pPr>
            <w:r>
              <w:rPr>
                <w:rFonts w:ascii="Arial" w:hAnsi="Arial"/>
                <w:bCs/>
              </w:rPr>
              <w:t>Preliminary Plans</w:t>
            </w:r>
          </w:p>
        </w:tc>
        <w:tc>
          <w:tcPr>
            <w:tcW w:w="1127" w:type="dxa"/>
          </w:tcPr>
          <w:p w:rsidR="00000000" w:rsidRDefault="00D13207">
            <w:pPr>
              <w:widowControl/>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center"/>
              <w:outlineLvl w:val="0"/>
              <w:rPr>
                <w:rFonts w:ascii="Arial" w:hAnsi="Arial"/>
                <w:bCs/>
              </w:rPr>
            </w:pPr>
            <w:r>
              <w:rPr>
                <w:rFonts w:ascii="Arial" w:hAnsi="Arial"/>
                <w:bCs/>
              </w:rPr>
              <w:t>B10.4</w:t>
            </w:r>
          </w:p>
        </w:tc>
        <w:tc>
          <w:tcPr>
            <w:tcW w:w="1362" w:type="dxa"/>
          </w:tcPr>
          <w:p w:rsidR="00000000" w:rsidRDefault="00D13207">
            <w:pPr>
              <w:widowControl/>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center"/>
              <w:outlineLvl w:val="0"/>
              <w:rPr>
                <w:rFonts w:ascii="Arial" w:hAnsi="Arial"/>
                <w:bCs/>
              </w:rPr>
            </w:pPr>
            <w:r>
              <w:rPr>
                <w:rFonts w:ascii="Arial" w:hAnsi="Arial"/>
                <w:bCs/>
              </w:rPr>
              <w:t>1</w:t>
            </w:r>
          </w:p>
        </w:tc>
        <w:tc>
          <w:tcPr>
            <w:tcW w:w="1526" w:type="dxa"/>
          </w:tcPr>
          <w:p w:rsidR="00000000" w:rsidRDefault="00D13207">
            <w:pPr>
              <w:widowControl/>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center"/>
              <w:outlineLvl w:val="0"/>
              <w:rPr>
                <w:rFonts w:ascii="Arial" w:hAnsi="Arial"/>
                <w:bCs/>
              </w:rPr>
            </w:pPr>
            <w:r>
              <w:rPr>
                <w:rFonts w:ascii="Arial" w:hAnsi="Arial"/>
                <w:bCs/>
              </w:rPr>
              <w:t>0</w:t>
            </w:r>
          </w:p>
        </w:tc>
        <w:tc>
          <w:tcPr>
            <w:tcW w:w="1424" w:type="dxa"/>
          </w:tcPr>
          <w:p w:rsidR="00000000" w:rsidRDefault="00D13207">
            <w:pPr>
              <w:widowControl/>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center"/>
              <w:outlineLvl w:val="0"/>
              <w:rPr>
                <w:rFonts w:ascii="Arial" w:hAnsi="Arial"/>
                <w:bCs/>
              </w:rPr>
            </w:pPr>
            <w:r>
              <w:rPr>
                <w:rFonts w:ascii="Arial" w:hAnsi="Arial"/>
                <w:bCs/>
              </w:rPr>
              <w:t>0</w:t>
            </w:r>
          </w:p>
        </w:tc>
      </w:tr>
      <w:tr w:rsidR="00000000">
        <w:tblPrEx>
          <w:tblCellMar>
            <w:top w:w="0" w:type="dxa"/>
            <w:bottom w:w="0" w:type="dxa"/>
          </w:tblCellMar>
        </w:tblPrEx>
        <w:trPr>
          <w:trHeight w:val="320"/>
          <w:jc w:val="center"/>
        </w:trPr>
        <w:tc>
          <w:tcPr>
            <w:tcW w:w="3921" w:type="dxa"/>
          </w:tcPr>
          <w:p w:rsidR="00000000" w:rsidRDefault="00D13207">
            <w:pPr>
              <w:widowControl/>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outlineLvl w:val="0"/>
              <w:rPr>
                <w:rFonts w:ascii="Arial" w:hAnsi="Arial"/>
                <w:bCs/>
              </w:rPr>
            </w:pPr>
            <w:r>
              <w:rPr>
                <w:rFonts w:ascii="Arial" w:hAnsi="Arial"/>
                <w:bCs/>
              </w:rPr>
              <w:t>Preliminary Estimate</w:t>
            </w:r>
          </w:p>
        </w:tc>
        <w:tc>
          <w:tcPr>
            <w:tcW w:w="1127" w:type="dxa"/>
          </w:tcPr>
          <w:p w:rsidR="00000000" w:rsidRDefault="00D13207">
            <w:pPr>
              <w:widowControl/>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center"/>
              <w:outlineLvl w:val="0"/>
              <w:rPr>
                <w:rFonts w:ascii="Arial" w:hAnsi="Arial"/>
                <w:bCs/>
              </w:rPr>
            </w:pPr>
            <w:r>
              <w:rPr>
                <w:rFonts w:ascii="Arial" w:hAnsi="Arial"/>
                <w:bCs/>
              </w:rPr>
              <w:t>B10.4</w:t>
            </w:r>
          </w:p>
        </w:tc>
        <w:tc>
          <w:tcPr>
            <w:tcW w:w="1362" w:type="dxa"/>
          </w:tcPr>
          <w:p w:rsidR="00000000" w:rsidRDefault="00D13207">
            <w:pPr>
              <w:widowControl/>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center"/>
              <w:outlineLvl w:val="0"/>
              <w:rPr>
                <w:rFonts w:ascii="Arial" w:hAnsi="Arial"/>
                <w:bCs/>
              </w:rPr>
            </w:pPr>
            <w:r>
              <w:rPr>
                <w:rFonts w:ascii="Arial" w:hAnsi="Arial"/>
                <w:bCs/>
              </w:rPr>
              <w:t>1</w:t>
            </w:r>
          </w:p>
        </w:tc>
        <w:tc>
          <w:tcPr>
            <w:tcW w:w="1526" w:type="dxa"/>
          </w:tcPr>
          <w:p w:rsidR="00000000" w:rsidRDefault="00D13207">
            <w:pPr>
              <w:widowControl/>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center"/>
              <w:outlineLvl w:val="0"/>
              <w:rPr>
                <w:rFonts w:ascii="Arial" w:hAnsi="Arial"/>
                <w:bCs/>
              </w:rPr>
            </w:pPr>
            <w:r>
              <w:rPr>
                <w:rFonts w:ascii="Arial" w:hAnsi="Arial"/>
                <w:bCs/>
              </w:rPr>
              <w:t>0</w:t>
            </w:r>
          </w:p>
        </w:tc>
        <w:tc>
          <w:tcPr>
            <w:tcW w:w="1424" w:type="dxa"/>
          </w:tcPr>
          <w:p w:rsidR="00000000" w:rsidRDefault="00D13207">
            <w:pPr>
              <w:widowControl/>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center"/>
              <w:outlineLvl w:val="0"/>
              <w:rPr>
                <w:rFonts w:ascii="Arial" w:hAnsi="Arial"/>
                <w:bCs/>
              </w:rPr>
            </w:pPr>
            <w:r>
              <w:rPr>
                <w:rFonts w:ascii="Arial" w:hAnsi="Arial"/>
                <w:bCs/>
              </w:rPr>
              <w:t>1</w:t>
            </w:r>
          </w:p>
        </w:tc>
      </w:tr>
      <w:tr w:rsidR="00000000">
        <w:tblPrEx>
          <w:tblCellMar>
            <w:top w:w="0" w:type="dxa"/>
            <w:bottom w:w="0" w:type="dxa"/>
          </w:tblCellMar>
        </w:tblPrEx>
        <w:trPr>
          <w:trHeight w:val="320"/>
          <w:jc w:val="center"/>
        </w:trPr>
        <w:tc>
          <w:tcPr>
            <w:tcW w:w="3921" w:type="dxa"/>
          </w:tcPr>
          <w:p w:rsidR="00000000" w:rsidRDefault="00D13207">
            <w:pPr>
              <w:widowControl/>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outlineLvl w:val="0"/>
              <w:rPr>
                <w:rFonts w:ascii="Arial" w:hAnsi="Arial"/>
                <w:bCs/>
              </w:rPr>
            </w:pPr>
            <w:r>
              <w:rPr>
                <w:rFonts w:ascii="Arial" w:hAnsi="Arial"/>
                <w:bCs/>
              </w:rPr>
              <w:t>FONSI Evaluation Report</w:t>
            </w:r>
          </w:p>
        </w:tc>
        <w:tc>
          <w:tcPr>
            <w:tcW w:w="1127" w:type="dxa"/>
          </w:tcPr>
          <w:p w:rsidR="00000000" w:rsidRDefault="00D13207">
            <w:pPr>
              <w:widowControl/>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center"/>
              <w:outlineLvl w:val="0"/>
              <w:rPr>
                <w:rFonts w:ascii="Arial" w:hAnsi="Arial"/>
                <w:bCs/>
              </w:rPr>
            </w:pPr>
            <w:r>
              <w:rPr>
                <w:rFonts w:ascii="Arial" w:hAnsi="Arial"/>
                <w:bCs/>
              </w:rPr>
              <w:t>B5.1.1</w:t>
            </w:r>
          </w:p>
        </w:tc>
        <w:tc>
          <w:tcPr>
            <w:tcW w:w="1362" w:type="dxa"/>
          </w:tcPr>
          <w:p w:rsidR="00000000" w:rsidRDefault="00D13207">
            <w:pPr>
              <w:widowControl/>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center"/>
              <w:outlineLvl w:val="0"/>
              <w:rPr>
                <w:rFonts w:ascii="Arial" w:hAnsi="Arial"/>
                <w:bCs/>
              </w:rPr>
            </w:pPr>
            <w:r>
              <w:rPr>
                <w:rFonts w:ascii="Arial" w:hAnsi="Arial"/>
                <w:bCs/>
              </w:rPr>
              <w:t>0</w:t>
            </w:r>
          </w:p>
        </w:tc>
        <w:tc>
          <w:tcPr>
            <w:tcW w:w="1526" w:type="dxa"/>
          </w:tcPr>
          <w:p w:rsidR="00000000" w:rsidRDefault="00D13207">
            <w:pPr>
              <w:widowControl/>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center"/>
              <w:outlineLvl w:val="0"/>
              <w:rPr>
                <w:rFonts w:ascii="Arial" w:hAnsi="Arial"/>
                <w:bCs/>
              </w:rPr>
            </w:pPr>
            <w:r>
              <w:rPr>
                <w:rFonts w:ascii="Arial" w:hAnsi="Arial"/>
                <w:bCs/>
              </w:rPr>
              <w:t>1</w:t>
            </w:r>
          </w:p>
        </w:tc>
        <w:tc>
          <w:tcPr>
            <w:tcW w:w="1424" w:type="dxa"/>
          </w:tcPr>
          <w:p w:rsidR="00000000" w:rsidRDefault="00D13207">
            <w:pPr>
              <w:widowControl/>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center"/>
              <w:outlineLvl w:val="0"/>
              <w:rPr>
                <w:rFonts w:ascii="Arial" w:hAnsi="Arial"/>
                <w:bCs/>
              </w:rPr>
            </w:pPr>
            <w:r>
              <w:rPr>
                <w:rFonts w:ascii="Arial" w:hAnsi="Arial"/>
                <w:bCs/>
              </w:rPr>
              <w:t>1</w:t>
            </w:r>
          </w:p>
        </w:tc>
      </w:tr>
    </w:tbl>
    <w:p w:rsidR="00000000" w:rsidRDefault="00D13207">
      <w:pPr>
        <w:widowControl/>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outlineLvl w:val="0"/>
        <w:rPr>
          <w:rFonts w:ascii="Arial" w:hAnsi="Arial"/>
          <w:b/>
          <w:u w:val="single"/>
        </w:rPr>
      </w:pPr>
    </w:p>
    <w:p w:rsidR="00000000" w:rsidRDefault="00D13207">
      <w:pPr>
        <w:pStyle w:val="Heading5"/>
        <w:keepNext w:val="0"/>
        <w:jc w:val="both"/>
        <w:rPr>
          <w:rFonts w:ascii="Arial" w:hAnsi="Arial" w:cs="Arial"/>
          <w:b w:val="0"/>
        </w:rPr>
      </w:pPr>
      <w:proofErr w:type="gramStart"/>
      <w:r>
        <w:rPr>
          <w:rFonts w:ascii="Arial" w:hAnsi="Arial" w:cs="Arial"/>
          <w:bCs/>
        </w:rPr>
        <w:lastRenderedPageBreak/>
        <w:t>B10.5  Plans</w:t>
      </w:r>
      <w:proofErr w:type="gramEnd"/>
      <w:r>
        <w:rPr>
          <w:rFonts w:ascii="Arial" w:hAnsi="Arial" w:cs="Arial"/>
          <w:bCs/>
        </w:rPr>
        <w:t>-In-Hand (PIH) Review Documents (Task 8b).</w:t>
      </w:r>
      <w:r>
        <w:rPr>
          <w:rFonts w:ascii="Arial" w:hAnsi="Arial" w:cs="Arial"/>
          <w:b w:val="0"/>
        </w:rPr>
        <w:t xml:space="preserve">  After receiving Local Review comments from the Contracting Agency, the Contractor shall prepare preliminary </w:t>
      </w:r>
      <w:r>
        <w:rPr>
          <w:rFonts w:ascii="Arial" w:hAnsi="Arial" w:cs="Arial"/>
          <w:bCs/>
        </w:rPr>
        <w:t>plans, specificati</w:t>
      </w:r>
      <w:r>
        <w:rPr>
          <w:rFonts w:ascii="Arial" w:hAnsi="Arial" w:cs="Arial"/>
          <w:bCs/>
        </w:rPr>
        <w:t>ons, special provisions</w:t>
      </w:r>
      <w:r>
        <w:rPr>
          <w:rFonts w:ascii="Arial" w:hAnsi="Arial" w:cs="Arial"/>
          <w:b w:val="0"/>
        </w:rPr>
        <w:t xml:space="preserve"> and road, taxiway and runway </w:t>
      </w:r>
      <w:r>
        <w:rPr>
          <w:rFonts w:ascii="Arial" w:hAnsi="Arial" w:cs="Arial"/>
          <w:bCs/>
        </w:rPr>
        <w:t>cross-sections</w:t>
      </w:r>
      <w:r>
        <w:rPr>
          <w:rFonts w:ascii="Arial" w:hAnsi="Arial" w:cs="Arial"/>
          <w:b w:val="0"/>
        </w:rPr>
        <w:t xml:space="preserve"> at 100-foot intervals (incorporating the cross-sections of Article 9) for review by the Contracting Agency.  The cross-sections shall be prepared as described in Article 9 and shall not be</w:t>
      </w:r>
      <w:r>
        <w:rPr>
          <w:rFonts w:ascii="Arial" w:hAnsi="Arial" w:cs="Arial"/>
          <w:b w:val="0"/>
        </w:rPr>
        <w:t xml:space="preserve"> part of the plan set but will be made available to the Construction Contract bidders. The Contractor shall develop a draft </w:t>
      </w:r>
      <w:r>
        <w:rPr>
          <w:rFonts w:ascii="Arial" w:hAnsi="Arial" w:cs="Arial"/>
          <w:bCs/>
        </w:rPr>
        <w:t>Erosion and Sediment Control Plan (ESCP)</w:t>
      </w:r>
      <w:r>
        <w:rPr>
          <w:rFonts w:ascii="Arial" w:hAnsi="Arial" w:cs="Arial"/>
          <w:b w:val="0"/>
        </w:rPr>
        <w:t xml:space="preserve"> for submission at this time.  The Contractor shall develop and submit drafts of any necessa</w:t>
      </w:r>
      <w:r>
        <w:rPr>
          <w:rFonts w:ascii="Arial" w:hAnsi="Arial" w:cs="Arial"/>
          <w:b w:val="0"/>
        </w:rPr>
        <w:t xml:space="preserve">ry documentation concerning modifications to permits or other requirements of the existing FONSI.  The Final </w:t>
      </w:r>
      <w:r>
        <w:rPr>
          <w:rFonts w:ascii="Arial" w:hAnsi="Arial" w:cs="Arial"/>
          <w:bCs/>
        </w:rPr>
        <w:t>Engineer’s Design Report</w:t>
      </w:r>
      <w:r>
        <w:rPr>
          <w:rFonts w:ascii="Arial" w:hAnsi="Arial" w:cs="Arial"/>
          <w:b w:val="0"/>
        </w:rPr>
        <w:t xml:space="preserve"> is due with the PIH review documents. </w:t>
      </w:r>
    </w:p>
    <w:p w:rsidR="00000000" w:rsidRDefault="00D13207">
      <w:pPr>
        <w:rPr>
          <w:rFonts w:ascii="Arial" w:hAnsi="Arial" w:cs="Arial"/>
        </w:rPr>
      </w:pPr>
    </w:p>
    <w:p w:rsidR="00000000" w:rsidRDefault="00D13207">
      <w:pPr>
        <w:widowControl/>
        <w:jc w:val="both"/>
        <w:rPr>
          <w:rFonts w:ascii="Arial" w:hAnsi="Arial" w:cs="Arial"/>
        </w:rPr>
      </w:pPr>
      <w:proofErr w:type="gramStart"/>
      <w:r>
        <w:rPr>
          <w:rFonts w:ascii="Arial" w:hAnsi="Arial" w:cs="Arial"/>
          <w:b/>
        </w:rPr>
        <w:t>B10.5.1</w:t>
      </w:r>
      <w:r>
        <w:rPr>
          <w:rFonts w:ascii="Arial" w:hAnsi="Arial" w:cs="Arial"/>
        </w:rPr>
        <w:t xml:space="preserve">  </w:t>
      </w:r>
      <w:r>
        <w:rPr>
          <w:rFonts w:ascii="Arial" w:hAnsi="Arial" w:cs="Arial"/>
          <w:b/>
          <w:bCs/>
        </w:rPr>
        <w:t>Partial</w:t>
      </w:r>
      <w:proofErr w:type="gramEnd"/>
      <w:r>
        <w:rPr>
          <w:rFonts w:ascii="Arial" w:hAnsi="Arial" w:cs="Arial"/>
          <w:b/>
          <w:bCs/>
        </w:rPr>
        <w:t xml:space="preserve"> Completion.  </w:t>
      </w:r>
      <w:r>
        <w:rPr>
          <w:rFonts w:ascii="Arial" w:hAnsi="Arial" w:cs="Arial"/>
        </w:rPr>
        <w:t>The plans and specifications distributed for the PIH</w:t>
      </w:r>
      <w:r>
        <w:rPr>
          <w:rFonts w:ascii="Arial" w:hAnsi="Arial" w:cs="Arial"/>
        </w:rPr>
        <w:t xml:space="preserve"> Review shall be 65% to 70% complete so that the reviewers have enough </w:t>
      </w:r>
      <w:proofErr w:type="gramStart"/>
      <w:r>
        <w:rPr>
          <w:rFonts w:ascii="Arial" w:hAnsi="Arial" w:cs="Arial"/>
        </w:rPr>
        <w:t>information  to</w:t>
      </w:r>
      <w:proofErr w:type="gramEnd"/>
      <w:r>
        <w:rPr>
          <w:rFonts w:ascii="Arial" w:hAnsi="Arial" w:cs="Arial"/>
        </w:rPr>
        <w:t xml:space="preserve"> make reasonable comments.  The specifications shall include project-specific information such as the Special Provisions and Bid Schedule.</w:t>
      </w:r>
    </w:p>
    <w:p w:rsidR="00000000" w:rsidRDefault="00D13207">
      <w:pPr>
        <w:pStyle w:val="Footer"/>
        <w:tabs>
          <w:tab w:val="clear" w:pos="4320"/>
          <w:tab w:val="clear" w:pos="8640"/>
        </w:tabs>
        <w:rPr>
          <w:rFonts w:ascii="Arial" w:hAnsi="Arial" w:cs="Arial"/>
        </w:rPr>
      </w:pPr>
    </w:p>
    <w:p w:rsidR="00000000" w:rsidRDefault="00D13207">
      <w:pPr>
        <w:jc w:val="both"/>
        <w:rPr>
          <w:rFonts w:ascii="Arial" w:hAnsi="Arial" w:cs="Arial"/>
        </w:rPr>
      </w:pPr>
      <w:proofErr w:type="gramStart"/>
      <w:r>
        <w:rPr>
          <w:rFonts w:ascii="Arial" w:hAnsi="Arial" w:cs="Arial"/>
          <w:b/>
        </w:rPr>
        <w:t>B10.5.2</w:t>
      </w:r>
      <w:r>
        <w:rPr>
          <w:rFonts w:ascii="Arial" w:hAnsi="Arial" w:cs="Arial"/>
        </w:rPr>
        <w:t xml:space="preserve">  </w:t>
      </w:r>
      <w:r>
        <w:rPr>
          <w:rFonts w:ascii="Arial" w:hAnsi="Arial" w:cs="Arial"/>
          <w:b/>
          <w:bCs/>
        </w:rPr>
        <w:t>Review</w:t>
      </w:r>
      <w:proofErr w:type="gramEnd"/>
      <w:r>
        <w:rPr>
          <w:rFonts w:ascii="Arial" w:hAnsi="Arial" w:cs="Arial"/>
          <w:b/>
          <w:bCs/>
        </w:rPr>
        <w:t xml:space="preserve"> Meeting.  </w:t>
      </w:r>
      <w:r>
        <w:rPr>
          <w:rFonts w:ascii="Arial" w:hAnsi="Arial" w:cs="Arial"/>
        </w:rPr>
        <w:t>Afte</w:t>
      </w:r>
      <w:r>
        <w:rPr>
          <w:rFonts w:ascii="Arial" w:hAnsi="Arial" w:cs="Arial"/>
        </w:rPr>
        <w:t>r PIH review written comments have been received by the Contracting Agency’s Project Manager, the Contracting Agency will host a review meeting with the Contractor to discuss the PIH review comments.  Personnel responsible for peer review shall attend this</w:t>
      </w:r>
      <w:r>
        <w:rPr>
          <w:rFonts w:ascii="Arial" w:hAnsi="Arial" w:cs="Arial"/>
        </w:rPr>
        <w:t xml:space="preserve"> meeting. The Contractor shall revise the plans and specifications to incorporate or otherwise resolve Contracting Agency comments for the Pre-Plans, Specifications, and Estimate review.  The Contractor shall produce a PIH review response memo to the Contr</w:t>
      </w:r>
      <w:r>
        <w:rPr>
          <w:rFonts w:ascii="Arial" w:hAnsi="Arial" w:cs="Arial"/>
        </w:rPr>
        <w:t xml:space="preserve">acting Agency listing the comments and their resolutions within four weeks after the PIH Review meeting. </w:t>
      </w:r>
    </w:p>
    <w:p w:rsidR="00000000" w:rsidRDefault="00D13207">
      <w:pPr>
        <w:jc w:val="both"/>
        <w:rPr>
          <w:rFonts w:ascii="Arial" w:hAnsi="Arial" w:cs="Arial"/>
        </w:rPr>
      </w:pPr>
    </w:p>
    <w:p w:rsidR="00000000" w:rsidRDefault="00D13207">
      <w:pPr>
        <w:keepNext/>
        <w:widowControl/>
        <w:jc w:val="both"/>
        <w:rPr>
          <w:rFonts w:ascii="Arial" w:hAnsi="Arial" w:cs="Arial"/>
          <w:b/>
        </w:rPr>
      </w:pPr>
      <w:proofErr w:type="gramStart"/>
      <w:r>
        <w:rPr>
          <w:rFonts w:ascii="Arial" w:hAnsi="Arial" w:cs="Arial"/>
          <w:b/>
        </w:rPr>
        <w:t>B10.5.3  Deliverable</w:t>
      </w:r>
      <w:proofErr w:type="gramEnd"/>
      <w:r>
        <w:rPr>
          <w:rFonts w:ascii="Arial" w:hAnsi="Arial" w:cs="Arial"/>
          <w:b/>
        </w:rPr>
        <w:t xml:space="preserve"> Items.</w:t>
      </w:r>
    </w:p>
    <w:p w:rsidR="00000000" w:rsidRDefault="00D13207">
      <w:pPr>
        <w:keepNext/>
        <w:jc w:val="both"/>
        <w:rPr>
          <w:rFonts w:ascii="Arial" w:hAnsi="Arial" w:cs="Arial"/>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907"/>
        <w:gridCol w:w="1149"/>
        <w:gridCol w:w="1360"/>
        <w:gridCol w:w="1523"/>
        <w:gridCol w:w="1421"/>
      </w:tblGrid>
      <w:tr w:rsidR="00000000">
        <w:tblPrEx>
          <w:tblCellMar>
            <w:top w:w="0" w:type="dxa"/>
            <w:bottom w:w="0" w:type="dxa"/>
          </w:tblCellMar>
        </w:tblPrEx>
        <w:trPr>
          <w:trHeight w:val="295"/>
          <w:jc w:val="center"/>
        </w:trPr>
        <w:tc>
          <w:tcPr>
            <w:tcW w:w="4410" w:type="dxa"/>
          </w:tcPr>
          <w:p w:rsidR="00000000" w:rsidRDefault="00D13207">
            <w:pPr>
              <w:keepNext/>
              <w:widowControl/>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center"/>
              <w:outlineLvl w:val="0"/>
              <w:rPr>
                <w:rFonts w:ascii="Arial" w:hAnsi="Arial"/>
                <w:bCs/>
                <w:u w:val="single"/>
              </w:rPr>
            </w:pPr>
            <w:r>
              <w:rPr>
                <w:rFonts w:ascii="Arial" w:hAnsi="Arial"/>
                <w:bCs/>
                <w:u w:val="single"/>
              </w:rPr>
              <w:t>Type of Document</w:t>
            </w:r>
          </w:p>
        </w:tc>
        <w:tc>
          <w:tcPr>
            <w:tcW w:w="1170" w:type="dxa"/>
          </w:tcPr>
          <w:p w:rsidR="00000000" w:rsidRDefault="00D13207">
            <w:pPr>
              <w:keepNext/>
              <w:widowControl/>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center"/>
              <w:outlineLvl w:val="0"/>
              <w:rPr>
                <w:rFonts w:ascii="Arial" w:hAnsi="Arial"/>
                <w:bCs/>
              </w:rPr>
            </w:pPr>
            <w:r>
              <w:rPr>
                <w:rFonts w:ascii="Arial" w:hAnsi="Arial" w:cs="Arial"/>
                <w:bCs/>
              </w:rPr>
              <w:t>¶</w:t>
            </w:r>
          </w:p>
        </w:tc>
        <w:tc>
          <w:tcPr>
            <w:tcW w:w="1440" w:type="dxa"/>
          </w:tcPr>
          <w:p w:rsidR="00000000" w:rsidRDefault="00D13207">
            <w:pPr>
              <w:keepNext/>
              <w:widowControl/>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center"/>
              <w:outlineLvl w:val="0"/>
              <w:rPr>
                <w:rFonts w:ascii="Arial" w:hAnsi="Arial"/>
                <w:bCs/>
                <w:u w:val="single"/>
              </w:rPr>
            </w:pPr>
            <w:r>
              <w:rPr>
                <w:rFonts w:ascii="Arial" w:hAnsi="Arial"/>
                <w:bCs/>
                <w:u w:val="single"/>
              </w:rPr>
              <w:t>Copies</w:t>
            </w:r>
          </w:p>
        </w:tc>
        <w:tc>
          <w:tcPr>
            <w:tcW w:w="1620" w:type="dxa"/>
          </w:tcPr>
          <w:p w:rsidR="00000000" w:rsidRDefault="00D13207">
            <w:pPr>
              <w:keepNext/>
              <w:widowControl/>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center"/>
              <w:outlineLvl w:val="0"/>
              <w:rPr>
                <w:rFonts w:ascii="Arial" w:hAnsi="Arial"/>
                <w:bCs/>
                <w:u w:val="single"/>
              </w:rPr>
            </w:pPr>
            <w:r>
              <w:rPr>
                <w:rFonts w:ascii="Arial" w:hAnsi="Arial"/>
                <w:bCs/>
                <w:u w:val="single"/>
              </w:rPr>
              <w:t>Original</w:t>
            </w:r>
          </w:p>
        </w:tc>
        <w:tc>
          <w:tcPr>
            <w:tcW w:w="1530" w:type="dxa"/>
          </w:tcPr>
          <w:p w:rsidR="00000000" w:rsidRDefault="00D13207">
            <w:pPr>
              <w:keepNext/>
              <w:widowControl/>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center"/>
              <w:outlineLvl w:val="0"/>
              <w:rPr>
                <w:rFonts w:ascii="Arial" w:hAnsi="Arial"/>
                <w:bCs/>
                <w:u w:val="single"/>
              </w:rPr>
            </w:pPr>
            <w:r>
              <w:rPr>
                <w:rFonts w:ascii="Arial" w:hAnsi="Arial"/>
                <w:bCs/>
                <w:u w:val="single"/>
              </w:rPr>
              <w:t>Digital</w:t>
            </w:r>
          </w:p>
        </w:tc>
      </w:tr>
      <w:tr w:rsidR="00000000">
        <w:tblPrEx>
          <w:tblCellMar>
            <w:top w:w="0" w:type="dxa"/>
            <w:bottom w:w="0" w:type="dxa"/>
          </w:tblCellMar>
        </w:tblPrEx>
        <w:trPr>
          <w:trHeight w:val="308"/>
          <w:jc w:val="center"/>
        </w:trPr>
        <w:tc>
          <w:tcPr>
            <w:tcW w:w="4410" w:type="dxa"/>
          </w:tcPr>
          <w:p w:rsidR="00000000" w:rsidRDefault="00D13207">
            <w:pPr>
              <w:widowControl/>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outlineLvl w:val="0"/>
              <w:rPr>
                <w:rFonts w:ascii="Arial" w:hAnsi="Arial"/>
                <w:b/>
                <w:u w:val="single"/>
              </w:rPr>
            </w:pPr>
          </w:p>
        </w:tc>
        <w:tc>
          <w:tcPr>
            <w:tcW w:w="1170" w:type="dxa"/>
          </w:tcPr>
          <w:p w:rsidR="00000000" w:rsidRDefault="00D13207">
            <w:pPr>
              <w:widowControl/>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center"/>
              <w:outlineLvl w:val="0"/>
              <w:rPr>
                <w:rFonts w:ascii="Arial" w:hAnsi="Arial"/>
                <w:b/>
                <w:u w:val="single"/>
              </w:rPr>
            </w:pPr>
          </w:p>
        </w:tc>
        <w:tc>
          <w:tcPr>
            <w:tcW w:w="1440" w:type="dxa"/>
          </w:tcPr>
          <w:p w:rsidR="00000000" w:rsidRDefault="00D13207">
            <w:pPr>
              <w:widowControl/>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center"/>
              <w:outlineLvl w:val="0"/>
              <w:rPr>
                <w:rFonts w:ascii="Arial" w:hAnsi="Arial"/>
                <w:b/>
                <w:u w:val="single"/>
              </w:rPr>
            </w:pPr>
          </w:p>
        </w:tc>
        <w:tc>
          <w:tcPr>
            <w:tcW w:w="1620" w:type="dxa"/>
          </w:tcPr>
          <w:p w:rsidR="00000000" w:rsidRDefault="00D13207">
            <w:pPr>
              <w:widowControl/>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center"/>
              <w:outlineLvl w:val="0"/>
              <w:rPr>
                <w:rFonts w:ascii="Arial" w:hAnsi="Arial"/>
                <w:b/>
                <w:u w:val="single"/>
              </w:rPr>
            </w:pPr>
          </w:p>
        </w:tc>
        <w:tc>
          <w:tcPr>
            <w:tcW w:w="1530" w:type="dxa"/>
          </w:tcPr>
          <w:p w:rsidR="00000000" w:rsidRDefault="00D13207">
            <w:pPr>
              <w:widowControl/>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center"/>
              <w:outlineLvl w:val="0"/>
              <w:rPr>
                <w:rFonts w:ascii="Arial" w:hAnsi="Arial"/>
                <w:b/>
                <w:u w:val="single"/>
              </w:rPr>
            </w:pPr>
          </w:p>
        </w:tc>
      </w:tr>
      <w:tr w:rsidR="00000000">
        <w:tblPrEx>
          <w:tblCellMar>
            <w:top w:w="0" w:type="dxa"/>
            <w:bottom w:w="0" w:type="dxa"/>
          </w:tblCellMar>
        </w:tblPrEx>
        <w:trPr>
          <w:trHeight w:val="320"/>
          <w:jc w:val="center"/>
        </w:trPr>
        <w:tc>
          <w:tcPr>
            <w:tcW w:w="4410" w:type="dxa"/>
          </w:tcPr>
          <w:p w:rsidR="00000000" w:rsidRDefault="00D13207">
            <w:pPr>
              <w:widowControl/>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outlineLvl w:val="0"/>
              <w:rPr>
                <w:rFonts w:ascii="Arial" w:hAnsi="Arial"/>
                <w:bCs/>
              </w:rPr>
            </w:pPr>
            <w:r>
              <w:rPr>
                <w:rFonts w:ascii="Arial" w:hAnsi="Arial"/>
                <w:bCs/>
              </w:rPr>
              <w:t>PIH Review Documents</w:t>
            </w:r>
          </w:p>
        </w:tc>
        <w:tc>
          <w:tcPr>
            <w:tcW w:w="1170" w:type="dxa"/>
          </w:tcPr>
          <w:p w:rsidR="00000000" w:rsidRDefault="00D13207">
            <w:pPr>
              <w:widowControl/>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center"/>
              <w:outlineLvl w:val="0"/>
              <w:rPr>
                <w:rFonts w:ascii="Arial" w:hAnsi="Arial"/>
                <w:bCs/>
              </w:rPr>
            </w:pPr>
            <w:r>
              <w:rPr>
                <w:rFonts w:ascii="Arial" w:hAnsi="Arial"/>
                <w:bCs/>
              </w:rPr>
              <w:t>B10.5</w:t>
            </w:r>
          </w:p>
        </w:tc>
        <w:tc>
          <w:tcPr>
            <w:tcW w:w="1440" w:type="dxa"/>
          </w:tcPr>
          <w:p w:rsidR="00000000" w:rsidRDefault="00D13207">
            <w:pPr>
              <w:widowControl/>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center"/>
              <w:outlineLvl w:val="0"/>
              <w:rPr>
                <w:rFonts w:ascii="Arial" w:hAnsi="Arial"/>
                <w:bCs/>
              </w:rPr>
            </w:pPr>
            <w:r>
              <w:rPr>
                <w:rFonts w:ascii="Arial" w:hAnsi="Arial"/>
                <w:bCs/>
              </w:rPr>
              <w:t>1</w:t>
            </w:r>
          </w:p>
        </w:tc>
        <w:tc>
          <w:tcPr>
            <w:tcW w:w="1620" w:type="dxa"/>
          </w:tcPr>
          <w:p w:rsidR="00000000" w:rsidRDefault="00D13207">
            <w:pPr>
              <w:widowControl/>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center"/>
              <w:outlineLvl w:val="0"/>
              <w:rPr>
                <w:rFonts w:ascii="Arial" w:hAnsi="Arial"/>
                <w:bCs/>
              </w:rPr>
            </w:pPr>
            <w:r>
              <w:rPr>
                <w:rFonts w:ascii="Arial" w:hAnsi="Arial"/>
                <w:bCs/>
              </w:rPr>
              <w:t>0</w:t>
            </w:r>
          </w:p>
        </w:tc>
        <w:tc>
          <w:tcPr>
            <w:tcW w:w="1530" w:type="dxa"/>
          </w:tcPr>
          <w:p w:rsidR="00000000" w:rsidRDefault="00D13207">
            <w:pPr>
              <w:widowControl/>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center"/>
              <w:outlineLvl w:val="0"/>
              <w:rPr>
                <w:rFonts w:ascii="Arial" w:hAnsi="Arial"/>
                <w:bCs/>
              </w:rPr>
            </w:pPr>
            <w:r>
              <w:rPr>
                <w:rFonts w:ascii="Arial" w:hAnsi="Arial"/>
                <w:bCs/>
              </w:rPr>
              <w:t>0</w:t>
            </w:r>
          </w:p>
        </w:tc>
      </w:tr>
      <w:tr w:rsidR="00000000">
        <w:tblPrEx>
          <w:tblCellMar>
            <w:top w:w="0" w:type="dxa"/>
            <w:bottom w:w="0" w:type="dxa"/>
          </w:tblCellMar>
        </w:tblPrEx>
        <w:trPr>
          <w:trHeight w:val="320"/>
          <w:jc w:val="center"/>
        </w:trPr>
        <w:tc>
          <w:tcPr>
            <w:tcW w:w="4410" w:type="dxa"/>
          </w:tcPr>
          <w:p w:rsidR="00000000" w:rsidRDefault="00D13207">
            <w:pPr>
              <w:widowControl/>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outlineLvl w:val="0"/>
              <w:rPr>
                <w:rFonts w:ascii="Arial" w:hAnsi="Arial"/>
                <w:bCs/>
              </w:rPr>
            </w:pPr>
            <w:r>
              <w:rPr>
                <w:rFonts w:ascii="Arial" w:hAnsi="Arial"/>
                <w:bCs/>
              </w:rPr>
              <w:t>Draft ESCP</w:t>
            </w:r>
          </w:p>
        </w:tc>
        <w:tc>
          <w:tcPr>
            <w:tcW w:w="1170" w:type="dxa"/>
          </w:tcPr>
          <w:p w:rsidR="00000000" w:rsidRDefault="00D13207">
            <w:pPr>
              <w:widowControl/>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center"/>
              <w:outlineLvl w:val="0"/>
              <w:rPr>
                <w:rFonts w:ascii="Arial" w:hAnsi="Arial"/>
                <w:bCs/>
              </w:rPr>
            </w:pPr>
            <w:r>
              <w:rPr>
                <w:rFonts w:ascii="Arial" w:hAnsi="Arial"/>
                <w:bCs/>
              </w:rPr>
              <w:t>B10.5</w:t>
            </w:r>
          </w:p>
        </w:tc>
        <w:tc>
          <w:tcPr>
            <w:tcW w:w="1440" w:type="dxa"/>
          </w:tcPr>
          <w:p w:rsidR="00000000" w:rsidRDefault="00D13207">
            <w:pPr>
              <w:widowControl/>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center"/>
              <w:outlineLvl w:val="0"/>
              <w:rPr>
                <w:rFonts w:ascii="Arial" w:hAnsi="Arial"/>
                <w:bCs/>
              </w:rPr>
            </w:pPr>
            <w:r>
              <w:rPr>
                <w:rFonts w:ascii="Arial" w:hAnsi="Arial"/>
                <w:bCs/>
              </w:rPr>
              <w:t>1</w:t>
            </w:r>
          </w:p>
        </w:tc>
        <w:tc>
          <w:tcPr>
            <w:tcW w:w="1620" w:type="dxa"/>
          </w:tcPr>
          <w:p w:rsidR="00000000" w:rsidRDefault="00D13207">
            <w:pPr>
              <w:widowControl/>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center"/>
              <w:outlineLvl w:val="0"/>
              <w:rPr>
                <w:rFonts w:ascii="Arial" w:hAnsi="Arial"/>
                <w:bCs/>
              </w:rPr>
            </w:pPr>
            <w:r>
              <w:rPr>
                <w:rFonts w:ascii="Arial" w:hAnsi="Arial"/>
                <w:bCs/>
              </w:rPr>
              <w:t>0</w:t>
            </w:r>
          </w:p>
        </w:tc>
        <w:tc>
          <w:tcPr>
            <w:tcW w:w="1530" w:type="dxa"/>
          </w:tcPr>
          <w:p w:rsidR="00000000" w:rsidRDefault="00D13207">
            <w:pPr>
              <w:widowControl/>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center"/>
              <w:outlineLvl w:val="0"/>
              <w:rPr>
                <w:rFonts w:ascii="Arial" w:hAnsi="Arial"/>
                <w:bCs/>
              </w:rPr>
            </w:pPr>
            <w:r>
              <w:rPr>
                <w:rFonts w:ascii="Arial" w:hAnsi="Arial"/>
                <w:bCs/>
              </w:rPr>
              <w:t>0</w:t>
            </w:r>
          </w:p>
        </w:tc>
      </w:tr>
      <w:tr w:rsidR="00000000">
        <w:tblPrEx>
          <w:tblCellMar>
            <w:top w:w="0" w:type="dxa"/>
            <w:bottom w:w="0" w:type="dxa"/>
          </w:tblCellMar>
        </w:tblPrEx>
        <w:trPr>
          <w:trHeight w:val="320"/>
          <w:jc w:val="center"/>
        </w:trPr>
        <w:tc>
          <w:tcPr>
            <w:tcW w:w="4410" w:type="dxa"/>
          </w:tcPr>
          <w:p w:rsidR="00000000" w:rsidRDefault="00D13207">
            <w:pPr>
              <w:widowControl/>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outlineLvl w:val="0"/>
              <w:rPr>
                <w:rFonts w:ascii="Arial" w:hAnsi="Arial"/>
                <w:bCs/>
              </w:rPr>
            </w:pPr>
            <w:r>
              <w:rPr>
                <w:rFonts w:ascii="Arial" w:hAnsi="Arial"/>
                <w:bCs/>
              </w:rPr>
              <w:t>Draft UCR</w:t>
            </w:r>
          </w:p>
        </w:tc>
        <w:tc>
          <w:tcPr>
            <w:tcW w:w="1170" w:type="dxa"/>
          </w:tcPr>
          <w:p w:rsidR="00000000" w:rsidRDefault="00D13207">
            <w:pPr>
              <w:widowControl/>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center"/>
              <w:outlineLvl w:val="0"/>
              <w:rPr>
                <w:rFonts w:ascii="Arial" w:hAnsi="Arial"/>
                <w:bCs/>
              </w:rPr>
            </w:pPr>
            <w:r>
              <w:rPr>
                <w:rFonts w:ascii="Arial" w:hAnsi="Arial"/>
                <w:bCs/>
              </w:rPr>
              <w:t>B9</w:t>
            </w:r>
            <w:r>
              <w:rPr>
                <w:rFonts w:ascii="Arial" w:hAnsi="Arial"/>
                <w:bCs/>
              </w:rPr>
              <w:t>.4</w:t>
            </w:r>
          </w:p>
        </w:tc>
        <w:tc>
          <w:tcPr>
            <w:tcW w:w="1440" w:type="dxa"/>
          </w:tcPr>
          <w:p w:rsidR="00000000" w:rsidRDefault="00D13207">
            <w:pPr>
              <w:widowControl/>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center"/>
              <w:outlineLvl w:val="0"/>
              <w:rPr>
                <w:rFonts w:ascii="Arial" w:hAnsi="Arial"/>
                <w:bCs/>
              </w:rPr>
            </w:pPr>
            <w:r>
              <w:rPr>
                <w:rFonts w:ascii="Arial" w:hAnsi="Arial"/>
                <w:bCs/>
              </w:rPr>
              <w:t>1</w:t>
            </w:r>
          </w:p>
        </w:tc>
        <w:tc>
          <w:tcPr>
            <w:tcW w:w="1620" w:type="dxa"/>
          </w:tcPr>
          <w:p w:rsidR="00000000" w:rsidRDefault="00D13207">
            <w:pPr>
              <w:widowControl/>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center"/>
              <w:outlineLvl w:val="0"/>
              <w:rPr>
                <w:rFonts w:ascii="Arial" w:hAnsi="Arial"/>
                <w:bCs/>
              </w:rPr>
            </w:pPr>
            <w:r>
              <w:rPr>
                <w:rFonts w:ascii="Arial" w:hAnsi="Arial"/>
                <w:bCs/>
              </w:rPr>
              <w:t>0</w:t>
            </w:r>
          </w:p>
        </w:tc>
        <w:tc>
          <w:tcPr>
            <w:tcW w:w="1530" w:type="dxa"/>
          </w:tcPr>
          <w:p w:rsidR="00000000" w:rsidRDefault="00D13207">
            <w:pPr>
              <w:widowControl/>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center"/>
              <w:outlineLvl w:val="0"/>
              <w:rPr>
                <w:rFonts w:ascii="Arial" w:hAnsi="Arial"/>
                <w:bCs/>
              </w:rPr>
            </w:pPr>
            <w:r>
              <w:rPr>
                <w:rFonts w:ascii="Arial" w:hAnsi="Arial"/>
                <w:bCs/>
              </w:rPr>
              <w:t>0</w:t>
            </w:r>
          </w:p>
        </w:tc>
      </w:tr>
      <w:tr w:rsidR="00000000">
        <w:tblPrEx>
          <w:tblCellMar>
            <w:top w:w="0" w:type="dxa"/>
            <w:bottom w:w="0" w:type="dxa"/>
          </w:tblCellMar>
        </w:tblPrEx>
        <w:trPr>
          <w:trHeight w:val="320"/>
          <w:jc w:val="center"/>
        </w:trPr>
        <w:tc>
          <w:tcPr>
            <w:tcW w:w="4410" w:type="dxa"/>
          </w:tcPr>
          <w:p w:rsidR="00000000" w:rsidRDefault="00D13207">
            <w:pPr>
              <w:widowControl/>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outlineLvl w:val="0"/>
              <w:rPr>
                <w:rFonts w:ascii="Arial" w:hAnsi="Arial"/>
                <w:bCs/>
              </w:rPr>
            </w:pPr>
            <w:r>
              <w:rPr>
                <w:rFonts w:ascii="Arial" w:hAnsi="Arial"/>
                <w:bCs/>
              </w:rPr>
              <w:t>Final Engineer’s Design Report</w:t>
            </w:r>
          </w:p>
        </w:tc>
        <w:tc>
          <w:tcPr>
            <w:tcW w:w="1170" w:type="dxa"/>
          </w:tcPr>
          <w:p w:rsidR="00000000" w:rsidRDefault="00D13207">
            <w:pPr>
              <w:widowControl/>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center"/>
              <w:outlineLvl w:val="0"/>
              <w:rPr>
                <w:rFonts w:ascii="Arial" w:hAnsi="Arial"/>
                <w:bCs/>
              </w:rPr>
            </w:pPr>
            <w:r>
              <w:rPr>
                <w:rFonts w:ascii="Arial" w:hAnsi="Arial"/>
                <w:bCs/>
              </w:rPr>
              <w:t>B10.4.1</w:t>
            </w:r>
          </w:p>
        </w:tc>
        <w:tc>
          <w:tcPr>
            <w:tcW w:w="1440" w:type="dxa"/>
          </w:tcPr>
          <w:p w:rsidR="00000000" w:rsidRDefault="00D13207">
            <w:pPr>
              <w:widowControl/>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center"/>
              <w:outlineLvl w:val="0"/>
              <w:rPr>
                <w:rFonts w:ascii="Arial" w:hAnsi="Arial"/>
                <w:bCs/>
              </w:rPr>
            </w:pPr>
            <w:r>
              <w:rPr>
                <w:rFonts w:ascii="Arial" w:hAnsi="Arial"/>
                <w:bCs/>
              </w:rPr>
              <w:t>0</w:t>
            </w:r>
          </w:p>
        </w:tc>
        <w:tc>
          <w:tcPr>
            <w:tcW w:w="1620" w:type="dxa"/>
          </w:tcPr>
          <w:p w:rsidR="00000000" w:rsidRDefault="00D13207">
            <w:pPr>
              <w:widowControl/>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center"/>
              <w:outlineLvl w:val="0"/>
              <w:rPr>
                <w:rFonts w:ascii="Arial" w:hAnsi="Arial"/>
                <w:bCs/>
              </w:rPr>
            </w:pPr>
            <w:r>
              <w:rPr>
                <w:rFonts w:ascii="Arial" w:hAnsi="Arial"/>
                <w:bCs/>
              </w:rPr>
              <w:t>1</w:t>
            </w:r>
          </w:p>
        </w:tc>
        <w:tc>
          <w:tcPr>
            <w:tcW w:w="1530" w:type="dxa"/>
          </w:tcPr>
          <w:p w:rsidR="00000000" w:rsidRDefault="00D13207">
            <w:pPr>
              <w:widowControl/>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center"/>
              <w:outlineLvl w:val="0"/>
              <w:rPr>
                <w:rFonts w:ascii="Arial" w:hAnsi="Arial"/>
                <w:bCs/>
              </w:rPr>
            </w:pPr>
            <w:r>
              <w:rPr>
                <w:rFonts w:ascii="Arial" w:hAnsi="Arial"/>
                <w:bCs/>
              </w:rPr>
              <w:t>1</w:t>
            </w:r>
          </w:p>
        </w:tc>
      </w:tr>
    </w:tbl>
    <w:p w:rsidR="00000000" w:rsidRDefault="00D13207">
      <w:pPr>
        <w:widowControl/>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outlineLvl w:val="0"/>
        <w:rPr>
          <w:rFonts w:ascii="Arial" w:hAnsi="Arial"/>
          <w:b/>
          <w:u w:val="single"/>
        </w:rPr>
      </w:pPr>
    </w:p>
    <w:p w:rsidR="00000000" w:rsidRDefault="00D13207">
      <w:pPr>
        <w:pStyle w:val="Heading5"/>
        <w:jc w:val="both"/>
        <w:rPr>
          <w:rFonts w:ascii="Arial" w:hAnsi="Arial" w:cs="Arial"/>
          <w:b w:val="0"/>
        </w:rPr>
      </w:pPr>
      <w:proofErr w:type="gramStart"/>
      <w:r>
        <w:rPr>
          <w:rFonts w:ascii="Arial" w:hAnsi="Arial" w:cs="Arial"/>
          <w:bCs/>
        </w:rPr>
        <w:t>B10.6  Pre</w:t>
      </w:r>
      <w:proofErr w:type="gramEnd"/>
      <w:r>
        <w:rPr>
          <w:rFonts w:ascii="Arial" w:hAnsi="Arial" w:cs="Arial"/>
          <w:bCs/>
        </w:rPr>
        <w:t>-Plans, Specifications and Estimate (Pre-PS&amp;E) Review Documents (Task 8c).</w:t>
      </w:r>
      <w:r>
        <w:rPr>
          <w:rFonts w:ascii="Arial" w:hAnsi="Arial" w:cs="Arial"/>
          <w:b w:val="0"/>
        </w:rPr>
        <w:t xml:space="preserve">  Based upon the comments from the PIH Review, the Contractor shall revise the design package for Pre-PS&amp;E Review t</w:t>
      </w:r>
      <w:r>
        <w:rPr>
          <w:rFonts w:ascii="Arial" w:hAnsi="Arial" w:cs="Arial"/>
          <w:b w:val="0"/>
        </w:rPr>
        <w:t>ransmittal.  The plans and specifications distributed for the Pre-PS&amp;E review should be essentially (95%-98%) complete.  The package shall include the following:</w:t>
      </w:r>
    </w:p>
    <w:p w:rsidR="00000000" w:rsidRDefault="00D13207">
      <w:pPr>
        <w:rPr>
          <w:rFonts w:ascii="Arial" w:hAnsi="Arial" w:cs="Arial"/>
        </w:rPr>
      </w:pPr>
    </w:p>
    <w:p w:rsidR="00000000" w:rsidRDefault="00D13207" w:rsidP="00D13207">
      <w:pPr>
        <w:widowControl/>
        <w:numPr>
          <w:ilvl w:val="0"/>
          <w:numId w:val="1"/>
        </w:numPr>
        <w:tabs>
          <w:tab w:val="clear" w:pos="720"/>
        </w:tabs>
        <w:ind w:hanging="360"/>
        <w:rPr>
          <w:rFonts w:ascii="Arial" w:hAnsi="Arial" w:cs="Arial"/>
        </w:rPr>
        <w:pPrChange w:id="195" w:author="Matthew T. Burkholder" w:date="2010-12-14T15:06:00Z">
          <w:pPr>
            <w:widowControl/>
            <w:numPr>
              <w:numId w:val="4"/>
            </w:numPr>
            <w:tabs>
              <w:tab w:val="num" w:pos="2160"/>
            </w:tabs>
            <w:ind w:left="2160" w:hanging="360"/>
          </w:pPr>
        </w:pPrChange>
      </w:pPr>
      <w:r>
        <w:rPr>
          <w:rFonts w:ascii="Arial" w:hAnsi="Arial" w:cs="Arial"/>
        </w:rPr>
        <w:t>A recommended number of calendar days for the construction contract or a recommended construc</w:t>
      </w:r>
      <w:r>
        <w:rPr>
          <w:rFonts w:ascii="Arial" w:hAnsi="Arial" w:cs="Arial"/>
        </w:rPr>
        <w:t>tion contract completion date.</w:t>
      </w:r>
    </w:p>
    <w:p w:rsidR="00000000" w:rsidRDefault="00D13207" w:rsidP="00D13207">
      <w:pPr>
        <w:widowControl/>
        <w:numPr>
          <w:ilvl w:val="0"/>
          <w:numId w:val="1"/>
        </w:numPr>
        <w:tabs>
          <w:tab w:val="clear" w:pos="720"/>
        </w:tabs>
        <w:ind w:hanging="360"/>
        <w:rPr>
          <w:rFonts w:ascii="Arial" w:hAnsi="Arial" w:cs="Arial"/>
        </w:rPr>
        <w:pPrChange w:id="196" w:author="Matthew T. Burkholder" w:date="2010-12-14T15:06:00Z">
          <w:pPr>
            <w:widowControl/>
            <w:numPr>
              <w:numId w:val="4"/>
            </w:numPr>
            <w:tabs>
              <w:tab w:val="num" w:pos="2160"/>
            </w:tabs>
            <w:ind w:left="2160" w:hanging="360"/>
          </w:pPr>
        </w:pPrChange>
      </w:pPr>
      <w:r>
        <w:rPr>
          <w:rFonts w:ascii="Arial" w:hAnsi="Arial" w:cs="Arial"/>
        </w:rPr>
        <w:t xml:space="preserve">A brief report documenting significant changes made to the documents after the PIH </w:t>
      </w:r>
      <w:proofErr w:type="gramStart"/>
      <w:r>
        <w:rPr>
          <w:rFonts w:ascii="Arial" w:hAnsi="Arial" w:cs="Arial"/>
        </w:rPr>
        <w:t>review meeting that were</w:t>
      </w:r>
      <w:proofErr w:type="gramEnd"/>
      <w:r>
        <w:rPr>
          <w:rFonts w:ascii="Arial" w:hAnsi="Arial" w:cs="Arial"/>
        </w:rPr>
        <w:t xml:space="preserve"> not discussed at that meeting.</w:t>
      </w:r>
    </w:p>
    <w:p w:rsidR="00000000" w:rsidRDefault="00D13207" w:rsidP="00D13207">
      <w:pPr>
        <w:widowControl/>
        <w:numPr>
          <w:ilvl w:val="0"/>
          <w:numId w:val="1"/>
        </w:numPr>
        <w:tabs>
          <w:tab w:val="clear" w:pos="720"/>
        </w:tabs>
        <w:ind w:hanging="360"/>
        <w:rPr>
          <w:rFonts w:ascii="Arial" w:hAnsi="Arial" w:cs="Arial"/>
        </w:rPr>
        <w:pPrChange w:id="197" w:author="Matthew T. Burkholder" w:date="2010-12-14T15:06:00Z">
          <w:pPr>
            <w:widowControl/>
            <w:numPr>
              <w:numId w:val="4"/>
            </w:numPr>
            <w:tabs>
              <w:tab w:val="num" w:pos="2160"/>
            </w:tabs>
            <w:ind w:left="2160" w:hanging="360"/>
          </w:pPr>
        </w:pPrChange>
      </w:pPr>
      <w:r>
        <w:rPr>
          <w:rFonts w:ascii="Arial" w:hAnsi="Arial" w:cs="Arial"/>
        </w:rPr>
        <w:t>A brief paragraph describing of the work required to construct this project.</w:t>
      </w:r>
    </w:p>
    <w:p w:rsidR="00000000" w:rsidRDefault="00D13207" w:rsidP="00D13207">
      <w:pPr>
        <w:widowControl/>
        <w:numPr>
          <w:ilvl w:val="0"/>
          <w:numId w:val="1"/>
        </w:numPr>
        <w:tabs>
          <w:tab w:val="clear" w:pos="720"/>
        </w:tabs>
        <w:ind w:hanging="360"/>
        <w:rPr>
          <w:rFonts w:ascii="Arial" w:hAnsi="Arial" w:cs="Arial"/>
        </w:rPr>
        <w:pPrChange w:id="198" w:author="Matthew T. Burkholder" w:date="2010-12-14T15:06:00Z">
          <w:pPr>
            <w:widowControl/>
            <w:numPr>
              <w:numId w:val="4"/>
            </w:numPr>
            <w:tabs>
              <w:tab w:val="num" w:pos="2160"/>
            </w:tabs>
            <w:ind w:left="2160" w:hanging="360"/>
          </w:pPr>
        </w:pPrChange>
      </w:pPr>
      <w:r>
        <w:rPr>
          <w:rFonts w:ascii="Arial" w:hAnsi="Arial" w:cs="Arial"/>
        </w:rPr>
        <w:t>A Complet</w:t>
      </w:r>
      <w:r>
        <w:rPr>
          <w:rFonts w:ascii="Arial" w:hAnsi="Arial" w:cs="Arial"/>
        </w:rPr>
        <w:t>ion Report on forms provided by the Contracting Agency.</w:t>
      </w:r>
    </w:p>
    <w:p w:rsidR="00000000" w:rsidRDefault="00D13207" w:rsidP="00D13207">
      <w:pPr>
        <w:widowControl/>
        <w:numPr>
          <w:ilvl w:val="0"/>
          <w:numId w:val="1"/>
        </w:numPr>
        <w:tabs>
          <w:tab w:val="clear" w:pos="720"/>
        </w:tabs>
        <w:ind w:hanging="360"/>
        <w:rPr>
          <w:rFonts w:ascii="Arial" w:hAnsi="Arial" w:cs="Arial"/>
        </w:rPr>
        <w:pPrChange w:id="199" w:author="Matthew T. Burkholder" w:date="2010-12-14T15:06:00Z">
          <w:pPr>
            <w:widowControl/>
            <w:numPr>
              <w:numId w:val="4"/>
            </w:numPr>
            <w:tabs>
              <w:tab w:val="num" w:pos="2160"/>
            </w:tabs>
            <w:ind w:left="2160" w:hanging="360"/>
          </w:pPr>
        </w:pPrChange>
      </w:pPr>
      <w:r>
        <w:rPr>
          <w:rFonts w:ascii="Arial" w:hAnsi="Arial" w:cs="Arial"/>
        </w:rPr>
        <w:t>One unbound and two stapled ½-size sets of plans.</w:t>
      </w:r>
    </w:p>
    <w:p w:rsidR="00000000" w:rsidRDefault="00D13207" w:rsidP="00D13207">
      <w:pPr>
        <w:widowControl/>
        <w:numPr>
          <w:ilvl w:val="0"/>
          <w:numId w:val="1"/>
        </w:numPr>
        <w:tabs>
          <w:tab w:val="clear" w:pos="720"/>
        </w:tabs>
        <w:ind w:hanging="360"/>
        <w:rPr>
          <w:rFonts w:ascii="Arial" w:hAnsi="Arial" w:cs="Arial"/>
        </w:rPr>
        <w:pPrChange w:id="200" w:author="Matthew T. Burkholder" w:date="2010-12-14T15:06:00Z">
          <w:pPr>
            <w:widowControl/>
            <w:numPr>
              <w:numId w:val="4"/>
            </w:numPr>
            <w:tabs>
              <w:tab w:val="num" w:pos="2160"/>
            </w:tabs>
            <w:ind w:left="2160" w:hanging="360"/>
          </w:pPr>
        </w:pPrChange>
      </w:pPr>
      <w:r>
        <w:rPr>
          <w:rFonts w:ascii="Arial" w:hAnsi="Arial" w:cs="Arial"/>
        </w:rPr>
        <w:t>Specifications and Special Provisions, including the Special Notice to Bidders.</w:t>
      </w:r>
    </w:p>
    <w:p w:rsidR="00000000" w:rsidRDefault="00D13207" w:rsidP="00D13207">
      <w:pPr>
        <w:widowControl/>
        <w:numPr>
          <w:ilvl w:val="0"/>
          <w:numId w:val="1"/>
        </w:numPr>
        <w:tabs>
          <w:tab w:val="clear" w:pos="720"/>
        </w:tabs>
        <w:ind w:hanging="360"/>
        <w:rPr>
          <w:rFonts w:ascii="Arial" w:hAnsi="Arial" w:cs="Arial"/>
        </w:rPr>
        <w:pPrChange w:id="201" w:author="Matthew T. Burkholder" w:date="2010-12-14T15:06:00Z">
          <w:pPr>
            <w:widowControl/>
            <w:numPr>
              <w:numId w:val="4"/>
            </w:numPr>
            <w:tabs>
              <w:tab w:val="num" w:pos="2160"/>
            </w:tabs>
            <w:ind w:left="2160" w:hanging="360"/>
          </w:pPr>
        </w:pPrChange>
      </w:pPr>
      <w:r>
        <w:rPr>
          <w:rFonts w:ascii="Arial" w:hAnsi="Arial" w:cs="Arial"/>
        </w:rPr>
        <w:t>One unbound and two stapled ½-size sets of cross-sections.</w:t>
      </w:r>
    </w:p>
    <w:p w:rsidR="00000000" w:rsidRDefault="00D13207" w:rsidP="00D13207">
      <w:pPr>
        <w:widowControl/>
        <w:numPr>
          <w:ilvl w:val="0"/>
          <w:numId w:val="1"/>
        </w:numPr>
        <w:tabs>
          <w:tab w:val="clear" w:pos="720"/>
        </w:tabs>
        <w:ind w:hanging="360"/>
        <w:rPr>
          <w:rFonts w:ascii="Arial" w:hAnsi="Arial" w:cs="Arial"/>
        </w:rPr>
        <w:pPrChange w:id="202" w:author="Matthew T. Burkholder" w:date="2010-12-14T15:06:00Z">
          <w:pPr>
            <w:widowControl/>
            <w:numPr>
              <w:numId w:val="4"/>
            </w:numPr>
            <w:tabs>
              <w:tab w:val="num" w:pos="2160"/>
            </w:tabs>
            <w:ind w:left="2160" w:hanging="360"/>
          </w:pPr>
        </w:pPrChange>
      </w:pPr>
      <w:r>
        <w:rPr>
          <w:rFonts w:ascii="Arial" w:hAnsi="Arial" w:cs="Arial"/>
        </w:rPr>
        <w:t>Bid Schedul</w:t>
      </w:r>
      <w:r>
        <w:rPr>
          <w:rFonts w:ascii="Arial" w:hAnsi="Arial" w:cs="Arial"/>
        </w:rPr>
        <w:t>e</w:t>
      </w:r>
    </w:p>
    <w:p w:rsidR="00000000" w:rsidRDefault="00D13207" w:rsidP="00D13207">
      <w:pPr>
        <w:widowControl/>
        <w:numPr>
          <w:ilvl w:val="0"/>
          <w:numId w:val="1"/>
        </w:numPr>
        <w:tabs>
          <w:tab w:val="clear" w:pos="720"/>
        </w:tabs>
        <w:ind w:hanging="360"/>
        <w:rPr>
          <w:rFonts w:ascii="Arial" w:hAnsi="Arial" w:cs="Arial"/>
        </w:rPr>
        <w:pPrChange w:id="203" w:author="Matthew T. Burkholder" w:date="2010-12-14T15:06:00Z">
          <w:pPr>
            <w:widowControl/>
            <w:numPr>
              <w:numId w:val="4"/>
            </w:numPr>
            <w:tabs>
              <w:tab w:val="num" w:pos="2160"/>
            </w:tabs>
            <w:ind w:left="2160" w:hanging="360"/>
          </w:pPr>
        </w:pPrChange>
      </w:pPr>
      <w:r>
        <w:rPr>
          <w:rFonts w:ascii="Arial" w:hAnsi="Arial" w:cs="Arial"/>
        </w:rPr>
        <w:lastRenderedPageBreak/>
        <w:t>Engineer's estimate.</w:t>
      </w:r>
    </w:p>
    <w:p w:rsidR="00000000" w:rsidRDefault="00D13207" w:rsidP="00D13207">
      <w:pPr>
        <w:widowControl/>
        <w:numPr>
          <w:ilvl w:val="0"/>
          <w:numId w:val="1"/>
        </w:numPr>
        <w:tabs>
          <w:tab w:val="clear" w:pos="720"/>
        </w:tabs>
        <w:ind w:hanging="360"/>
        <w:rPr>
          <w:rFonts w:ascii="Arial" w:hAnsi="Arial" w:cs="Arial"/>
        </w:rPr>
        <w:pPrChange w:id="204" w:author="Matthew T. Burkholder" w:date="2010-12-14T15:06:00Z">
          <w:pPr>
            <w:widowControl/>
            <w:numPr>
              <w:numId w:val="4"/>
            </w:numPr>
            <w:tabs>
              <w:tab w:val="num" w:pos="2160"/>
            </w:tabs>
            <w:ind w:left="2160" w:hanging="360"/>
          </w:pPr>
        </w:pPrChange>
      </w:pPr>
      <w:r>
        <w:rPr>
          <w:rFonts w:ascii="Arial" w:hAnsi="Arial" w:cs="Arial"/>
        </w:rPr>
        <w:t>Erosion and Sediment Control Plan (ESCP).</w:t>
      </w:r>
    </w:p>
    <w:p w:rsidR="00000000" w:rsidRDefault="00D13207" w:rsidP="00D13207">
      <w:pPr>
        <w:widowControl/>
        <w:numPr>
          <w:ilvl w:val="0"/>
          <w:numId w:val="1"/>
        </w:numPr>
        <w:tabs>
          <w:tab w:val="clear" w:pos="720"/>
        </w:tabs>
        <w:ind w:hanging="360"/>
        <w:rPr>
          <w:rFonts w:ascii="Arial" w:hAnsi="Arial" w:cs="Arial"/>
        </w:rPr>
        <w:pPrChange w:id="205" w:author="Matthew T. Burkholder" w:date="2010-12-14T15:06:00Z">
          <w:pPr>
            <w:widowControl/>
            <w:numPr>
              <w:numId w:val="4"/>
            </w:numPr>
            <w:tabs>
              <w:tab w:val="num" w:pos="2160"/>
            </w:tabs>
            <w:ind w:left="2160" w:hanging="360"/>
          </w:pPr>
        </w:pPrChange>
      </w:pPr>
      <w:r>
        <w:rPr>
          <w:rFonts w:ascii="Arial" w:hAnsi="Arial" w:cs="Arial"/>
        </w:rPr>
        <w:t>The PIH review response memo from the Contractor to the Contracting Agency that lists all the comments made at the PIH review and a response to each (Due within four weeks after PIH review me</w:t>
      </w:r>
      <w:r>
        <w:rPr>
          <w:rFonts w:ascii="Arial" w:hAnsi="Arial" w:cs="Arial"/>
        </w:rPr>
        <w:t>eting per B10.5.2).</w:t>
      </w:r>
    </w:p>
    <w:p w:rsidR="00000000" w:rsidRDefault="00D13207" w:rsidP="00D13207">
      <w:pPr>
        <w:widowControl/>
        <w:numPr>
          <w:ilvl w:val="0"/>
          <w:numId w:val="1"/>
        </w:numPr>
        <w:tabs>
          <w:tab w:val="clear" w:pos="720"/>
        </w:tabs>
        <w:ind w:left="540" w:hanging="180"/>
        <w:rPr>
          <w:rFonts w:ascii="Arial" w:hAnsi="Arial" w:cs="Arial"/>
        </w:rPr>
        <w:pPrChange w:id="206" w:author="Matthew T. Burkholder" w:date="2010-12-14T15:06:00Z">
          <w:pPr>
            <w:widowControl/>
            <w:numPr>
              <w:numId w:val="4"/>
            </w:numPr>
            <w:tabs>
              <w:tab w:val="num" w:pos="2160"/>
            </w:tabs>
            <w:ind w:left="540" w:hanging="180"/>
          </w:pPr>
        </w:pPrChange>
      </w:pPr>
      <w:r>
        <w:rPr>
          <w:rFonts w:ascii="Arial" w:hAnsi="Arial" w:cs="Arial"/>
        </w:rPr>
        <w:t>Modifications to Standards Table.</w:t>
      </w:r>
    </w:p>
    <w:p w:rsidR="00000000" w:rsidRDefault="00D13207" w:rsidP="00D13207">
      <w:pPr>
        <w:widowControl/>
        <w:numPr>
          <w:ilvl w:val="0"/>
          <w:numId w:val="1"/>
        </w:numPr>
        <w:tabs>
          <w:tab w:val="clear" w:pos="720"/>
        </w:tabs>
        <w:ind w:hanging="360"/>
        <w:rPr>
          <w:rFonts w:ascii="Arial" w:hAnsi="Arial" w:cs="Arial"/>
        </w:rPr>
        <w:pPrChange w:id="207" w:author="Matthew T. Burkholder" w:date="2010-12-14T15:06:00Z">
          <w:pPr>
            <w:widowControl/>
            <w:numPr>
              <w:numId w:val="4"/>
            </w:numPr>
            <w:tabs>
              <w:tab w:val="num" w:pos="2160"/>
            </w:tabs>
            <w:ind w:left="2160" w:hanging="360"/>
          </w:pPr>
        </w:pPrChange>
      </w:pPr>
      <w:r>
        <w:rPr>
          <w:rFonts w:ascii="Arial" w:hAnsi="Arial" w:cs="Arial"/>
        </w:rPr>
        <w:t>Final permits and documentation for any amendment of existing FONSI.</w:t>
      </w:r>
    </w:p>
    <w:p w:rsidR="00000000" w:rsidRDefault="00D13207">
      <w:pPr>
        <w:rPr>
          <w:rFonts w:ascii="Arial" w:hAnsi="Arial" w:cs="Arial"/>
        </w:rPr>
      </w:pPr>
    </w:p>
    <w:p w:rsidR="00000000" w:rsidRDefault="00D13207">
      <w:pPr>
        <w:jc w:val="both"/>
        <w:rPr>
          <w:rFonts w:ascii="Arial" w:hAnsi="Arial" w:cs="Arial"/>
        </w:rPr>
      </w:pPr>
      <w:proofErr w:type="gramStart"/>
      <w:r>
        <w:rPr>
          <w:rFonts w:ascii="Arial" w:hAnsi="Arial" w:cs="Arial"/>
          <w:b/>
        </w:rPr>
        <w:t>B10.6.1</w:t>
      </w:r>
      <w:r>
        <w:rPr>
          <w:rFonts w:ascii="Arial" w:hAnsi="Arial" w:cs="Arial"/>
        </w:rPr>
        <w:t xml:space="preserve">  </w:t>
      </w:r>
      <w:r>
        <w:rPr>
          <w:rFonts w:ascii="Arial" w:hAnsi="Arial" w:cs="Arial"/>
          <w:b/>
          <w:bCs/>
        </w:rPr>
        <w:t>Adjudication</w:t>
      </w:r>
      <w:proofErr w:type="gramEnd"/>
      <w:r>
        <w:rPr>
          <w:rFonts w:ascii="Arial" w:hAnsi="Arial" w:cs="Arial"/>
          <w:b/>
          <w:bCs/>
        </w:rPr>
        <w:t xml:space="preserve"> Meeting.  </w:t>
      </w:r>
      <w:r>
        <w:rPr>
          <w:rFonts w:ascii="Arial" w:hAnsi="Arial" w:cs="Arial"/>
        </w:rPr>
        <w:t xml:space="preserve">After the </w:t>
      </w:r>
      <w:proofErr w:type="gramStart"/>
      <w:r>
        <w:rPr>
          <w:rFonts w:ascii="Arial" w:hAnsi="Arial" w:cs="Arial"/>
        </w:rPr>
        <w:t>review by the Contracting Agency and after written comments have</w:t>
      </w:r>
      <w:proofErr w:type="gramEnd"/>
      <w:r>
        <w:rPr>
          <w:rFonts w:ascii="Arial" w:hAnsi="Arial" w:cs="Arial"/>
        </w:rPr>
        <w:t xml:space="preserve"> been received, the Contra</w:t>
      </w:r>
      <w:r>
        <w:rPr>
          <w:rFonts w:ascii="Arial" w:hAnsi="Arial" w:cs="Arial"/>
        </w:rPr>
        <w:t>cting Agency’s Project Manager will conduct an adjudication meeting to address comments received during the Pre-PS&amp;E Review.  The Contractor shall attend the Pre-PS&amp;E Adjudication Meeting and shall provide written responses to all comments received.  Perso</w:t>
      </w:r>
      <w:r>
        <w:rPr>
          <w:rFonts w:ascii="Arial" w:hAnsi="Arial" w:cs="Arial"/>
        </w:rPr>
        <w:t>nnel responsible for peer review shall also attend this meeting.</w:t>
      </w:r>
    </w:p>
    <w:p w:rsidR="00000000" w:rsidRDefault="00D13207">
      <w:pPr>
        <w:rPr>
          <w:rFonts w:ascii="Arial" w:hAnsi="Arial" w:cs="Arial"/>
        </w:rPr>
      </w:pPr>
    </w:p>
    <w:p w:rsidR="00000000" w:rsidRDefault="00D13207">
      <w:pPr>
        <w:keepNext/>
        <w:widowControl/>
        <w:jc w:val="both"/>
        <w:rPr>
          <w:rFonts w:ascii="Arial" w:hAnsi="Arial" w:cs="Arial"/>
          <w:b/>
        </w:rPr>
      </w:pPr>
      <w:proofErr w:type="gramStart"/>
      <w:r>
        <w:rPr>
          <w:rFonts w:ascii="Arial" w:hAnsi="Arial" w:cs="Arial"/>
          <w:b/>
        </w:rPr>
        <w:t>B10.6.2  Deliverable</w:t>
      </w:r>
      <w:proofErr w:type="gramEnd"/>
      <w:r>
        <w:rPr>
          <w:rFonts w:ascii="Arial" w:hAnsi="Arial" w:cs="Arial"/>
          <w:b/>
        </w:rPr>
        <w:t xml:space="preserve"> Items.</w:t>
      </w:r>
    </w:p>
    <w:p w:rsidR="00000000" w:rsidRDefault="00D13207">
      <w:pPr>
        <w:keepNext/>
        <w:jc w:val="both"/>
        <w:rPr>
          <w:rFonts w:ascii="Arial" w:hAnsi="Arial" w:cs="Arial"/>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929"/>
        <w:gridCol w:w="1117"/>
        <w:gridCol w:w="1438"/>
        <w:gridCol w:w="1451"/>
        <w:gridCol w:w="1425"/>
      </w:tblGrid>
      <w:tr w:rsidR="00000000">
        <w:tblPrEx>
          <w:tblCellMar>
            <w:top w:w="0" w:type="dxa"/>
            <w:bottom w:w="0" w:type="dxa"/>
          </w:tblCellMar>
        </w:tblPrEx>
        <w:trPr>
          <w:trHeight w:val="295"/>
          <w:jc w:val="center"/>
        </w:trPr>
        <w:tc>
          <w:tcPr>
            <w:tcW w:w="3929" w:type="dxa"/>
          </w:tcPr>
          <w:p w:rsidR="00000000" w:rsidRDefault="00D13207">
            <w:pPr>
              <w:keepNext/>
              <w:widowControl/>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center"/>
              <w:outlineLvl w:val="0"/>
              <w:rPr>
                <w:rFonts w:ascii="Arial" w:hAnsi="Arial"/>
                <w:bCs/>
                <w:u w:val="single"/>
              </w:rPr>
            </w:pPr>
            <w:r>
              <w:rPr>
                <w:rFonts w:ascii="Arial" w:hAnsi="Arial"/>
                <w:bCs/>
                <w:u w:val="single"/>
              </w:rPr>
              <w:t>Type of Document</w:t>
            </w:r>
          </w:p>
        </w:tc>
        <w:tc>
          <w:tcPr>
            <w:tcW w:w="1117" w:type="dxa"/>
          </w:tcPr>
          <w:p w:rsidR="00000000" w:rsidRDefault="00D13207">
            <w:pPr>
              <w:keepNext/>
              <w:widowControl/>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center"/>
              <w:outlineLvl w:val="0"/>
              <w:rPr>
                <w:rFonts w:ascii="Arial" w:hAnsi="Arial"/>
                <w:bCs/>
              </w:rPr>
            </w:pPr>
            <w:r>
              <w:rPr>
                <w:rFonts w:ascii="Arial" w:hAnsi="Arial" w:cs="Arial"/>
                <w:bCs/>
              </w:rPr>
              <w:t>¶</w:t>
            </w:r>
          </w:p>
        </w:tc>
        <w:tc>
          <w:tcPr>
            <w:tcW w:w="1438" w:type="dxa"/>
          </w:tcPr>
          <w:p w:rsidR="00000000" w:rsidRDefault="00D13207">
            <w:pPr>
              <w:keepNext/>
              <w:widowControl/>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center"/>
              <w:outlineLvl w:val="0"/>
              <w:rPr>
                <w:rFonts w:ascii="Arial" w:hAnsi="Arial"/>
                <w:bCs/>
                <w:u w:val="single"/>
              </w:rPr>
            </w:pPr>
            <w:r>
              <w:rPr>
                <w:rFonts w:ascii="Arial" w:hAnsi="Arial"/>
                <w:bCs/>
                <w:u w:val="single"/>
              </w:rPr>
              <w:t>Copies</w:t>
            </w:r>
          </w:p>
        </w:tc>
        <w:tc>
          <w:tcPr>
            <w:tcW w:w="1451" w:type="dxa"/>
          </w:tcPr>
          <w:p w:rsidR="00000000" w:rsidRDefault="00D13207">
            <w:pPr>
              <w:keepNext/>
              <w:widowControl/>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center"/>
              <w:outlineLvl w:val="0"/>
              <w:rPr>
                <w:rFonts w:ascii="Arial" w:hAnsi="Arial"/>
                <w:bCs/>
                <w:u w:val="single"/>
              </w:rPr>
            </w:pPr>
            <w:r>
              <w:rPr>
                <w:rFonts w:ascii="Arial" w:hAnsi="Arial"/>
                <w:bCs/>
                <w:u w:val="single"/>
              </w:rPr>
              <w:t>Original</w:t>
            </w:r>
          </w:p>
        </w:tc>
        <w:tc>
          <w:tcPr>
            <w:tcW w:w="1425" w:type="dxa"/>
          </w:tcPr>
          <w:p w:rsidR="00000000" w:rsidRDefault="00D13207">
            <w:pPr>
              <w:keepNext/>
              <w:widowControl/>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center"/>
              <w:outlineLvl w:val="0"/>
              <w:rPr>
                <w:rFonts w:ascii="Arial" w:hAnsi="Arial"/>
                <w:bCs/>
                <w:u w:val="single"/>
              </w:rPr>
            </w:pPr>
            <w:r>
              <w:rPr>
                <w:rFonts w:ascii="Arial" w:hAnsi="Arial"/>
                <w:bCs/>
                <w:u w:val="single"/>
              </w:rPr>
              <w:t>Digital</w:t>
            </w:r>
          </w:p>
        </w:tc>
      </w:tr>
      <w:tr w:rsidR="00000000">
        <w:tblPrEx>
          <w:tblCellMar>
            <w:top w:w="0" w:type="dxa"/>
            <w:bottom w:w="0" w:type="dxa"/>
          </w:tblCellMar>
        </w:tblPrEx>
        <w:trPr>
          <w:trHeight w:val="308"/>
          <w:jc w:val="center"/>
        </w:trPr>
        <w:tc>
          <w:tcPr>
            <w:tcW w:w="3929" w:type="dxa"/>
          </w:tcPr>
          <w:p w:rsidR="00000000" w:rsidRDefault="00D13207">
            <w:pPr>
              <w:keepNext/>
              <w:widowControl/>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outlineLvl w:val="0"/>
              <w:rPr>
                <w:rFonts w:ascii="Arial" w:hAnsi="Arial"/>
                <w:b/>
                <w:u w:val="single"/>
              </w:rPr>
            </w:pPr>
          </w:p>
        </w:tc>
        <w:tc>
          <w:tcPr>
            <w:tcW w:w="1117" w:type="dxa"/>
          </w:tcPr>
          <w:p w:rsidR="00000000" w:rsidRDefault="00D13207">
            <w:pPr>
              <w:keepNext/>
              <w:widowControl/>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center"/>
              <w:outlineLvl w:val="0"/>
              <w:rPr>
                <w:rFonts w:ascii="Arial" w:hAnsi="Arial"/>
                <w:b/>
                <w:u w:val="single"/>
              </w:rPr>
            </w:pPr>
          </w:p>
        </w:tc>
        <w:tc>
          <w:tcPr>
            <w:tcW w:w="1438" w:type="dxa"/>
          </w:tcPr>
          <w:p w:rsidR="00000000" w:rsidRDefault="00D13207">
            <w:pPr>
              <w:keepNext/>
              <w:widowControl/>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center"/>
              <w:outlineLvl w:val="0"/>
              <w:rPr>
                <w:rFonts w:ascii="Arial" w:hAnsi="Arial"/>
                <w:b/>
                <w:u w:val="single"/>
              </w:rPr>
            </w:pPr>
          </w:p>
        </w:tc>
        <w:tc>
          <w:tcPr>
            <w:tcW w:w="1451" w:type="dxa"/>
          </w:tcPr>
          <w:p w:rsidR="00000000" w:rsidRDefault="00D13207">
            <w:pPr>
              <w:keepNext/>
              <w:widowControl/>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center"/>
              <w:outlineLvl w:val="0"/>
              <w:rPr>
                <w:rFonts w:ascii="Arial" w:hAnsi="Arial"/>
                <w:b/>
                <w:u w:val="single"/>
              </w:rPr>
            </w:pPr>
          </w:p>
        </w:tc>
        <w:tc>
          <w:tcPr>
            <w:tcW w:w="1425" w:type="dxa"/>
          </w:tcPr>
          <w:p w:rsidR="00000000" w:rsidRDefault="00D13207">
            <w:pPr>
              <w:keepNext/>
              <w:widowControl/>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center"/>
              <w:outlineLvl w:val="0"/>
              <w:rPr>
                <w:rFonts w:ascii="Arial" w:hAnsi="Arial"/>
                <w:b/>
                <w:u w:val="single"/>
              </w:rPr>
            </w:pPr>
          </w:p>
        </w:tc>
      </w:tr>
      <w:tr w:rsidR="00000000">
        <w:tblPrEx>
          <w:tblCellMar>
            <w:top w:w="0" w:type="dxa"/>
            <w:bottom w:w="0" w:type="dxa"/>
          </w:tblCellMar>
        </w:tblPrEx>
        <w:trPr>
          <w:trHeight w:val="320"/>
          <w:jc w:val="center"/>
        </w:trPr>
        <w:tc>
          <w:tcPr>
            <w:tcW w:w="3929" w:type="dxa"/>
          </w:tcPr>
          <w:p w:rsidR="00000000" w:rsidRDefault="00D13207">
            <w:pPr>
              <w:widowControl/>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outlineLvl w:val="0"/>
              <w:rPr>
                <w:rFonts w:ascii="Arial" w:hAnsi="Arial"/>
                <w:bCs/>
              </w:rPr>
            </w:pPr>
            <w:r>
              <w:rPr>
                <w:rFonts w:ascii="Arial" w:hAnsi="Arial"/>
                <w:bCs/>
              </w:rPr>
              <w:t>Pre-PS&amp;E Review Documents</w:t>
            </w:r>
          </w:p>
        </w:tc>
        <w:tc>
          <w:tcPr>
            <w:tcW w:w="1117" w:type="dxa"/>
          </w:tcPr>
          <w:p w:rsidR="00000000" w:rsidRDefault="00D13207">
            <w:pPr>
              <w:widowControl/>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center"/>
              <w:outlineLvl w:val="0"/>
              <w:rPr>
                <w:rFonts w:ascii="Arial" w:hAnsi="Arial"/>
                <w:bCs/>
              </w:rPr>
            </w:pPr>
            <w:r>
              <w:rPr>
                <w:rFonts w:ascii="Arial" w:hAnsi="Arial"/>
                <w:bCs/>
              </w:rPr>
              <w:t>B10.6</w:t>
            </w:r>
          </w:p>
        </w:tc>
        <w:tc>
          <w:tcPr>
            <w:tcW w:w="1438" w:type="dxa"/>
          </w:tcPr>
          <w:p w:rsidR="00000000" w:rsidRDefault="00D13207">
            <w:pPr>
              <w:widowControl/>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center"/>
              <w:outlineLvl w:val="0"/>
              <w:rPr>
                <w:rFonts w:ascii="Arial" w:hAnsi="Arial"/>
                <w:bCs/>
              </w:rPr>
            </w:pPr>
            <w:r>
              <w:rPr>
                <w:rFonts w:ascii="Arial" w:hAnsi="Arial"/>
                <w:bCs/>
              </w:rPr>
              <w:t>2 (1/2-size plans)</w:t>
            </w:r>
          </w:p>
        </w:tc>
        <w:tc>
          <w:tcPr>
            <w:tcW w:w="1451" w:type="dxa"/>
          </w:tcPr>
          <w:p w:rsidR="00000000" w:rsidRDefault="00D13207">
            <w:pPr>
              <w:widowControl/>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center"/>
              <w:outlineLvl w:val="0"/>
              <w:rPr>
                <w:rFonts w:ascii="Arial" w:hAnsi="Arial"/>
                <w:bCs/>
              </w:rPr>
            </w:pPr>
            <w:r>
              <w:rPr>
                <w:rFonts w:ascii="Arial" w:hAnsi="Arial"/>
                <w:bCs/>
              </w:rPr>
              <w:t>0</w:t>
            </w:r>
          </w:p>
        </w:tc>
        <w:tc>
          <w:tcPr>
            <w:tcW w:w="1425" w:type="dxa"/>
          </w:tcPr>
          <w:p w:rsidR="00000000" w:rsidRDefault="00D13207">
            <w:pPr>
              <w:widowControl/>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center"/>
              <w:outlineLvl w:val="0"/>
              <w:rPr>
                <w:rFonts w:ascii="Arial" w:hAnsi="Arial"/>
                <w:bCs/>
              </w:rPr>
            </w:pPr>
            <w:r>
              <w:rPr>
                <w:rFonts w:ascii="Arial" w:hAnsi="Arial"/>
                <w:bCs/>
              </w:rPr>
              <w:t>1</w:t>
            </w:r>
          </w:p>
        </w:tc>
      </w:tr>
    </w:tbl>
    <w:p w:rsidR="00000000" w:rsidRDefault="00D13207">
      <w:pPr>
        <w:widowControl/>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outlineLvl w:val="0"/>
        <w:rPr>
          <w:rFonts w:ascii="Arial" w:hAnsi="Arial"/>
          <w:b/>
          <w:u w:val="single"/>
        </w:rPr>
      </w:pPr>
    </w:p>
    <w:p w:rsidR="00000000" w:rsidRDefault="00D13207">
      <w:pPr>
        <w:widowControl/>
        <w:jc w:val="both"/>
        <w:rPr>
          <w:b/>
        </w:rPr>
      </w:pPr>
      <w:proofErr w:type="gramStart"/>
      <w:r>
        <w:rPr>
          <w:b/>
        </w:rPr>
        <w:t>B10.7  Final</w:t>
      </w:r>
      <w:proofErr w:type="gramEnd"/>
      <w:r>
        <w:rPr>
          <w:b/>
        </w:rPr>
        <w:t xml:space="preserve"> Plans, Specifications and Estimate (PS&amp;E)</w:t>
      </w:r>
      <w:r>
        <w:rPr>
          <w:b/>
        </w:rPr>
        <w:t xml:space="preserve"> Documents (Task 8d).</w:t>
      </w:r>
      <w:r>
        <w:t xml:space="preserve">   The Contractor shall finalize the design PS&amp;E package based upon comments from the Pre-PS&amp;E review to transmit for advertising for construction bids.  Documents that include inadequate responses to previous comments and documents wi</w:t>
      </w:r>
      <w:r>
        <w:t>th errors or omissions will not be accepted until such problems are corrected.  The documents shall be ready for</w:t>
      </w:r>
      <w:r>
        <w:rPr>
          <w:b/>
        </w:rPr>
        <w:t xml:space="preserve"> </w:t>
      </w:r>
      <w:r>
        <w:t>advertising for construction bids</w:t>
      </w:r>
      <w:r>
        <w:rPr>
          <w:b/>
        </w:rPr>
        <w:t xml:space="preserve"> </w:t>
      </w:r>
      <w:r>
        <w:t>and shall</w:t>
      </w:r>
      <w:r>
        <w:rPr>
          <w:b/>
        </w:rPr>
        <w:t xml:space="preserve"> </w:t>
      </w:r>
      <w:r>
        <w:t>consist of the following:</w:t>
      </w:r>
    </w:p>
    <w:p w:rsidR="00000000" w:rsidRDefault="00D13207">
      <w:pPr>
        <w:jc w:val="both"/>
        <w:rPr>
          <w:rFonts w:ascii="Arial" w:hAnsi="Arial" w:cs="Arial"/>
        </w:rPr>
      </w:pPr>
    </w:p>
    <w:p w:rsidR="00000000" w:rsidRDefault="00D13207" w:rsidP="00D13207">
      <w:pPr>
        <w:widowControl/>
        <w:numPr>
          <w:ilvl w:val="0"/>
          <w:numId w:val="13"/>
        </w:numPr>
        <w:ind w:hanging="360"/>
        <w:jc w:val="both"/>
        <w:rPr>
          <w:rFonts w:ascii="Arial" w:hAnsi="Arial" w:cs="Arial"/>
        </w:rPr>
        <w:pPrChange w:id="208" w:author="Matthew T. Burkholder" w:date="2010-12-14T15:06:00Z">
          <w:pPr>
            <w:widowControl/>
            <w:numPr>
              <w:numId w:val="60"/>
            </w:numPr>
            <w:tabs>
              <w:tab w:val="num" w:pos="360"/>
            </w:tabs>
            <w:ind w:hanging="360"/>
            <w:jc w:val="both"/>
          </w:pPr>
        </w:pPrChange>
      </w:pPr>
      <w:r>
        <w:rPr>
          <w:rFonts w:ascii="Arial" w:hAnsi="Arial" w:cs="Arial"/>
        </w:rPr>
        <w:t>A brief paragraph describing the work required for construction of the p</w:t>
      </w:r>
      <w:r>
        <w:rPr>
          <w:rFonts w:ascii="Arial" w:hAnsi="Arial" w:cs="Arial"/>
        </w:rPr>
        <w:t>roject.</w:t>
      </w:r>
    </w:p>
    <w:p w:rsidR="00000000" w:rsidRDefault="00D13207" w:rsidP="00D13207">
      <w:pPr>
        <w:widowControl/>
        <w:numPr>
          <w:ilvl w:val="0"/>
          <w:numId w:val="13"/>
        </w:numPr>
        <w:ind w:hanging="360"/>
        <w:jc w:val="both"/>
        <w:rPr>
          <w:rFonts w:ascii="Arial" w:hAnsi="Arial" w:cs="Arial"/>
        </w:rPr>
        <w:pPrChange w:id="209" w:author="Matthew T. Burkholder" w:date="2010-12-14T15:06:00Z">
          <w:pPr>
            <w:widowControl/>
            <w:numPr>
              <w:numId w:val="60"/>
            </w:numPr>
            <w:tabs>
              <w:tab w:val="num" w:pos="360"/>
            </w:tabs>
            <w:ind w:hanging="360"/>
            <w:jc w:val="both"/>
          </w:pPr>
        </w:pPrChange>
      </w:pPr>
      <w:r>
        <w:rPr>
          <w:rFonts w:ascii="Arial" w:hAnsi="Arial" w:cs="Arial"/>
        </w:rPr>
        <w:t>A brief report of significant changes made to the documents after the Pre-PS&amp;E Review meeting but which were not discussed at that meeting.</w:t>
      </w:r>
    </w:p>
    <w:p w:rsidR="00000000" w:rsidRDefault="00D13207" w:rsidP="00D13207">
      <w:pPr>
        <w:widowControl/>
        <w:numPr>
          <w:ilvl w:val="0"/>
          <w:numId w:val="13"/>
        </w:numPr>
        <w:ind w:hanging="360"/>
        <w:jc w:val="both"/>
        <w:rPr>
          <w:rFonts w:ascii="Arial" w:hAnsi="Arial" w:cs="Arial"/>
        </w:rPr>
        <w:pPrChange w:id="210" w:author="Matthew T. Burkholder" w:date="2010-12-14T15:06:00Z">
          <w:pPr>
            <w:widowControl/>
            <w:numPr>
              <w:numId w:val="60"/>
            </w:numPr>
            <w:tabs>
              <w:tab w:val="num" w:pos="360"/>
            </w:tabs>
            <w:ind w:hanging="360"/>
            <w:jc w:val="both"/>
          </w:pPr>
        </w:pPrChange>
      </w:pPr>
      <w:r>
        <w:rPr>
          <w:rFonts w:ascii="Arial" w:hAnsi="Arial" w:cs="Arial"/>
        </w:rPr>
        <w:t>An original, signed, half-size plan set plus the number of half size copies stated in the list of Deliverabl</w:t>
      </w:r>
      <w:r>
        <w:rPr>
          <w:rFonts w:ascii="Arial" w:hAnsi="Arial" w:cs="Arial"/>
        </w:rPr>
        <w:t>e Items.</w:t>
      </w:r>
    </w:p>
    <w:p w:rsidR="00000000" w:rsidRDefault="00D13207" w:rsidP="00D13207">
      <w:pPr>
        <w:widowControl/>
        <w:numPr>
          <w:ilvl w:val="0"/>
          <w:numId w:val="13"/>
        </w:numPr>
        <w:ind w:hanging="360"/>
        <w:jc w:val="both"/>
        <w:rPr>
          <w:rFonts w:ascii="Arial" w:hAnsi="Arial" w:cs="Arial"/>
        </w:rPr>
        <w:pPrChange w:id="211" w:author="Matthew T. Burkholder" w:date="2010-12-14T15:06:00Z">
          <w:pPr>
            <w:widowControl/>
            <w:numPr>
              <w:numId w:val="60"/>
            </w:numPr>
            <w:tabs>
              <w:tab w:val="num" w:pos="360"/>
            </w:tabs>
            <w:ind w:hanging="360"/>
            <w:jc w:val="both"/>
          </w:pPr>
        </w:pPrChange>
      </w:pPr>
      <w:r>
        <w:rPr>
          <w:rFonts w:ascii="Arial" w:hAnsi="Arial" w:cs="Arial"/>
        </w:rPr>
        <w:t>Specifications, including Special Provisions and Special Notice to Bidders.</w:t>
      </w:r>
    </w:p>
    <w:p w:rsidR="00000000" w:rsidRDefault="00D13207" w:rsidP="00D13207">
      <w:pPr>
        <w:widowControl/>
        <w:numPr>
          <w:ilvl w:val="0"/>
          <w:numId w:val="13"/>
        </w:numPr>
        <w:ind w:hanging="360"/>
        <w:jc w:val="both"/>
        <w:rPr>
          <w:rFonts w:ascii="Arial" w:hAnsi="Arial" w:cs="Arial"/>
        </w:rPr>
        <w:pPrChange w:id="212" w:author="Matthew T. Burkholder" w:date="2010-12-14T15:06:00Z">
          <w:pPr>
            <w:widowControl/>
            <w:numPr>
              <w:numId w:val="60"/>
            </w:numPr>
            <w:tabs>
              <w:tab w:val="num" w:pos="360"/>
            </w:tabs>
            <w:ind w:hanging="360"/>
            <w:jc w:val="both"/>
          </w:pPr>
        </w:pPrChange>
      </w:pPr>
      <w:r>
        <w:rPr>
          <w:rFonts w:ascii="Arial" w:hAnsi="Arial" w:cs="Arial"/>
        </w:rPr>
        <w:t>Full-size sheet cross-sections on bond or vellum.</w:t>
      </w:r>
    </w:p>
    <w:p w:rsidR="00000000" w:rsidRDefault="00D13207" w:rsidP="00D13207">
      <w:pPr>
        <w:widowControl/>
        <w:numPr>
          <w:ilvl w:val="0"/>
          <w:numId w:val="13"/>
        </w:numPr>
        <w:ind w:hanging="360"/>
        <w:jc w:val="both"/>
        <w:rPr>
          <w:rFonts w:ascii="Arial" w:hAnsi="Arial" w:cs="Arial"/>
        </w:rPr>
        <w:pPrChange w:id="213" w:author="Matthew T. Burkholder" w:date="2010-12-14T15:06:00Z">
          <w:pPr>
            <w:widowControl/>
            <w:numPr>
              <w:numId w:val="60"/>
            </w:numPr>
            <w:tabs>
              <w:tab w:val="num" w:pos="360"/>
            </w:tabs>
            <w:ind w:hanging="360"/>
            <w:jc w:val="both"/>
          </w:pPr>
        </w:pPrChange>
      </w:pPr>
      <w:r>
        <w:rPr>
          <w:rFonts w:ascii="Arial" w:hAnsi="Arial" w:cs="Arial"/>
        </w:rPr>
        <w:t>Engineer's Estimate.</w:t>
      </w:r>
    </w:p>
    <w:p w:rsidR="00000000" w:rsidRDefault="00D13207" w:rsidP="00D13207">
      <w:pPr>
        <w:widowControl/>
        <w:numPr>
          <w:ilvl w:val="0"/>
          <w:numId w:val="13"/>
        </w:numPr>
        <w:ind w:hanging="360"/>
        <w:jc w:val="both"/>
        <w:rPr>
          <w:rFonts w:ascii="Arial" w:hAnsi="Arial" w:cs="Arial"/>
        </w:rPr>
        <w:pPrChange w:id="214" w:author="Matthew T. Burkholder" w:date="2010-12-14T15:06:00Z">
          <w:pPr>
            <w:widowControl/>
            <w:numPr>
              <w:numId w:val="60"/>
            </w:numPr>
            <w:tabs>
              <w:tab w:val="num" w:pos="360"/>
            </w:tabs>
            <w:ind w:hanging="360"/>
            <w:jc w:val="both"/>
          </w:pPr>
        </w:pPrChange>
      </w:pPr>
      <w:r>
        <w:rPr>
          <w:rFonts w:ascii="Arial" w:hAnsi="Arial" w:cs="Arial"/>
        </w:rPr>
        <w:t>Completed checklist for each plan sheet on the Aviation design Checklist.</w:t>
      </w:r>
    </w:p>
    <w:p w:rsidR="00000000" w:rsidRDefault="00D13207" w:rsidP="00D13207">
      <w:pPr>
        <w:keepNext/>
        <w:widowControl/>
        <w:numPr>
          <w:ilvl w:val="0"/>
          <w:numId w:val="13"/>
        </w:numPr>
        <w:ind w:left="734" w:hanging="360"/>
        <w:jc w:val="both"/>
        <w:rPr>
          <w:rFonts w:ascii="Arial" w:hAnsi="Arial" w:cs="Arial"/>
        </w:rPr>
        <w:pPrChange w:id="215" w:author="Matthew T. Burkholder" w:date="2010-12-14T15:06:00Z">
          <w:pPr>
            <w:keepNext/>
            <w:widowControl/>
            <w:numPr>
              <w:numId w:val="60"/>
            </w:numPr>
            <w:tabs>
              <w:tab w:val="num" w:pos="360"/>
            </w:tabs>
            <w:ind w:left="734" w:hanging="360"/>
            <w:jc w:val="both"/>
          </w:pPr>
        </w:pPrChange>
      </w:pPr>
      <w:r>
        <w:rPr>
          <w:rFonts w:ascii="Arial" w:hAnsi="Arial" w:cs="Arial"/>
        </w:rPr>
        <w:t>A letter from the Contract</w:t>
      </w:r>
      <w:r>
        <w:rPr>
          <w:rFonts w:ascii="Arial" w:hAnsi="Arial" w:cs="Arial"/>
        </w:rPr>
        <w:t>or to the Contracting Agency that lists all the comments made on the Pre-PS&amp;E Review assembly and a response to each.</w:t>
      </w:r>
    </w:p>
    <w:p w:rsidR="00000000" w:rsidRDefault="00D13207" w:rsidP="00D13207">
      <w:pPr>
        <w:widowControl/>
        <w:numPr>
          <w:ilvl w:val="0"/>
          <w:numId w:val="13"/>
        </w:numPr>
        <w:ind w:hanging="360"/>
        <w:jc w:val="both"/>
        <w:rPr>
          <w:rFonts w:ascii="Arial" w:hAnsi="Arial" w:cs="Arial"/>
        </w:rPr>
        <w:pPrChange w:id="216" w:author="Matthew T. Burkholder" w:date="2010-12-14T15:06:00Z">
          <w:pPr>
            <w:widowControl/>
            <w:numPr>
              <w:numId w:val="60"/>
            </w:numPr>
            <w:tabs>
              <w:tab w:val="num" w:pos="360"/>
            </w:tabs>
            <w:ind w:hanging="360"/>
            <w:jc w:val="both"/>
          </w:pPr>
        </w:pPrChange>
      </w:pPr>
      <w:r>
        <w:rPr>
          <w:rFonts w:ascii="Arial" w:hAnsi="Arial" w:cs="Arial"/>
        </w:rPr>
        <w:t>The Modifications to Standards Table.</w:t>
      </w:r>
    </w:p>
    <w:p w:rsidR="00000000" w:rsidRDefault="00D13207" w:rsidP="00D13207">
      <w:pPr>
        <w:widowControl/>
        <w:numPr>
          <w:ilvl w:val="0"/>
          <w:numId w:val="13"/>
        </w:numPr>
        <w:ind w:hanging="360"/>
        <w:jc w:val="both"/>
        <w:rPr>
          <w:rFonts w:ascii="Arial" w:hAnsi="Arial" w:cs="Arial"/>
        </w:rPr>
        <w:pPrChange w:id="217" w:author="Matthew T. Burkholder" w:date="2010-12-14T15:06:00Z">
          <w:pPr>
            <w:widowControl/>
            <w:numPr>
              <w:numId w:val="60"/>
            </w:numPr>
            <w:tabs>
              <w:tab w:val="num" w:pos="360"/>
            </w:tabs>
            <w:ind w:hanging="360"/>
            <w:jc w:val="both"/>
          </w:pPr>
        </w:pPrChange>
      </w:pPr>
      <w:r>
        <w:rPr>
          <w:rFonts w:ascii="Arial" w:hAnsi="Arial" w:cs="Arial"/>
        </w:rPr>
        <w:t>Completion Documents of Article B11.</w:t>
      </w:r>
    </w:p>
    <w:p w:rsidR="00000000" w:rsidRDefault="00D13207">
      <w:pPr>
        <w:pStyle w:val="Footer"/>
        <w:tabs>
          <w:tab w:val="clear" w:pos="4320"/>
          <w:tab w:val="clear" w:pos="8640"/>
        </w:tabs>
        <w:rPr>
          <w:rFonts w:ascii="Arial" w:hAnsi="Arial" w:cs="Arial"/>
        </w:rPr>
      </w:pPr>
    </w:p>
    <w:p w:rsidR="00000000" w:rsidRDefault="00D13207">
      <w:pPr>
        <w:widowControl/>
        <w:jc w:val="both"/>
        <w:rPr>
          <w:rFonts w:ascii="Arial" w:hAnsi="Arial" w:cs="Arial"/>
        </w:rPr>
      </w:pPr>
      <w:proofErr w:type="gramStart"/>
      <w:r>
        <w:rPr>
          <w:rFonts w:ascii="Arial" w:hAnsi="Arial" w:cs="Arial"/>
          <w:b/>
        </w:rPr>
        <w:t>B10.7.1</w:t>
      </w:r>
      <w:r>
        <w:rPr>
          <w:rFonts w:ascii="Arial" w:hAnsi="Arial" w:cs="Arial"/>
        </w:rPr>
        <w:t xml:space="preserve">  </w:t>
      </w:r>
      <w:r>
        <w:rPr>
          <w:rFonts w:ascii="Arial" w:hAnsi="Arial" w:cs="Arial"/>
          <w:b/>
          <w:bCs/>
        </w:rPr>
        <w:t>Peer</w:t>
      </w:r>
      <w:proofErr w:type="gramEnd"/>
      <w:r>
        <w:rPr>
          <w:rFonts w:ascii="Arial" w:hAnsi="Arial" w:cs="Arial"/>
          <w:b/>
          <w:bCs/>
        </w:rPr>
        <w:t xml:space="preserve"> Review.  </w:t>
      </w:r>
      <w:r>
        <w:rPr>
          <w:rFonts w:ascii="Arial" w:hAnsi="Arial" w:cs="Arial"/>
        </w:rPr>
        <w:t>The Contractor shall, subject to approv</w:t>
      </w:r>
      <w:r>
        <w:rPr>
          <w:rFonts w:ascii="Arial" w:hAnsi="Arial" w:cs="Arial"/>
        </w:rPr>
        <w:t xml:space="preserve">al by the Contracting Agency, arrange for a peer review of the plans, specifications and estimate prior to submittal to the Contracting Agency.  All estimated quantities shall also be reviewed and checked.  The documents shall include computed and checked </w:t>
      </w:r>
      <w:r>
        <w:rPr>
          <w:rFonts w:ascii="Arial" w:hAnsi="Arial" w:cs="Arial"/>
        </w:rPr>
        <w:t>stamps initialed by the designer and the reviewer respectively.  It is highly recommended that the Contractor arrange for on-going peer-review rather than waiting until just prior to Pre-PS&amp;E or PS&amp;E submittal.  Peer review personnel shall attend the Plans</w:t>
      </w:r>
      <w:r>
        <w:rPr>
          <w:rFonts w:ascii="Arial" w:hAnsi="Arial" w:cs="Arial"/>
        </w:rPr>
        <w:t>-in-Hand and Pre-PS&amp;E review/adjudication meetings. Original documents and mark-ups generated during peer review shall be included in the Completion Documentation of Article B11.</w:t>
      </w:r>
    </w:p>
    <w:p w:rsidR="00000000" w:rsidRDefault="00D13207">
      <w:pPr>
        <w:widowControl/>
        <w:jc w:val="both"/>
        <w:rPr>
          <w:rFonts w:ascii="Arial" w:hAnsi="Arial" w:cs="Arial"/>
          <w:b/>
        </w:rPr>
      </w:pPr>
    </w:p>
    <w:p w:rsidR="00000000" w:rsidRDefault="00D13207">
      <w:pPr>
        <w:keepNext/>
        <w:widowControl/>
        <w:jc w:val="both"/>
        <w:rPr>
          <w:rFonts w:ascii="Arial" w:hAnsi="Arial" w:cs="Arial"/>
          <w:b/>
        </w:rPr>
      </w:pPr>
      <w:proofErr w:type="gramStart"/>
      <w:r>
        <w:rPr>
          <w:rFonts w:ascii="Arial" w:hAnsi="Arial" w:cs="Arial"/>
          <w:b/>
        </w:rPr>
        <w:t>B10.7.2  Deliverable</w:t>
      </w:r>
      <w:proofErr w:type="gramEnd"/>
      <w:r>
        <w:rPr>
          <w:rFonts w:ascii="Arial" w:hAnsi="Arial" w:cs="Arial"/>
          <w:b/>
        </w:rPr>
        <w:t xml:space="preserve"> Items.</w:t>
      </w:r>
    </w:p>
    <w:p w:rsidR="00000000" w:rsidRDefault="00D13207">
      <w:pPr>
        <w:keepNext/>
        <w:jc w:val="both"/>
        <w:rPr>
          <w:rFonts w:ascii="Arial" w:hAnsi="Arial" w:cs="Arial"/>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929"/>
        <w:gridCol w:w="1117"/>
        <w:gridCol w:w="1438"/>
        <w:gridCol w:w="1796"/>
        <w:gridCol w:w="1080"/>
      </w:tblGrid>
      <w:tr w:rsidR="00000000">
        <w:tblPrEx>
          <w:tblCellMar>
            <w:top w:w="0" w:type="dxa"/>
            <w:bottom w:w="0" w:type="dxa"/>
          </w:tblCellMar>
        </w:tblPrEx>
        <w:trPr>
          <w:trHeight w:val="295"/>
          <w:jc w:val="center"/>
        </w:trPr>
        <w:tc>
          <w:tcPr>
            <w:tcW w:w="3929" w:type="dxa"/>
          </w:tcPr>
          <w:p w:rsidR="00000000" w:rsidRDefault="00D13207">
            <w:pPr>
              <w:keepNext/>
              <w:widowControl/>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center"/>
              <w:outlineLvl w:val="0"/>
              <w:rPr>
                <w:rFonts w:ascii="Arial" w:hAnsi="Arial"/>
                <w:bCs/>
                <w:u w:val="single"/>
              </w:rPr>
            </w:pPr>
            <w:r>
              <w:rPr>
                <w:rFonts w:ascii="Arial" w:hAnsi="Arial"/>
                <w:bCs/>
                <w:u w:val="single"/>
              </w:rPr>
              <w:t>Type of Document</w:t>
            </w:r>
          </w:p>
        </w:tc>
        <w:tc>
          <w:tcPr>
            <w:tcW w:w="1117" w:type="dxa"/>
          </w:tcPr>
          <w:p w:rsidR="00000000" w:rsidRDefault="00D13207">
            <w:pPr>
              <w:keepNext/>
              <w:widowControl/>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center"/>
              <w:outlineLvl w:val="0"/>
              <w:rPr>
                <w:rFonts w:ascii="Arial" w:hAnsi="Arial"/>
                <w:bCs/>
              </w:rPr>
            </w:pPr>
            <w:r>
              <w:rPr>
                <w:rFonts w:ascii="Arial" w:hAnsi="Arial" w:cs="Arial"/>
                <w:bCs/>
              </w:rPr>
              <w:t>¶</w:t>
            </w:r>
          </w:p>
        </w:tc>
        <w:tc>
          <w:tcPr>
            <w:tcW w:w="1438" w:type="dxa"/>
          </w:tcPr>
          <w:p w:rsidR="00000000" w:rsidRDefault="00D13207">
            <w:pPr>
              <w:keepNext/>
              <w:widowControl/>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center"/>
              <w:outlineLvl w:val="0"/>
              <w:rPr>
                <w:rFonts w:ascii="Arial" w:hAnsi="Arial"/>
                <w:bCs/>
                <w:u w:val="single"/>
              </w:rPr>
            </w:pPr>
            <w:r>
              <w:rPr>
                <w:rFonts w:ascii="Arial" w:hAnsi="Arial"/>
                <w:bCs/>
                <w:u w:val="single"/>
              </w:rPr>
              <w:t>Copies</w:t>
            </w:r>
          </w:p>
        </w:tc>
        <w:tc>
          <w:tcPr>
            <w:tcW w:w="1796" w:type="dxa"/>
          </w:tcPr>
          <w:p w:rsidR="00000000" w:rsidRDefault="00D13207">
            <w:pPr>
              <w:keepNext/>
              <w:widowControl/>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center"/>
              <w:outlineLvl w:val="0"/>
              <w:rPr>
                <w:rFonts w:ascii="Arial" w:hAnsi="Arial"/>
                <w:bCs/>
                <w:u w:val="single"/>
              </w:rPr>
            </w:pPr>
            <w:r>
              <w:rPr>
                <w:rFonts w:ascii="Arial" w:hAnsi="Arial"/>
                <w:bCs/>
                <w:u w:val="single"/>
              </w:rPr>
              <w:t>Original</w:t>
            </w:r>
          </w:p>
        </w:tc>
        <w:tc>
          <w:tcPr>
            <w:tcW w:w="1080" w:type="dxa"/>
          </w:tcPr>
          <w:p w:rsidR="00000000" w:rsidRDefault="00D13207">
            <w:pPr>
              <w:keepNext/>
              <w:widowControl/>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center"/>
              <w:outlineLvl w:val="0"/>
              <w:rPr>
                <w:rFonts w:ascii="Arial" w:hAnsi="Arial"/>
                <w:bCs/>
                <w:u w:val="single"/>
              </w:rPr>
            </w:pPr>
            <w:r>
              <w:rPr>
                <w:rFonts w:ascii="Arial" w:hAnsi="Arial"/>
                <w:bCs/>
                <w:u w:val="single"/>
              </w:rPr>
              <w:t>Digital</w:t>
            </w:r>
          </w:p>
        </w:tc>
      </w:tr>
      <w:tr w:rsidR="00000000">
        <w:tblPrEx>
          <w:tblCellMar>
            <w:top w:w="0" w:type="dxa"/>
            <w:bottom w:w="0" w:type="dxa"/>
          </w:tblCellMar>
        </w:tblPrEx>
        <w:trPr>
          <w:trHeight w:val="308"/>
          <w:jc w:val="center"/>
        </w:trPr>
        <w:tc>
          <w:tcPr>
            <w:tcW w:w="3929" w:type="dxa"/>
          </w:tcPr>
          <w:p w:rsidR="00000000" w:rsidRDefault="00D13207">
            <w:pPr>
              <w:keepNext/>
              <w:widowControl/>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outlineLvl w:val="0"/>
              <w:rPr>
                <w:rFonts w:ascii="Arial" w:hAnsi="Arial"/>
                <w:b/>
                <w:u w:val="single"/>
              </w:rPr>
            </w:pPr>
          </w:p>
        </w:tc>
        <w:tc>
          <w:tcPr>
            <w:tcW w:w="1117" w:type="dxa"/>
          </w:tcPr>
          <w:p w:rsidR="00000000" w:rsidRDefault="00D13207">
            <w:pPr>
              <w:keepNext/>
              <w:widowControl/>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center"/>
              <w:outlineLvl w:val="0"/>
              <w:rPr>
                <w:rFonts w:ascii="Arial" w:hAnsi="Arial"/>
                <w:b/>
                <w:u w:val="single"/>
              </w:rPr>
            </w:pPr>
          </w:p>
        </w:tc>
        <w:tc>
          <w:tcPr>
            <w:tcW w:w="1438" w:type="dxa"/>
          </w:tcPr>
          <w:p w:rsidR="00000000" w:rsidRDefault="00D13207">
            <w:pPr>
              <w:keepNext/>
              <w:widowControl/>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center"/>
              <w:outlineLvl w:val="0"/>
              <w:rPr>
                <w:rFonts w:ascii="Arial" w:hAnsi="Arial"/>
                <w:bCs/>
                <w:sz w:val="20"/>
              </w:rPr>
            </w:pPr>
          </w:p>
        </w:tc>
        <w:tc>
          <w:tcPr>
            <w:tcW w:w="1796" w:type="dxa"/>
          </w:tcPr>
          <w:p w:rsidR="00000000" w:rsidRDefault="00D13207">
            <w:pPr>
              <w:keepNext/>
              <w:widowControl/>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center"/>
              <w:outlineLvl w:val="0"/>
              <w:rPr>
                <w:rFonts w:ascii="Arial" w:hAnsi="Arial"/>
                <w:b/>
                <w:u w:val="single"/>
              </w:rPr>
            </w:pPr>
          </w:p>
        </w:tc>
        <w:tc>
          <w:tcPr>
            <w:tcW w:w="1080" w:type="dxa"/>
          </w:tcPr>
          <w:p w:rsidR="00000000" w:rsidRDefault="00D13207">
            <w:pPr>
              <w:keepNext/>
              <w:widowControl/>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center"/>
              <w:outlineLvl w:val="0"/>
              <w:rPr>
                <w:rFonts w:ascii="Arial" w:hAnsi="Arial"/>
                <w:b/>
                <w:u w:val="single"/>
              </w:rPr>
            </w:pPr>
          </w:p>
        </w:tc>
      </w:tr>
      <w:tr w:rsidR="00000000">
        <w:tblPrEx>
          <w:tblCellMar>
            <w:top w:w="0" w:type="dxa"/>
            <w:bottom w:w="0" w:type="dxa"/>
          </w:tblCellMar>
        </w:tblPrEx>
        <w:trPr>
          <w:trHeight w:val="320"/>
          <w:jc w:val="center"/>
        </w:trPr>
        <w:tc>
          <w:tcPr>
            <w:tcW w:w="3929" w:type="dxa"/>
          </w:tcPr>
          <w:p w:rsidR="00000000" w:rsidRDefault="00D13207">
            <w:pPr>
              <w:widowControl/>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outlineLvl w:val="0"/>
              <w:rPr>
                <w:rFonts w:ascii="Arial" w:hAnsi="Arial"/>
                <w:bCs/>
              </w:rPr>
            </w:pPr>
            <w:r>
              <w:rPr>
                <w:rFonts w:ascii="Arial" w:hAnsi="Arial"/>
                <w:bCs/>
              </w:rPr>
              <w:t>PS&amp;E Package Documents</w:t>
            </w:r>
          </w:p>
        </w:tc>
        <w:tc>
          <w:tcPr>
            <w:tcW w:w="1117" w:type="dxa"/>
          </w:tcPr>
          <w:p w:rsidR="00000000" w:rsidRDefault="00D13207">
            <w:pPr>
              <w:widowControl/>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center"/>
              <w:outlineLvl w:val="0"/>
              <w:rPr>
                <w:rFonts w:ascii="Arial" w:hAnsi="Arial"/>
                <w:bCs/>
              </w:rPr>
            </w:pPr>
            <w:r>
              <w:rPr>
                <w:rFonts w:ascii="Arial" w:hAnsi="Arial"/>
                <w:bCs/>
              </w:rPr>
              <w:t>B10.7</w:t>
            </w:r>
          </w:p>
        </w:tc>
        <w:tc>
          <w:tcPr>
            <w:tcW w:w="1438" w:type="dxa"/>
          </w:tcPr>
          <w:p w:rsidR="00000000" w:rsidRDefault="00D13207">
            <w:pPr>
              <w:widowControl/>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center"/>
              <w:outlineLvl w:val="0"/>
              <w:rPr>
                <w:rFonts w:ascii="Arial" w:hAnsi="Arial"/>
                <w:bCs/>
              </w:rPr>
            </w:pPr>
            <w:r>
              <w:rPr>
                <w:rFonts w:ascii="Arial" w:hAnsi="Arial"/>
                <w:bCs/>
              </w:rPr>
              <w:t>2 (1/2-size Plans)</w:t>
            </w:r>
          </w:p>
        </w:tc>
        <w:tc>
          <w:tcPr>
            <w:tcW w:w="1796" w:type="dxa"/>
          </w:tcPr>
          <w:p w:rsidR="00000000" w:rsidRDefault="00D13207">
            <w:pPr>
              <w:widowControl/>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center"/>
              <w:outlineLvl w:val="0"/>
              <w:rPr>
                <w:rFonts w:ascii="Arial" w:hAnsi="Arial"/>
                <w:bCs/>
              </w:rPr>
            </w:pPr>
            <w:r>
              <w:rPr>
                <w:rFonts w:ascii="Arial" w:hAnsi="Arial"/>
                <w:bCs/>
              </w:rPr>
              <w:t>1 (Half-size,  signed Plans)</w:t>
            </w:r>
          </w:p>
        </w:tc>
        <w:tc>
          <w:tcPr>
            <w:tcW w:w="1080" w:type="dxa"/>
          </w:tcPr>
          <w:p w:rsidR="00000000" w:rsidRDefault="00D13207">
            <w:pPr>
              <w:widowControl/>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center"/>
              <w:outlineLvl w:val="0"/>
              <w:rPr>
                <w:rFonts w:ascii="Arial" w:hAnsi="Arial"/>
                <w:bCs/>
              </w:rPr>
            </w:pPr>
            <w:r>
              <w:rPr>
                <w:rFonts w:ascii="Arial" w:hAnsi="Arial"/>
                <w:bCs/>
              </w:rPr>
              <w:t>1</w:t>
            </w:r>
          </w:p>
        </w:tc>
      </w:tr>
    </w:tbl>
    <w:p w:rsidR="00000000" w:rsidRDefault="00D13207">
      <w:pPr>
        <w:widowControl/>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outlineLvl w:val="0"/>
        <w:rPr>
          <w:rFonts w:ascii="Arial" w:hAnsi="Arial"/>
          <w:b/>
          <w:u w:val="single"/>
        </w:rPr>
      </w:pPr>
    </w:p>
    <w:p w:rsidR="00000000" w:rsidRDefault="00D13207">
      <w:pPr>
        <w:jc w:val="both"/>
        <w:rPr>
          <w:rFonts w:ascii="Arial" w:hAnsi="Arial" w:cs="Arial"/>
          <w:b/>
        </w:rPr>
      </w:pPr>
      <w:proofErr w:type="gramStart"/>
      <w:r>
        <w:rPr>
          <w:rFonts w:ascii="Arial" w:hAnsi="Arial" w:cs="Arial"/>
          <w:b/>
        </w:rPr>
        <w:t>B10.8  Safety</w:t>
      </w:r>
      <w:proofErr w:type="gramEnd"/>
      <w:r>
        <w:rPr>
          <w:rFonts w:ascii="Arial" w:hAnsi="Arial" w:cs="Arial"/>
          <w:b/>
        </w:rPr>
        <w:t xml:space="preserve"> Plan.  </w:t>
      </w:r>
      <w:r>
        <w:rPr>
          <w:rFonts w:ascii="Arial" w:hAnsi="Arial" w:cs="Arial"/>
        </w:rPr>
        <w:t xml:space="preserve">The Contractor shall coordinate with Contracting Agency operational personnel and local maintenance personnel to establish safety requirements for the </w:t>
      </w:r>
      <w:r>
        <w:rPr>
          <w:rFonts w:ascii="Arial" w:hAnsi="Arial" w:cs="Arial"/>
        </w:rPr>
        <w:t>construction contractor’s operations and to ensure that the safety requirements are in harmony with and minimize interference with aircraft operations and community activities in the area.  Based upon information provided by the Contracting Agency, the Con</w:t>
      </w:r>
      <w:r>
        <w:rPr>
          <w:rFonts w:ascii="Arial" w:hAnsi="Arial" w:cs="Arial"/>
        </w:rPr>
        <w:t xml:space="preserve">tractor shall prepare a Safety Plan in accordance with “Safety Plan Guidance” available from the Contracting Agency.  The Safety Plan shall also address impacts of the construction contractor’s haulage on the public road system and the trail system in the </w:t>
      </w:r>
      <w:r>
        <w:rPr>
          <w:rFonts w:ascii="Arial" w:hAnsi="Arial" w:cs="Arial"/>
        </w:rPr>
        <w:t>vicinity of the project and any material sites. The Contracting Agency will review the Draft Safety Plan, provide written comments, and meet with the Contractor to discuss the comments.  The Contractor shall revise the Draft Safety Plan to incorporate Cont</w:t>
      </w:r>
      <w:r>
        <w:rPr>
          <w:rFonts w:ascii="Arial" w:hAnsi="Arial" w:cs="Arial"/>
        </w:rPr>
        <w:t>racting Agency comments, and submit a Final Safety Plan within two weeks after receiving said comments.</w:t>
      </w:r>
    </w:p>
    <w:p w:rsidR="00000000" w:rsidRDefault="00D13207">
      <w:pPr>
        <w:widowControl/>
        <w:jc w:val="both"/>
        <w:rPr>
          <w:rFonts w:ascii="Arial" w:hAnsi="Arial" w:cs="Arial"/>
        </w:rPr>
      </w:pPr>
    </w:p>
    <w:p w:rsidR="00000000" w:rsidRDefault="00D13207">
      <w:pPr>
        <w:keepNext/>
        <w:widowControl/>
        <w:jc w:val="both"/>
        <w:rPr>
          <w:rFonts w:ascii="Arial" w:hAnsi="Arial" w:cs="Arial"/>
          <w:b/>
        </w:rPr>
      </w:pPr>
      <w:proofErr w:type="gramStart"/>
      <w:r>
        <w:rPr>
          <w:rFonts w:ascii="Arial" w:hAnsi="Arial" w:cs="Arial"/>
          <w:b/>
        </w:rPr>
        <w:t>B10.8.1  Deliverable</w:t>
      </w:r>
      <w:proofErr w:type="gramEnd"/>
      <w:r>
        <w:rPr>
          <w:rFonts w:ascii="Arial" w:hAnsi="Arial" w:cs="Arial"/>
          <w:b/>
        </w:rPr>
        <w:t xml:space="preserve"> Items.</w:t>
      </w:r>
    </w:p>
    <w:p w:rsidR="00000000" w:rsidRDefault="00D13207">
      <w:pPr>
        <w:keepNext/>
        <w:jc w:val="both"/>
        <w:rPr>
          <w:rFonts w:ascii="Arial" w:hAnsi="Arial" w:cs="Arial"/>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920"/>
        <w:gridCol w:w="1118"/>
        <w:gridCol w:w="1365"/>
        <w:gridCol w:w="1529"/>
        <w:gridCol w:w="1428"/>
      </w:tblGrid>
      <w:tr w:rsidR="00000000">
        <w:tblPrEx>
          <w:tblCellMar>
            <w:top w:w="0" w:type="dxa"/>
            <w:bottom w:w="0" w:type="dxa"/>
          </w:tblCellMar>
        </w:tblPrEx>
        <w:trPr>
          <w:trHeight w:val="295"/>
          <w:jc w:val="center"/>
        </w:trPr>
        <w:tc>
          <w:tcPr>
            <w:tcW w:w="4410" w:type="dxa"/>
          </w:tcPr>
          <w:p w:rsidR="00000000" w:rsidRDefault="00D13207">
            <w:pPr>
              <w:keepNext/>
              <w:widowControl/>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center"/>
              <w:outlineLvl w:val="0"/>
              <w:rPr>
                <w:rFonts w:ascii="Arial" w:hAnsi="Arial"/>
                <w:bCs/>
                <w:u w:val="single"/>
              </w:rPr>
            </w:pPr>
            <w:r>
              <w:rPr>
                <w:rFonts w:ascii="Arial" w:hAnsi="Arial"/>
                <w:bCs/>
                <w:u w:val="single"/>
              </w:rPr>
              <w:t>Type of Document</w:t>
            </w:r>
          </w:p>
        </w:tc>
        <w:tc>
          <w:tcPr>
            <w:tcW w:w="1170" w:type="dxa"/>
          </w:tcPr>
          <w:p w:rsidR="00000000" w:rsidRDefault="00D13207">
            <w:pPr>
              <w:keepNext/>
              <w:widowControl/>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center"/>
              <w:outlineLvl w:val="0"/>
              <w:rPr>
                <w:rFonts w:ascii="Arial" w:hAnsi="Arial"/>
                <w:bCs/>
              </w:rPr>
            </w:pPr>
            <w:r>
              <w:rPr>
                <w:rFonts w:ascii="Arial" w:hAnsi="Arial" w:cs="Arial"/>
                <w:bCs/>
              </w:rPr>
              <w:t>¶</w:t>
            </w:r>
          </w:p>
        </w:tc>
        <w:tc>
          <w:tcPr>
            <w:tcW w:w="1440" w:type="dxa"/>
          </w:tcPr>
          <w:p w:rsidR="00000000" w:rsidRDefault="00D13207">
            <w:pPr>
              <w:keepNext/>
              <w:widowControl/>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center"/>
              <w:outlineLvl w:val="0"/>
              <w:rPr>
                <w:rFonts w:ascii="Arial" w:hAnsi="Arial"/>
                <w:bCs/>
                <w:u w:val="single"/>
              </w:rPr>
            </w:pPr>
            <w:r>
              <w:rPr>
                <w:rFonts w:ascii="Arial" w:hAnsi="Arial"/>
                <w:bCs/>
                <w:u w:val="single"/>
              </w:rPr>
              <w:t>Copies</w:t>
            </w:r>
          </w:p>
        </w:tc>
        <w:tc>
          <w:tcPr>
            <w:tcW w:w="1620" w:type="dxa"/>
          </w:tcPr>
          <w:p w:rsidR="00000000" w:rsidRDefault="00D13207">
            <w:pPr>
              <w:keepNext/>
              <w:widowControl/>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center"/>
              <w:outlineLvl w:val="0"/>
              <w:rPr>
                <w:rFonts w:ascii="Arial" w:hAnsi="Arial"/>
                <w:bCs/>
                <w:u w:val="single"/>
              </w:rPr>
            </w:pPr>
            <w:r>
              <w:rPr>
                <w:rFonts w:ascii="Arial" w:hAnsi="Arial"/>
                <w:bCs/>
                <w:u w:val="single"/>
              </w:rPr>
              <w:t>Original</w:t>
            </w:r>
          </w:p>
        </w:tc>
        <w:tc>
          <w:tcPr>
            <w:tcW w:w="1530" w:type="dxa"/>
          </w:tcPr>
          <w:p w:rsidR="00000000" w:rsidRDefault="00D13207">
            <w:pPr>
              <w:keepNext/>
              <w:widowControl/>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center"/>
              <w:outlineLvl w:val="0"/>
              <w:rPr>
                <w:rFonts w:ascii="Arial" w:hAnsi="Arial"/>
                <w:bCs/>
                <w:u w:val="single"/>
              </w:rPr>
            </w:pPr>
            <w:r>
              <w:rPr>
                <w:rFonts w:ascii="Arial" w:hAnsi="Arial"/>
                <w:bCs/>
                <w:u w:val="single"/>
              </w:rPr>
              <w:t>Digital</w:t>
            </w:r>
          </w:p>
        </w:tc>
      </w:tr>
      <w:tr w:rsidR="00000000">
        <w:tblPrEx>
          <w:tblCellMar>
            <w:top w:w="0" w:type="dxa"/>
            <w:bottom w:w="0" w:type="dxa"/>
          </w:tblCellMar>
        </w:tblPrEx>
        <w:trPr>
          <w:trHeight w:val="308"/>
          <w:jc w:val="center"/>
        </w:trPr>
        <w:tc>
          <w:tcPr>
            <w:tcW w:w="4410" w:type="dxa"/>
          </w:tcPr>
          <w:p w:rsidR="00000000" w:rsidRDefault="00D13207">
            <w:pPr>
              <w:keepNext/>
              <w:widowControl/>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outlineLvl w:val="0"/>
              <w:rPr>
                <w:rFonts w:ascii="Arial" w:hAnsi="Arial"/>
                <w:b/>
                <w:u w:val="single"/>
              </w:rPr>
            </w:pPr>
          </w:p>
        </w:tc>
        <w:tc>
          <w:tcPr>
            <w:tcW w:w="1170" w:type="dxa"/>
          </w:tcPr>
          <w:p w:rsidR="00000000" w:rsidRDefault="00D13207">
            <w:pPr>
              <w:keepNext/>
              <w:widowControl/>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center"/>
              <w:outlineLvl w:val="0"/>
              <w:rPr>
                <w:rFonts w:ascii="Arial" w:hAnsi="Arial"/>
                <w:b/>
                <w:u w:val="single"/>
              </w:rPr>
            </w:pPr>
          </w:p>
        </w:tc>
        <w:tc>
          <w:tcPr>
            <w:tcW w:w="1440" w:type="dxa"/>
          </w:tcPr>
          <w:p w:rsidR="00000000" w:rsidRDefault="00D13207">
            <w:pPr>
              <w:keepNext/>
              <w:widowControl/>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center"/>
              <w:outlineLvl w:val="0"/>
              <w:rPr>
                <w:rFonts w:ascii="Arial" w:hAnsi="Arial"/>
                <w:b/>
                <w:u w:val="single"/>
              </w:rPr>
            </w:pPr>
          </w:p>
        </w:tc>
        <w:tc>
          <w:tcPr>
            <w:tcW w:w="1620" w:type="dxa"/>
          </w:tcPr>
          <w:p w:rsidR="00000000" w:rsidRDefault="00D13207">
            <w:pPr>
              <w:keepNext/>
              <w:widowControl/>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center"/>
              <w:outlineLvl w:val="0"/>
              <w:rPr>
                <w:rFonts w:ascii="Arial" w:hAnsi="Arial"/>
                <w:b/>
                <w:u w:val="single"/>
              </w:rPr>
            </w:pPr>
          </w:p>
        </w:tc>
        <w:tc>
          <w:tcPr>
            <w:tcW w:w="1530" w:type="dxa"/>
          </w:tcPr>
          <w:p w:rsidR="00000000" w:rsidRDefault="00D13207">
            <w:pPr>
              <w:keepNext/>
              <w:widowControl/>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center"/>
              <w:outlineLvl w:val="0"/>
              <w:rPr>
                <w:rFonts w:ascii="Arial" w:hAnsi="Arial"/>
                <w:b/>
                <w:u w:val="single"/>
              </w:rPr>
            </w:pPr>
          </w:p>
        </w:tc>
      </w:tr>
      <w:tr w:rsidR="00000000">
        <w:tblPrEx>
          <w:tblCellMar>
            <w:top w:w="0" w:type="dxa"/>
            <w:bottom w:w="0" w:type="dxa"/>
          </w:tblCellMar>
        </w:tblPrEx>
        <w:trPr>
          <w:trHeight w:val="320"/>
          <w:jc w:val="center"/>
        </w:trPr>
        <w:tc>
          <w:tcPr>
            <w:tcW w:w="4410" w:type="dxa"/>
          </w:tcPr>
          <w:p w:rsidR="00000000" w:rsidRDefault="00D13207">
            <w:pPr>
              <w:keepNext/>
              <w:widowControl/>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outlineLvl w:val="0"/>
              <w:rPr>
                <w:rFonts w:ascii="Arial" w:hAnsi="Arial"/>
                <w:bCs/>
              </w:rPr>
            </w:pPr>
            <w:r>
              <w:rPr>
                <w:rFonts w:ascii="Arial" w:hAnsi="Arial"/>
                <w:bCs/>
              </w:rPr>
              <w:t>Draft Safety Plan</w:t>
            </w:r>
          </w:p>
        </w:tc>
        <w:tc>
          <w:tcPr>
            <w:tcW w:w="1170" w:type="dxa"/>
          </w:tcPr>
          <w:p w:rsidR="00000000" w:rsidRDefault="00D13207">
            <w:pPr>
              <w:keepNext/>
              <w:widowControl/>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center"/>
              <w:outlineLvl w:val="0"/>
              <w:rPr>
                <w:rFonts w:ascii="Arial" w:hAnsi="Arial"/>
                <w:bCs/>
              </w:rPr>
            </w:pPr>
            <w:r>
              <w:rPr>
                <w:rFonts w:ascii="Arial" w:hAnsi="Arial"/>
                <w:bCs/>
              </w:rPr>
              <w:t>B10.8</w:t>
            </w:r>
          </w:p>
        </w:tc>
        <w:tc>
          <w:tcPr>
            <w:tcW w:w="1440" w:type="dxa"/>
          </w:tcPr>
          <w:p w:rsidR="00000000" w:rsidRDefault="00D13207">
            <w:pPr>
              <w:keepNext/>
              <w:widowControl/>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center"/>
              <w:outlineLvl w:val="0"/>
              <w:rPr>
                <w:rFonts w:ascii="Arial" w:hAnsi="Arial"/>
                <w:bCs/>
              </w:rPr>
            </w:pPr>
            <w:r>
              <w:rPr>
                <w:rFonts w:ascii="Arial" w:hAnsi="Arial"/>
                <w:bCs/>
              </w:rPr>
              <w:t>2</w:t>
            </w:r>
          </w:p>
        </w:tc>
        <w:tc>
          <w:tcPr>
            <w:tcW w:w="1620" w:type="dxa"/>
          </w:tcPr>
          <w:p w:rsidR="00000000" w:rsidRDefault="00D13207">
            <w:pPr>
              <w:keepNext/>
              <w:widowControl/>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center"/>
              <w:outlineLvl w:val="0"/>
              <w:rPr>
                <w:rFonts w:ascii="Arial" w:hAnsi="Arial"/>
                <w:bCs/>
              </w:rPr>
            </w:pPr>
            <w:r>
              <w:rPr>
                <w:rFonts w:ascii="Arial" w:hAnsi="Arial"/>
                <w:bCs/>
              </w:rPr>
              <w:t>0</w:t>
            </w:r>
          </w:p>
        </w:tc>
        <w:tc>
          <w:tcPr>
            <w:tcW w:w="1530" w:type="dxa"/>
          </w:tcPr>
          <w:p w:rsidR="00000000" w:rsidRDefault="00D13207">
            <w:pPr>
              <w:keepNext/>
              <w:widowControl/>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center"/>
              <w:outlineLvl w:val="0"/>
              <w:rPr>
                <w:rFonts w:ascii="Arial" w:hAnsi="Arial"/>
                <w:bCs/>
              </w:rPr>
            </w:pPr>
            <w:r>
              <w:rPr>
                <w:rFonts w:ascii="Arial" w:hAnsi="Arial"/>
                <w:bCs/>
              </w:rPr>
              <w:t>0</w:t>
            </w:r>
          </w:p>
        </w:tc>
      </w:tr>
      <w:tr w:rsidR="00000000">
        <w:tblPrEx>
          <w:tblCellMar>
            <w:top w:w="0" w:type="dxa"/>
            <w:bottom w:w="0" w:type="dxa"/>
          </w:tblCellMar>
        </w:tblPrEx>
        <w:trPr>
          <w:trHeight w:val="320"/>
          <w:jc w:val="center"/>
        </w:trPr>
        <w:tc>
          <w:tcPr>
            <w:tcW w:w="4410" w:type="dxa"/>
          </w:tcPr>
          <w:p w:rsidR="00000000" w:rsidRDefault="00D13207">
            <w:pPr>
              <w:widowControl/>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outlineLvl w:val="0"/>
              <w:rPr>
                <w:rFonts w:ascii="Arial" w:hAnsi="Arial"/>
                <w:bCs/>
              </w:rPr>
            </w:pPr>
            <w:r>
              <w:rPr>
                <w:rFonts w:ascii="Arial" w:hAnsi="Arial"/>
                <w:bCs/>
              </w:rPr>
              <w:t>Final Safety Plan</w:t>
            </w:r>
          </w:p>
        </w:tc>
        <w:tc>
          <w:tcPr>
            <w:tcW w:w="1170" w:type="dxa"/>
          </w:tcPr>
          <w:p w:rsidR="00000000" w:rsidRDefault="00D13207">
            <w:pPr>
              <w:widowControl/>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center"/>
              <w:outlineLvl w:val="0"/>
              <w:rPr>
                <w:rFonts w:ascii="Arial" w:hAnsi="Arial"/>
                <w:bCs/>
              </w:rPr>
            </w:pPr>
            <w:r>
              <w:rPr>
                <w:rFonts w:ascii="Arial" w:hAnsi="Arial"/>
                <w:bCs/>
              </w:rPr>
              <w:t>B10.8</w:t>
            </w:r>
          </w:p>
        </w:tc>
        <w:tc>
          <w:tcPr>
            <w:tcW w:w="1440" w:type="dxa"/>
          </w:tcPr>
          <w:p w:rsidR="00000000" w:rsidRDefault="00D13207">
            <w:pPr>
              <w:widowControl/>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center"/>
              <w:outlineLvl w:val="0"/>
              <w:rPr>
                <w:rFonts w:ascii="Arial" w:hAnsi="Arial"/>
                <w:bCs/>
              </w:rPr>
            </w:pPr>
            <w:r>
              <w:rPr>
                <w:rFonts w:ascii="Arial" w:hAnsi="Arial"/>
                <w:bCs/>
              </w:rPr>
              <w:t>2</w:t>
            </w:r>
          </w:p>
        </w:tc>
        <w:tc>
          <w:tcPr>
            <w:tcW w:w="1620" w:type="dxa"/>
          </w:tcPr>
          <w:p w:rsidR="00000000" w:rsidRDefault="00D13207">
            <w:pPr>
              <w:widowControl/>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center"/>
              <w:outlineLvl w:val="0"/>
              <w:rPr>
                <w:rFonts w:ascii="Arial" w:hAnsi="Arial"/>
                <w:bCs/>
              </w:rPr>
            </w:pPr>
            <w:r>
              <w:rPr>
                <w:rFonts w:ascii="Arial" w:hAnsi="Arial"/>
                <w:bCs/>
              </w:rPr>
              <w:t>1</w:t>
            </w:r>
          </w:p>
        </w:tc>
        <w:tc>
          <w:tcPr>
            <w:tcW w:w="1530" w:type="dxa"/>
          </w:tcPr>
          <w:p w:rsidR="00000000" w:rsidRDefault="00D13207">
            <w:pPr>
              <w:widowControl/>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center"/>
              <w:outlineLvl w:val="0"/>
              <w:rPr>
                <w:rFonts w:ascii="Arial" w:hAnsi="Arial"/>
                <w:bCs/>
              </w:rPr>
            </w:pPr>
            <w:r>
              <w:rPr>
                <w:rFonts w:ascii="Arial" w:hAnsi="Arial"/>
                <w:bCs/>
              </w:rPr>
              <w:t>1</w:t>
            </w:r>
          </w:p>
        </w:tc>
      </w:tr>
    </w:tbl>
    <w:p w:rsidR="00000000" w:rsidRDefault="00D13207">
      <w:pPr>
        <w:widowControl/>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outlineLvl w:val="0"/>
        <w:rPr>
          <w:rFonts w:ascii="Arial" w:hAnsi="Arial"/>
          <w:b/>
          <w:u w:val="single"/>
        </w:rPr>
      </w:pPr>
    </w:p>
    <w:p w:rsidR="00000000" w:rsidRDefault="00D13207"/>
    <w:p w:rsidR="00000000" w:rsidRDefault="00D13207">
      <w:pPr>
        <w:pStyle w:val="Heading9"/>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rPr>
          <w:rFonts w:ascii="Arial" w:hAnsi="Arial"/>
        </w:rPr>
      </w:pPr>
      <w:r>
        <w:rPr>
          <w:rFonts w:ascii="Arial" w:hAnsi="Arial"/>
        </w:rPr>
        <w:t xml:space="preserve">ARTICLE </w:t>
      </w:r>
      <w:r>
        <w:rPr>
          <w:rFonts w:ascii="Arial" w:hAnsi="Arial"/>
        </w:rPr>
        <w:t>B11</w:t>
      </w:r>
    </w:p>
    <w:p w:rsidR="00000000" w:rsidRDefault="00D13207">
      <w:pPr>
        <w:pStyle w:val="Heading9"/>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rPr>
          <w:rFonts w:ascii="Arial" w:hAnsi="Arial"/>
        </w:rPr>
      </w:pPr>
      <w:r>
        <w:rPr>
          <w:rFonts w:ascii="Arial" w:hAnsi="Arial"/>
        </w:rPr>
        <w:t>COMPLETION DOCUMENTATION</w:t>
      </w:r>
    </w:p>
    <w:p w:rsidR="00000000" w:rsidRDefault="00D13207">
      <w:pPr>
        <w:pStyle w:val="Heading9"/>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rPr>
          <w:rFonts w:ascii="Arial" w:hAnsi="Arial"/>
          <w:bCs/>
        </w:rPr>
      </w:pPr>
      <w:r>
        <w:rPr>
          <w:rFonts w:ascii="Arial" w:hAnsi="Arial"/>
          <w:bCs/>
        </w:rPr>
        <w:t>Task 9</w:t>
      </w:r>
    </w:p>
    <w:p w:rsidR="00000000" w:rsidRDefault="00D13207">
      <w:pPr>
        <w:keepNext/>
        <w:widowControl/>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rPr>
      </w:pPr>
    </w:p>
    <w:p w:rsidR="00000000" w:rsidRDefault="00D13207">
      <w:pPr>
        <w:widowControl/>
        <w:jc w:val="both"/>
        <w:rPr>
          <w:rFonts w:ascii="Arial" w:hAnsi="Arial"/>
        </w:rPr>
      </w:pPr>
      <w:proofErr w:type="gramStart"/>
      <w:r>
        <w:rPr>
          <w:rFonts w:ascii="Arial" w:hAnsi="Arial"/>
          <w:b/>
        </w:rPr>
        <w:t>B11.1</w:t>
      </w:r>
      <w:r>
        <w:rPr>
          <w:rFonts w:ascii="Arial" w:hAnsi="Arial"/>
        </w:rPr>
        <w:t xml:space="preserve">  </w:t>
      </w:r>
      <w:r>
        <w:rPr>
          <w:rFonts w:ascii="Arial" w:hAnsi="Arial"/>
          <w:b/>
          <w:bCs/>
        </w:rPr>
        <w:t>Originals</w:t>
      </w:r>
      <w:proofErr w:type="gramEnd"/>
      <w:r>
        <w:rPr>
          <w:rFonts w:ascii="Arial" w:hAnsi="Arial"/>
          <w:b/>
          <w:bCs/>
        </w:rPr>
        <w:t>.</w:t>
      </w:r>
      <w:r>
        <w:rPr>
          <w:rFonts w:ascii="Arial" w:hAnsi="Arial"/>
        </w:rPr>
        <w:t xml:space="preserve">  The originals of all documents prepared by the Contractor during project development, including those generated under Peer Review, shall be submitted with the Final PS&amp;E documents.  These development </w:t>
      </w:r>
      <w:r>
        <w:rPr>
          <w:rFonts w:ascii="Arial" w:hAnsi="Arial"/>
        </w:rPr>
        <w:t>documents include all notes, sketches, maps, photographs, survey data, computations (cost computations shall be under separate cover), cross sections, digital terrain model, and other materials that were created to develop, record, or justify services prov</w:t>
      </w:r>
      <w:r>
        <w:rPr>
          <w:rFonts w:ascii="Arial" w:hAnsi="Arial"/>
        </w:rPr>
        <w:t>ided for the project.  These documents shall identify all assumptions made.  The Contractor shall keep a copy of all the development documents until construction is complete.</w:t>
      </w:r>
    </w:p>
    <w:p w:rsidR="00000000" w:rsidRDefault="00D13207">
      <w:pPr>
        <w:pStyle w:val="Footer"/>
        <w:tabs>
          <w:tab w:val="clear" w:pos="4320"/>
          <w:tab w:val="clear" w:pos="8640"/>
        </w:tabs>
        <w:jc w:val="both"/>
        <w:rPr>
          <w:rFonts w:ascii="Arial" w:hAnsi="Arial"/>
        </w:rPr>
      </w:pPr>
    </w:p>
    <w:p w:rsidR="00000000" w:rsidRDefault="00D13207">
      <w:pPr>
        <w:widowControl/>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rPr>
      </w:pPr>
      <w:proofErr w:type="gramStart"/>
      <w:r>
        <w:rPr>
          <w:rFonts w:ascii="Arial" w:hAnsi="Arial"/>
          <w:b/>
        </w:rPr>
        <w:t xml:space="preserve">B11.2 </w:t>
      </w:r>
      <w:r>
        <w:rPr>
          <w:rFonts w:ascii="Arial" w:hAnsi="Arial"/>
        </w:rPr>
        <w:tab/>
      </w:r>
      <w:r>
        <w:rPr>
          <w:rFonts w:ascii="Arial" w:hAnsi="Arial"/>
          <w:b/>
          <w:bCs/>
        </w:rPr>
        <w:t>Survey Data.</w:t>
      </w:r>
      <w:proofErr w:type="gramEnd"/>
      <w:r>
        <w:rPr>
          <w:rFonts w:ascii="Arial" w:hAnsi="Arial"/>
        </w:rPr>
        <w:t xml:space="preserve">  Survey data shall be submitted both on paper and digitally </w:t>
      </w:r>
      <w:r>
        <w:rPr>
          <w:rFonts w:ascii="Arial" w:hAnsi="Arial"/>
        </w:rPr>
        <w:t>as specified in Articles B2 and B6.</w:t>
      </w:r>
    </w:p>
    <w:p w:rsidR="00000000" w:rsidRDefault="00D13207">
      <w:pPr>
        <w:pStyle w:val="Footer"/>
        <w:tabs>
          <w:tab w:val="clear" w:pos="4320"/>
          <w:tab w:val="clear" w:pos="8640"/>
        </w:tabs>
        <w:jc w:val="both"/>
        <w:rPr>
          <w:rFonts w:ascii="Arial" w:hAnsi="Arial"/>
        </w:rPr>
      </w:pPr>
    </w:p>
    <w:p w:rsidR="00000000" w:rsidRDefault="00D13207">
      <w:pPr>
        <w:jc w:val="both"/>
        <w:rPr>
          <w:rFonts w:ascii="Arial" w:hAnsi="Arial"/>
        </w:rPr>
      </w:pPr>
      <w:proofErr w:type="gramStart"/>
      <w:r>
        <w:rPr>
          <w:rFonts w:ascii="Arial" w:hAnsi="Arial"/>
          <w:b/>
        </w:rPr>
        <w:t>B11.3</w:t>
      </w:r>
      <w:r>
        <w:rPr>
          <w:rFonts w:ascii="Arial" w:hAnsi="Arial"/>
        </w:rPr>
        <w:t xml:space="preserve"> </w:t>
      </w:r>
      <w:r>
        <w:rPr>
          <w:rFonts w:ascii="Arial" w:hAnsi="Arial"/>
          <w:b/>
          <w:bCs/>
        </w:rPr>
        <w:t>Pay Items.</w:t>
      </w:r>
      <w:proofErr w:type="gramEnd"/>
      <w:r>
        <w:rPr>
          <w:rFonts w:ascii="Arial" w:hAnsi="Arial"/>
        </w:rPr>
        <w:t xml:space="preserve">  Documents created to determine pay item quantities shall contain sufficient information to allow the quantity for each pay item to be checked by starting from the source document.  They shall be refere</w:t>
      </w:r>
      <w:r>
        <w:rPr>
          <w:rFonts w:ascii="Arial" w:hAnsi="Arial"/>
        </w:rPr>
        <w:t>nced to the applicable pay items.</w:t>
      </w:r>
    </w:p>
    <w:p w:rsidR="00000000" w:rsidRDefault="00D13207">
      <w:pPr>
        <w:pStyle w:val="Footer"/>
        <w:tabs>
          <w:tab w:val="clear" w:pos="4320"/>
          <w:tab w:val="clear" w:pos="8640"/>
        </w:tabs>
        <w:jc w:val="both"/>
        <w:rPr>
          <w:rFonts w:ascii="Arial" w:hAnsi="Arial"/>
        </w:rPr>
      </w:pPr>
    </w:p>
    <w:p w:rsidR="00000000" w:rsidRDefault="00D13207">
      <w:pPr>
        <w:jc w:val="both"/>
        <w:rPr>
          <w:rFonts w:ascii="Arial" w:hAnsi="Arial"/>
        </w:rPr>
      </w:pPr>
      <w:proofErr w:type="gramStart"/>
      <w:r>
        <w:rPr>
          <w:rFonts w:ascii="Arial" w:hAnsi="Arial"/>
          <w:b/>
        </w:rPr>
        <w:t>B11.4</w:t>
      </w:r>
      <w:r>
        <w:rPr>
          <w:rFonts w:ascii="Arial" w:hAnsi="Arial"/>
        </w:rPr>
        <w:t xml:space="preserve">  </w:t>
      </w:r>
      <w:r>
        <w:rPr>
          <w:rFonts w:ascii="Arial" w:hAnsi="Arial"/>
          <w:b/>
          <w:bCs/>
        </w:rPr>
        <w:t>Binders</w:t>
      </w:r>
      <w:proofErr w:type="gramEnd"/>
      <w:r>
        <w:rPr>
          <w:rFonts w:ascii="Arial" w:hAnsi="Arial"/>
          <w:b/>
          <w:bCs/>
        </w:rPr>
        <w:t>.</w:t>
      </w:r>
      <w:r>
        <w:rPr>
          <w:rFonts w:ascii="Arial" w:hAnsi="Arial"/>
        </w:rPr>
        <w:t xml:space="preserve">  Documents shall be submitted in loose-leaf, three ring binders.  The </w:t>
      </w:r>
      <w:r>
        <w:rPr>
          <w:rFonts w:ascii="Arial" w:hAnsi="Arial"/>
        </w:rPr>
        <w:lastRenderedPageBreak/>
        <w:t>binders shall be labeled on the spine with the project name, “Completion Documents”, and the binder number.  The front of the binders s</w:t>
      </w:r>
      <w:r>
        <w:rPr>
          <w:rFonts w:ascii="Arial" w:hAnsi="Arial"/>
        </w:rPr>
        <w:t>hall also be labeled with this information, the State and Federal project numbers and a brief description of what documents are contained in the binder.  The binders shall have dividers that sort the documents by pay item number, report, or other logical c</w:t>
      </w:r>
      <w:r>
        <w:rPr>
          <w:rFonts w:ascii="Arial" w:hAnsi="Arial"/>
        </w:rPr>
        <w:t xml:space="preserve">ategory.  The binders shall be numbered and each binder shall include in front a table of contents for all binders.  </w:t>
      </w:r>
    </w:p>
    <w:p w:rsidR="00000000" w:rsidRDefault="00D13207">
      <w:pPr>
        <w:jc w:val="both"/>
        <w:rPr>
          <w:rFonts w:ascii="Arial" w:hAnsi="Arial"/>
        </w:rPr>
      </w:pPr>
    </w:p>
    <w:p w:rsidR="00000000" w:rsidRDefault="00D13207">
      <w:pPr>
        <w:jc w:val="both"/>
        <w:rPr>
          <w:rFonts w:ascii="Arial" w:hAnsi="Arial"/>
        </w:rPr>
      </w:pPr>
      <w:proofErr w:type="gramStart"/>
      <w:r>
        <w:rPr>
          <w:rFonts w:ascii="Arial" w:hAnsi="Arial"/>
          <w:b/>
          <w:bCs/>
        </w:rPr>
        <w:t>B11.5 Digital Files.</w:t>
      </w:r>
      <w:proofErr w:type="gramEnd"/>
      <w:r>
        <w:rPr>
          <w:rFonts w:ascii="Arial" w:hAnsi="Arial"/>
          <w:b/>
          <w:bCs/>
        </w:rPr>
        <w:t xml:space="preserve">  </w:t>
      </w:r>
      <w:r>
        <w:rPr>
          <w:rFonts w:ascii="Arial" w:hAnsi="Arial"/>
        </w:rPr>
        <w:t>The last revision of computerized task items shall be submitted both on paper (to be placed in the binders describe</w:t>
      </w:r>
      <w:r>
        <w:rPr>
          <w:rFonts w:ascii="Arial" w:hAnsi="Arial"/>
        </w:rPr>
        <w:t>d above) and on CD(s) in files fully compatible with Microsoft Office Suite, AutoCAD and common Windows OS raster viewing and editing files as appropriate.  The files shall be arranged on the CD(s) in an orderly and logical system of folders.  All xref fil</w:t>
      </w:r>
      <w:r>
        <w:rPr>
          <w:rFonts w:ascii="Arial" w:hAnsi="Arial"/>
        </w:rPr>
        <w:t>es and other subsidiary files necessary to produce a main file shall work as desired as placed on the CD(s).</w:t>
      </w:r>
    </w:p>
    <w:p w:rsidR="00000000" w:rsidRDefault="00D13207">
      <w:pPr>
        <w:widowControl/>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sz w:val="20"/>
        </w:rPr>
      </w:pPr>
    </w:p>
    <w:p w:rsidR="00000000" w:rsidRDefault="00D13207">
      <w:pPr>
        <w:widowControl/>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sz w:val="20"/>
        </w:rPr>
      </w:pPr>
    </w:p>
    <w:p w:rsidR="00000000" w:rsidRDefault="00D13207">
      <w:pPr>
        <w:keepNext/>
        <w:widowControl/>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center"/>
        <w:outlineLvl w:val="0"/>
        <w:rPr>
          <w:rFonts w:ascii="Arial" w:hAnsi="Arial"/>
          <w:b/>
          <w:u w:val="single"/>
        </w:rPr>
      </w:pPr>
      <w:r>
        <w:rPr>
          <w:rFonts w:ascii="Arial" w:hAnsi="Arial"/>
          <w:b/>
          <w:u w:val="single"/>
        </w:rPr>
        <w:t>ARTICLE B12</w:t>
      </w:r>
    </w:p>
    <w:p w:rsidR="00000000" w:rsidRDefault="00D13207">
      <w:pPr>
        <w:keepNext/>
        <w:widowControl/>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center"/>
        <w:rPr>
          <w:rFonts w:ascii="Arial" w:hAnsi="Arial"/>
        </w:rPr>
      </w:pPr>
      <w:r>
        <w:rPr>
          <w:rFonts w:ascii="Arial" w:hAnsi="Arial"/>
          <w:b/>
          <w:u w:val="single"/>
        </w:rPr>
        <w:t>ASSISTANCE DURING BIDDING</w:t>
      </w:r>
    </w:p>
    <w:p w:rsidR="00000000" w:rsidRDefault="00D13207">
      <w:pPr>
        <w:pStyle w:val="Heading9"/>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rPr>
          <w:rFonts w:ascii="Arial" w:hAnsi="Arial"/>
          <w:bCs/>
        </w:rPr>
      </w:pPr>
      <w:r>
        <w:rPr>
          <w:rFonts w:ascii="Arial" w:hAnsi="Arial"/>
          <w:bCs/>
        </w:rPr>
        <w:t>Task 10</w:t>
      </w:r>
    </w:p>
    <w:p w:rsidR="00000000" w:rsidRDefault="00D13207">
      <w:pPr>
        <w:keepNext/>
        <w:widowControl/>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rPr>
      </w:pPr>
    </w:p>
    <w:p w:rsidR="00000000" w:rsidRDefault="00D13207">
      <w:pPr>
        <w:pStyle w:val="Heading5"/>
        <w:jc w:val="both"/>
        <w:rPr>
          <w:rFonts w:ascii="Arial" w:hAnsi="Arial"/>
          <w:b w:val="0"/>
        </w:rPr>
      </w:pPr>
      <w:proofErr w:type="gramStart"/>
      <w:r>
        <w:rPr>
          <w:rFonts w:ascii="Arial" w:hAnsi="Arial"/>
        </w:rPr>
        <w:t>B12.1  General</w:t>
      </w:r>
      <w:proofErr w:type="gramEnd"/>
      <w:r>
        <w:rPr>
          <w:rFonts w:ascii="Arial" w:hAnsi="Arial"/>
        </w:rPr>
        <w:t xml:space="preserve">.  </w:t>
      </w:r>
      <w:r>
        <w:rPr>
          <w:rFonts w:ascii="Arial" w:hAnsi="Arial"/>
          <w:b w:val="0"/>
        </w:rPr>
        <w:t>The Contractor shall assist the Contracting Agency as requested during project ad</w:t>
      </w:r>
      <w:r>
        <w:rPr>
          <w:rFonts w:ascii="Arial" w:hAnsi="Arial"/>
          <w:b w:val="0"/>
        </w:rPr>
        <w:t xml:space="preserve">vertising and bidding.  Contractor </w:t>
      </w:r>
      <w:proofErr w:type="gramStart"/>
      <w:r>
        <w:rPr>
          <w:rFonts w:ascii="Arial" w:hAnsi="Arial"/>
          <w:b w:val="0"/>
        </w:rPr>
        <w:t>personnel</w:t>
      </w:r>
      <w:proofErr w:type="gramEnd"/>
      <w:r>
        <w:rPr>
          <w:rFonts w:ascii="Arial" w:hAnsi="Arial"/>
          <w:b w:val="0"/>
        </w:rPr>
        <w:t xml:space="preserve"> who were in responsible charge during project development, engineering, land surveying, and other personnel as necessary and appropriate, shall be made available to interpret and clarify documents and to assist </w:t>
      </w:r>
      <w:r>
        <w:rPr>
          <w:rFonts w:ascii="Arial" w:hAnsi="Arial"/>
          <w:b w:val="0"/>
        </w:rPr>
        <w:t>the Contracting Agency with preparing any necessary addenda to the bid documents.  The Contractor shall not communicate directly about this project with any potential bidder.</w:t>
      </w:r>
    </w:p>
    <w:p w:rsidR="00000000" w:rsidRDefault="00D13207">
      <w:pPr>
        <w:jc w:val="both"/>
        <w:rPr>
          <w:rFonts w:ascii="Arial" w:hAnsi="Arial"/>
        </w:rPr>
      </w:pPr>
    </w:p>
    <w:p w:rsidR="00000000" w:rsidRDefault="00D13207">
      <w:pPr>
        <w:widowControl/>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rPr>
      </w:pPr>
      <w:proofErr w:type="gramStart"/>
      <w:r>
        <w:rPr>
          <w:rFonts w:ascii="Arial" w:hAnsi="Arial"/>
          <w:b/>
        </w:rPr>
        <w:t>B12.2</w:t>
      </w:r>
      <w:r>
        <w:rPr>
          <w:rFonts w:ascii="Arial" w:hAnsi="Arial"/>
        </w:rPr>
        <w:tab/>
        <w:t xml:space="preserve"> </w:t>
      </w:r>
      <w:r>
        <w:rPr>
          <w:rFonts w:ascii="Arial" w:hAnsi="Arial"/>
          <w:b/>
          <w:bCs/>
        </w:rPr>
        <w:t>Original Documents.</w:t>
      </w:r>
      <w:proofErr w:type="gramEnd"/>
      <w:r>
        <w:rPr>
          <w:rFonts w:ascii="Arial" w:hAnsi="Arial"/>
        </w:rPr>
        <w:t xml:space="preserve">  Within a month after the bid opening, the Contractor</w:t>
      </w:r>
      <w:r>
        <w:rPr>
          <w:rFonts w:ascii="Arial" w:hAnsi="Arial"/>
        </w:rPr>
        <w:t xml:space="preserve"> shall submit to the Contracting Agency the original of all documents prepared or modified during bidding.  The Contractor shall keep a copy of these documents until construction is complete.</w:t>
      </w:r>
    </w:p>
    <w:p w:rsidR="00000000" w:rsidRDefault="00D13207">
      <w:pPr>
        <w:pStyle w:val="Heading9"/>
        <w:keepNext w:val="0"/>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rPr>
          <w:rFonts w:ascii="Arial" w:hAnsi="Arial"/>
        </w:rPr>
      </w:pPr>
    </w:p>
    <w:p w:rsidR="00000000" w:rsidRDefault="00D13207"/>
    <w:p w:rsidR="00000000" w:rsidRDefault="00D13207">
      <w:pPr>
        <w:pStyle w:val="Heading9"/>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rPr>
          <w:rFonts w:ascii="Arial" w:hAnsi="Arial"/>
        </w:rPr>
      </w:pPr>
      <w:r>
        <w:rPr>
          <w:rFonts w:ascii="Arial" w:hAnsi="Arial"/>
        </w:rPr>
        <w:t>ARTICLE B13</w:t>
      </w:r>
    </w:p>
    <w:p w:rsidR="00000000" w:rsidRDefault="00D13207">
      <w:pPr>
        <w:pStyle w:val="Heading9"/>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rPr>
          <w:rFonts w:ascii="Arial" w:hAnsi="Arial"/>
        </w:rPr>
      </w:pPr>
      <w:r>
        <w:rPr>
          <w:rFonts w:ascii="Arial" w:hAnsi="Arial"/>
        </w:rPr>
        <w:t>ASSISTANCE DURING CONSTRUCTION</w:t>
      </w:r>
    </w:p>
    <w:p w:rsidR="00000000" w:rsidRDefault="00D13207">
      <w:pPr>
        <w:pStyle w:val="Heading9"/>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rPr>
          <w:rFonts w:ascii="Arial" w:hAnsi="Arial"/>
        </w:rPr>
      </w:pPr>
      <w:r>
        <w:rPr>
          <w:rFonts w:ascii="Arial" w:hAnsi="Arial"/>
        </w:rPr>
        <w:t>Task 11</w:t>
      </w:r>
    </w:p>
    <w:p w:rsidR="00000000" w:rsidRDefault="00D13207">
      <w:pPr>
        <w:keepNext/>
        <w:widowControl/>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b/>
          <w:u w:val="single"/>
        </w:rPr>
      </w:pPr>
    </w:p>
    <w:p w:rsidR="00000000" w:rsidRDefault="00D13207">
      <w:pPr>
        <w:keepNext/>
        <w:widowControl/>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rPr>
      </w:pPr>
      <w:proofErr w:type="gramStart"/>
      <w:r>
        <w:rPr>
          <w:rFonts w:ascii="Arial" w:hAnsi="Arial"/>
          <w:b/>
        </w:rPr>
        <w:t>B13.1  Gen</w:t>
      </w:r>
      <w:r>
        <w:rPr>
          <w:rFonts w:ascii="Arial" w:hAnsi="Arial"/>
          <w:b/>
        </w:rPr>
        <w:t>eral</w:t>
      </w:r>
      <w:proofErr w:type="gramEnd"/>
      <w:r>
        <w:rPr>
          <w:rFonts w:ascii="Arial" w:hAnsi="Arial"/>
        </w:rPr>
        <w:t>.  The Contractor shall assist the Contracting Agency as requested during project construction.  Contractor personnel who were in responsible charge for engineering and land surveying, and other personnel as necessary and appropriate, shall be availabl</w:t>
      </w:r>
      <w:r>
        <w:rPr>
          <w:rFonts w:ascii="Arial" w:hAnsi="Arial"/>
        </w:rPr>
        <w:t>e to interpret and clarify documents prepared during project development and bidding; to review and approve shop drawings, electrical materials/catalog cut submittals, retaining wall forming plans, trench stability designs, and landscaping materials and pr</w:t>
      </w:r>
      <w:r>
        <w:rPr>
          <w:rFonts w:ascii="Arial" w:hAnsi="Arial"/>
        </w:rPr>
        <w:t>ocedures; and to assist the Contracting Agency with preparing any necessary Change Order documents.  The Contractor shall not communicate directly about this project with the successful bidder.  All communication shall be through the Contracting Agency.  T</w:t>
      </w:r>
      <w:r>
        <w:rPr>
          <w:rFonts w:ascii="Arial" w:hAnsi="Arial"/>
        </w:rPr>
        <w:t xml:space="preserve">his task may be deleted and the Contractor engaged to provide complete Construction Engineering and Inspection Services in its place.  See the following article.  </w:t>
      </w:r>
    </w:p>
    <w:p w:rsidR="00000000" w:rsidRDefault="00D13207">
      <w:pPr>
        <w:widowControl/>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rPr>
      </w:pPr>
    </w:p>
    <w:p w:rsidR="00000000" w:rsidRDefault="00D13207">
      <w:pPr>
        <w:widowControl/>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rPr>
      </w:pPr>
      <w:proofErr w:type="gramStart"/>
      <w:r>
        <w:rPr>
          <w:rFonts w:ascii="Arial" w:hAnsi="Arial"/>
          <w:b/>
        </w:rPr>
        <w:lastRenderedPageBreak/>
        <w:t>B13.2  Documents</w:t>
      </w:r>
      <w:proofErr w:type="gramEnd"/>
      <w:r>
        <w:rPr>
          <w:rFonts w:ascii="Arial" w:hAnsi="Arial"/>
          <w:b/>
        </w:rPr>
        <w:t xml:space="preserve">.  </w:t>
      </w:r>
      <w:r>
        <w:rPr>
          <w:rFonts w:ascii="Arial" w:hAnsi="Arial"/>
        </w:rPr>
        <w:t>Within a month after the Contracting Agency accepts the constructed proj</w:t>
      </w:r>
      <w:r>
        <w:rPr>
          <w:rFonts w:ascii="Arial" w:hAnsi="Arial"/>
        </w:rPr>
        <w:t>ect, the Contractor shall submit to the Contracting Agency the original of all documents prepared or modified when performing the services under this Article.</w:t>
      </w:r>
    </w:p>
    <w:p w:rsidR="00000000" w:rsidRDefault="00D13207">
      <w:pPr>
        <w:widowControl/>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rPr>
      </w:pPr>
    </w:p>
    <w:p w:rsidR="00000000" w:rsidRDefault="00D13207">
      <w:pPr>
        <w:widowControl/>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rPr>
      </w:pPr>
      <w:proofErr w:type="gramStart"/>
      <w:r>
        <w:rPr>
          <w:rFonts w:ascii="Arial" w:hAnsi="Arial"/>
          <w:b/>
        </w:rPr>
        <w:t>B13.3  "</w:t>
      </w:r>
      <w:proofErr w:type="gramEnd"/>
      <w:r>
        <w:rPr>
          <w:rFonts w:ascii="Arial" w:hAnsi="Arial"/>
          <w:b/>
        </w:rPr>
        <w:t>As-built" Drawings</w:t>
      </w:r>
      <w:r>
        <w:rPr>
          <w:rFonts w:ascii="Arial" w:hAnsi="Arial"/>
        </w:rPr>
        <w:t>.  The Contractor shall revise the original, full-sized plans on draft</w:t>
      </w:r>
      <w:r>
        <w:rPr>
          <w:rFonts w:ascii="Arial" w:hAnsi="Arial"/>
        </w:rPr>
        <w:t>ing film to show significant changes to the project made during construction based on the marked-up prints, drawings and other data prepared by the construction contractor, its subcontractors and the Project Engineer to be furnished by the Contracting Agen</w:t>
      </w:r>
      <w:r>
        <w:rPr>
          <w:rFonts w:ascii="Arial" w:hAnsi="Arial"/>
        </w:rPr>
        <w:t xml:space="preserve">cy.  See </w:t>
      </w:r>
      <w:r>
        <w:rPr>
          <w:rFonts w:ascii="Arial" w:hAnsi="Arial" w:cs="Arial"/>
          <w:i/>
          <w:iCs/>
        </w:rPr>
        <w:t>State of Alaska, Department of Transportation and Public Facilities, Central Region, Revised Drafting Manual</w:t>
      </w:r>
      <w:r>
        <w:rPr>
          <w:rFonts w:ascii="Arial" w:hAnsi="Arial" w:cs="Arial"/>
        </w:rPr>
        <w:t>, Chapter 6, Aviation Design, for guidance.</w:t>
      </w:r>
      <w:r>
        <w:rPr>
          <w:rFonts w:ascii="Arial" w:hAnsi="Arial"/>
        </w:rPr>
        <w:t xml:space="preserve"> Also included in this task is draft updating of the Airport Layout Plan to reflect as-built inf</w:t>
      </w:r>
      <w:r>
        <w:rPr>
          <w:rFonts w:ascii="Arial" w:hAnsi="Arial"/>
        </w:rPr>
        <w:t>ormation.  Final as-built ALP will be completed by the Contracting Agency.</w:t>
      </w:r>
    </w:p>
    <w:p w:rsidR="00000000" w:rsidRDefault="00D13207">
      <w:pPr>
        <w:widowControl/>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rPr>
      </w:pPr>
    </w:p>
    <w:p w:rsidR="00000000" w:rsidRDefault="00D13207">
      <w:pPr>
        <w:widowControl/>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rPr>
      </w:pPr>
    </w:p>
    <w:p w:rsidR="00000000" w:rsidRDefault="00D13207">
      <w:pPr>
        <w:keepNext/>
        <w:widowControl/>
        <w:jc w:val="center"/>
      </w:pPr>
      <w:r>
        <w:rPr>
          <w:b/>
          <w:u w:val="single"/>
        </w:rPr>
        <w:t>ARTICLE B14</w:t>
      </w:r>
    </w:p>
    <w:p w:rsidR="00000000" w:rsidRDefault="00D13207">
      <w:pPr>
        <w:keepNext/>
        <w:widowControl/>
        <w:jc w:val="center"/>
        <w:rPr>
          <w:rFonts w:ascii="Arial" w:hAnsi="Arial"/>
          <w:b/>
          <w:u w:val="single"/>
        </w:rPr>
      </w:pPr>
      <w:r>
        <w:rPr>
          <w:b/>
          <w:u w:val="single"/>
        </w:rPr>
        <w:t>CONSTRUCTION ENGINEERING AND INSPECTION SERVICES</w:t>
      </w:r>
    </w:p>
    <w:p w:rsidR="00000000" w:rsidRDefault="00D13207">
      <w:pPr>
        <w:pStyle w:val="Heading9"/>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rPr>
          <w:rFonts w:ascii="Helvetica" w:hAnsi="Helvetica"/>
          <w:bCs/>
        </w:rPr>
      </w:pPr>
      <w:r>
        <w:rPr>
          <w:rFonts w:ascii="Helvetica" w:hAnsi="Helvetica"/>
          <w:bCs/>
        </w:rPr>
        <w:t>(Task 12 - NIC)</w:t>
      </w:r>
    </w:p>
    <w:p w:rsidR="00000000" w:rsidRDefault="00D13207">
      <w:pPr>
        <w:keepNext/>
        <w:jc w:val="both"/>
        <w:rPr>
          <w:b/>
          <w:u w:val="single"/>
        </w:rPr>
      </w:pPr>
      <w:r>
        <w:rPr>
          <w:rFonts w:ascii="Arial" w:hAnsi="Arial"/>
          <w:b/>
        </w:rPr>
        <w:t xml:space="preserve">(The Contracting Agency reserves the right to negotiate and add services in this Article by amendment </w:t>
      </w:r>
      <w:r>
        <w:rPr>
          <w:rFonts w:ascii="Arial" w:hAnsi="Arial"/>
          <w:b/>
        </w:rPr>
        <w:t xml:space="preserve">to this </w:t>
      </w:r>
      <w:proofErr w:type="gramStart"/>
      <w:r>
        <w:rPr>
          <w:rFonts w:ascii="Arial" w:hAnsi="Arial"/>
          <w:b/>
        </w:rPr>
        <w:t>Contract,</w:t>
      </w:r>
      <w:proofErr w:type="gramEnd"/>
      <w:r>
        <w:rPr>
          <w:rFonts w:ascii="Arial" w:hAnsi="Arial"/>
          <w:b/>
        </w:rPr>
        <w:t xml:space="preserve"> however, the Contracting Agency is under no obligation to do so and reserves the right to accomplish these services by any other means.)</w:t>
      </w:r>
    </w:p>
    <w:p w:rsidR="00000000" w:rsidRDefault="00D13207">
      <w:pPr>
        <w:keepNext/>
        <w:widowControl/>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pPr>
    </w:p>
    <w:p w:rsidR="00000000" w:rsidRDefault="00D13207">
      <w:pPr>
        <w:keepNext/>
        <w:widowControl/>
        <w:jc w:val="both"/>
        <w:rPr>
          <w:rFonts w:ascii="Arial" w:hAnsi="Arial"/>
        </w:rPr>
      </w:pPr>
      <w:proofErr w:type="gramStart"/>
      <w:r>
        <w:rPr>
          <w:rFonts w:ascii="Arial" w:hAnsi="Arial"/>
          <w:b/>
        </w:rPr>
        <w:t>B13.1</w:t>
      </w:r>
      <w:r>
        <w:rPr>
          <w:rFonts w:ascii="Arial" w:hAnsi="Arial"/>
        </w:rPr>
        <w:t xml:space="preserve">  </w:t>
      </w:r>
      <w:r>
        <w:rPr>
          <w:rFonts w:ascii="Arial" w:hAnsi="Arial"/>
          <w:b/>
        </w:rPr>
        <w:t>General</w:t>
      </w:r>
      <w:proofErr w:type="gramEnd"/>
      <w:r>
        <w:rPr>
          <w:rFonts w:ascii="Arial" w:hAnsi="Arial"/>
          <w:b/>
        </w:rPr>
        <w:t>.</w:t>
      </w:r>
      <w:r>
        <w:rPr>
          <w:rFonts w:ascii="Arial" w:hAnsi="Arial"/>
        </w:rPr>
        <w:t xml:space="preserve">  The Contracting Agency retains the option of engaging the services of the Contracto</w:t>
      </w:r>
      <w:r>
        <w:rPr>
          <w:rFonts w:ascii="Arial" w:hAnsi="Arial"/>
        </w:rPr>
        <w:t>r by Contract Amendment to provide full Construction Engineering and Inspection Services for this project.  If retained for such services, the Contractor shall provide all the services described in Article B13 as well as construction administration, engine</w:t>
      </w:r>
      <w:r>
        <w:rPr>
          <w:rFonts w:ascii="Arial" w:hAnsi="Arial"/>
        </w:rPr>
        <w:t>ering, inspection, and materials testing services, the scope and details of which will be determined in negotiations.</w:t>
      </w:r>
    </w:p>
    <w:p w:rsidR="00000000" w:rsidRDefault="00D13207">
      <w:pPr>
        <w:jc w:val="both"/>
        <w:rPr>
          <w:rFonts w:ascii="Arial" w:hAnsi="Arial"/>
        </w:rPr>
      </w:pPr>
    </w:p>
    <w:p w:rsidR="00000000" w:rsidRDefault="00D13207">
      <w:pPr>
        <w:rPr>
          <w:rFonts w:ascii="Arial" w:hAnsi="Arial" w:cs="Arial"/>
          <w:b/>
          <w:sz w:val="28"/>
        </w:rPr>
      </w:pPr>
    </w:p>
    <w:p w:rsidR="00000000" w:rsidRDefault="00D13207">
      <w:pPr>
        <w:ind w:left="1440" w:hanging="1440"/>
        <w:jc w:val="center"/>
        <w:rPr>
          <w:rFonts w:ascii="Arial" w:hAnsi="Arial" w:cs="Arial"/>
          <w:b/>
          <w:sz w:val="28"/>
        </w:rPr>
        <w:sectPr w:rsidR="00000000">
          <w:footerReference w:type="default" r:id="rId11"/>
          <w:endnotePr>
            <w:numFmt w:val="decimal"/>
          </w:endnotePr>
          <w:pgSz w:w="12240" w:h="15840"/>
          <w:pgMar w:top="720" w:right="1440" w:bottom="360" w:left="1440" w:header="720" w:footer="360" w:gutter="0"/>
          <w:pgNumType w:start="1"/>
          <w:cols w:space="720"/>
          <w:noEndnote/>
        </w:sectPr>
      </w:pPr>
    </w:p>
    <w:p w:rsidR="00000000" w:rsidRDefault="00D13207">
      <w:pPr>
        <w:ind w:left="1440" w:hanging="1440"/>
        <w:jc w:val="center"/>
        <w:rPr>
          <w:rFonts w:ascii="Arial" w:hAnsi="Arial" w:cs="Arial"/>
          <w:b/>
          <w:sz w:val="28"/>
        </w:rPr>
      </w:pPr>
      <w:r>
        <w:rPr>
          <w:rFonts w:ascii="Arial" w:hAnsi="Arial" w:cs="Arial"/>
          <w:b/>
          <w:sz w:val="28"/>
        </w:rPr>
        <w:lastRenderedPageBreak/>
        <w:t>EXHIBIT B-1</w:t>
      </w:r>
    </w:p>
    <w:p w:rsidR="00000000" w:rsidRDefault="00D13207">
      <w:pPr>
        <w:jc w:val="center"/>
        <w:rPr>
          <w:rFonts w:ascii="Arial" w:hAnsi="Arial" w:cs="Arial"/>
          <w:b/>
          <w:sz w:val="28"/>
        </w:rPr>
      </w:pPr>
      <w:r>
        <w:rPr>
          <w:rFonts w:ascii="Arial" w:hAnsi="Arial" w:cs="Arial"/>
          <w:b/>
          <w:sz w:val="28"/>
        </w:rPr>
        <w:t>PROJECT LOCATION MAP</w:t>
      </w:r>
    </w:p>
    <w:p w:rsidR="00000000" w:rsidRDefault="00D13207">
      <w:pPr>
        <w:rPr>
          <w:rFonts w:ascii="Arial" w:hAnsi="Arial" w:cs="Arial"/>
        </w:rPr>
      </w:pPr>
    </w:p>
    <w:p w:rsidR="00000000" w:rsidRDefault="00D13207">
      <w:pPr>
        <w:rPr>
          <w:rFonts w:ascii="Arial" w:hAnsi="Arial" w:cs="Arial"/>
        </w:rPr>
      </w:pPr>
    </w:p>
    <w:p w:rsidR="00000000" w:rsidRDefault="00D13207">
      <w:pPr>
        <w:rPr>
          <w:rFonts w:ascii="Arial" w:hAnsi="Arial" w:cs="Arial"/>
        </w:rPr>
      </w:pPr>
    </w:p>
    <w:p w:rsidR="00000000" w:rsidRDefault="00D13207">
      <w:pPr>
        <w:rPr>
          <w:rFonts w:ascii="Arial" w:hAnsi="Arial" w:cs="Arial"/>
        </w:rPr>
      </w:pPr>
    </w:p>
    <w:p w:rsidR="00000000" w:rsidRDefault="00D13207">
      <w:pPr>
        <w:jc w:val="center"/>
        <w:rPr>
          <w:rFonts w:ascii="Arial" w:hAnsi="Arial" w:cs="Arial"/>
        </w:rPr>
      </w:pPr>
      <w:r>
        <w:rPr>
          <w:rFonts w:ascii="Arial" w:hAnsi="Arial" w:cs="Arial"/>
        </w:rPr>
        <w:t>(NEXT PAGE)</w:t>
      </w:r>
    </w:p>
    <w:p w:rsidR="00000000" w:rsidRDefault="00D13207">
      <w:pPr>
        <w:jc w:val="center"/>
        <w:rPr>
          <w:rFonts w:ascii="Arial" w:hAnsi="Arial" w:cs="Arial"/>
          <w:b/>
          <w:sz w:val="28"/>
        </w:rPr>
      </w:pPr>
      <w:r>
        <w:rPr>
          <w:rFonts w:ascii="Arial" w:hAnsi="Arial" w:cs="Arial"/>
        </w:rPr>
        <w:br w:type="page"/>
      </w:r>
      <w:r>
        <w:rPr>
          <w:rFonts w:ascii="Arial" w:hAnsi="Arial" w:cs="Arial"/>
        </w:rPr>
        <w:lastRenderedPageBreak/>
        <w:br w:type="page"/>
      </w:r>
      <w:r>
        <w:rPr>
          <w:rFonts w:ascii="Arial" w:hAnsi="Arial" w:cs="Arial"/>
          <w:b/>
          <w:sz w:val="28"/>
        </w:rPr>
        <w:lastRenderedPageBreak/>
        <w:t>EXHIBIT B-2</w:t>
      </w:r>
    </w:p>
    <w:p w:rsidR="00000000" w:rsidRDefault="00D13207">
      <w:pPr>
        <w:jc w:val="center"/>
        <w:rPr>
          <w:rFonts w:ascii="Arial" w:hAnsi="Arial" w:cs="Arial"/>
          <w:b/>
          <w:sz w:val="28"/>
        </w:rPr>
      </w:pPr>
      <w:r>
        <w:rPr>
          <w:rFonts w:ascii="Arial" w:hAnsi="Arial" w:cs="Arial"/>
          <w:b/>
          <w:sz w:val="28"/>
        </w:rPr>
        <w:t>PROJECT SCHEDULE</w:t>
      </w:r>
    </w:p>
    <w:p w:rsidR="00000000" w:rsidRDefault="00D13207">
      <w:pPr>
        <w:rPr>
          <w:rFonts w:ascii="Arial" w:hAnsi="Arial" w:cs="Arial"/>
          <w:bCs/>
        </w:rPr>
      </w:pPr>
    </w:p>
    <w:p w:rsidR="00000000" w:rsidRDefault="00D13207">
      <w:pPr>
        <w:rPr>
          <w:rFonts w:ascii="Arial" w:hAnsi="Arial" w:cs="Arial"/>
          <w:bCs/>
        </w:rPr>
      </w:pPr>
    </w:p>
    <w:p w:rsidR="00000000" w:rsidRDefault="00D13207">
      <w:pPr>
        <w:rPr>
          <w:rFonts w:ascii="Arial" w:hAnsi="Arial" w:cs="Arial"/>
          <w:bCs/>
        </w:rPr>
      </w:pPr>
    </w:p>
    <w:p w:rsidR="00000000" w:rsidRDefault="00D13207">
      <w:pPr>
        <w:rPr>
          <w:rFonts w:ascii="Arial" w:hAnsi="Arial" w:cs="Arial"/>
          <w:bCs/>
        </w:rPr>
      </w:pPr>
    </w:p>
    <w:p w:rsidR="00000000" w:rsidRDefault="00D13207">
      <w:pPr>
        <w:jc w:val="center"/>
        <w:rPr>
          <w:rFonts w:ascii="Arial" w:hAnsi="Arial" w:cs="Arial"/>
          <w:bCs/>
        </w:rPr>
      </w:pPr>
      <w:r>
        <w:rPr>
          <w:rFonts w:ascii="Arial" w:hAnsi="Arial" w:cs="Arial"/>
          <w:bCs/>
        </w:rPr>
        <w:t>(NEXT PAGE)</w:t>
      </w:r>
    </w:p>
    <w:p w:rsidR="00000000" w:rsidRDefault="00D13207">
      <w:pPr>
        <w:ind w:left="2160" w:hanging="1440"/>
        <w:jc w:val="center"/>
        <w:rPr>
          <w:rFonts w:ascii="Arial" w:hAnsi="Arial" w:cs="Arial"/>
          <w:b/>
          <w:sz w:val="28"/>
        </w:rPr>
      </w:pPr>
    </w:p>
    <w:p w:rsidR="00000000" w:rsidRDefault="00D13207">
      <w:pPr>
        <w:rPr>
          <w:color w:val="000000"/>
        </w:rPr>
      </w:pPr>
      <w:r>
        <w:rPr>
          <w:color w:val="000000"/>
        </w:rPr>
        <w:t xml:space="preserve"> </w:t>
      </w:r>
    </w:p>
    <w:p w:rsidR="00000000" w:rsidRDefault="00D13207">
      <w:pPr>
        <w:rPr>
          <w:sz w:val="20"/>
          <w:u w:val="single"/>
        </w:rPr>
      </w:pPr>
    </w:p>
    <w:sectPr w:rsidR="00000000">
      <w:footerReference w:type="default" r:id="rId12"/>
      <w:endnotePr>
        <w:numFmt w:val="decimal"/>
      </w:endnotePr>
      <w:pgSz w:w="12240" w:h="15840"/>
      <w:pgMar w:top="720" w:right="1440" w:bottom="360" w:left="1440" w:header="720" w:footer="36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D13207" w:rsidP="00294A75">
      <w:r>
        <w:separator/>
      </w:r>
    </w:p>
  </w:endnote>
  <w:endnote w:type="continuationSeparator" w:id="0">
    <w:p w:rsidR="00000000" w:rsidRDefault="00D13207" w:rsidP="00294A7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Helvetica">
    <w:panose1 w:val="020B0604020202020204"/>
    <w:charset w:val="00"/>
    <w:family w:val="swiss"/>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LinePrinter">
    <w:panose1 w:val="00000000000000000000"/>
    <w:charset w:val="00"/>
    <w:family w:val="modern"/>
    <w:notTrueType/>
    <w:pitch w:val="fixed"/>
    <w:sig w:usb0="00000003" w:usb1="00000000" w:usb2="00000000" w:usb3="00000000" w:csb0="00000001" w:csb1="00000000"/>
  </w:font>
  <w:font w:name="Courier New">
    <w:panose1 w:val="02070309020205020404"/>
    <w:charset w:val="00"/>
    <w:family w:val="modern"/>
    <w:pitch w:val="fixed"/>
    <w:sig w:usb0="20002A87" w:usb1="80000000" w:usb2="00000008" w:usb3="00000000" w:csb0="000001FF" w:csb1="00000000"/>
  </w:font>
  <w:font w:name="Times">
    <w:panose1 w:val="02020603050405020304"/>
    <w:charset w:val="00"/>
    <w:family w:val="roman"/>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D13207">
    <w:pPr>
      <w:rPr>
        <w:rFonts w:ascii="Arial" w:hAnsi="Arial"/>
        <w:sz w:val="16"/>
      </w:rPr>
    </w:pPr>
    <w:proofErr w:type="gramStart"/>
    <w:r>
      <w:rPr>
        <w:rFonts w:ascii="Arial" w:hAnsi="Arial"/>
        <w:sz w:val="16"/>
      </w:rPr>
      <w:t>psa-b</w:t>
    </w:r>
    <w:proofErr w:type="gramEnd"/>
    <w:r>
      <w:rPr>
        <w:rFonts w:ascii="Arial" w:hAnsi="Arial"/>
        <w:sz w:val="16"/>
      </w:rPr>
      <w:t xml:space="preserve">                              </w:t>
    </w:r>
    <w:r>
      <w:rPr>
        <w:rFonts w:ascii="Arial" w:hAnsi="Arial"/>
        <w:sz w:val="16"/>
      </w:rPr>
      <w:t xml:space="preserve">                                      Port Lions Airport Relocation, AKSAS 57xxx                                                        Page </w:t>
    </w:r>
    <w:r>
      <w:rPr>
        <w:rStyle w:val="PageNumber"/>
        <w:rFonts w:ascii="Arial" w:hAnsi="Arial" w:cs="Arial"/>
        <w:sz w:val="16"/>
      </w:rPr>
      <w:fldChar w:fldCharType="begin"/>
    </w:r>
    <w:r>
      <w:rPr>
        <w:rStyle w:val="PageNumber"/>
        <w:rFonts w:ascii="Arial" w:hAnsi="Arial" w:cs="Arial"/>
        <w:sz w:val="16"/>
      </w:rPr>
      <w:instrText xml:space="preserve"> PAGE </w:instrText>
    </w:r>
    <w:r>
      <w:rPr>
        <w:rStyle w:val="PageNumber"/>
        <w:rFonts w:ascii="Arial" w:hAnsi="Arial" w:cs="Arial"/>
        <w:sz w:val="16"/>
      </w:rPr>
      <w:fldChar w:fldCharType="separate"/>
    </w:r>
    <w:r>
      <w:rPr>
        <w:rStyle w:val="PageNumber"/>
        <w:rFonts w:ascii="Arial" w:hAnsi="Arial" w:cs="Arial"/>
        <w:noProof/>
        <w:sz w:val="16"/>
      </w:rPr>
      <w:t>ii</w:t>
    </w:r>
    <w:r>
      <w:rPr>
        <w:rStyle w:val="PageNumber"/>
        <w:rFonts w:ascii="Arial" w:hAnsi="Arial" w:cs="Arial"/>
        <w:sz w:val="16"/>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D13207">
    <w:pPr>
      <w:tabs>
        <w:tab w:val="right" w:pos="9360"/>
      </w:tabs>
      <w:rPr>
        <w:rFonts w:ascii="Arial" w:hAnsi="Arial"/>
        <w:sz w:val="16"/>
      </w:rPr>
    </w:pPr>
    <w:proofErr w:type="gramStart"/>
    <w:r>
      <w:rPr>
        <w:rFonts w:ascii="Arial" w:hAnsi="Arial"/>
        <w:sz w:val="16"/>
      </w:rPr>
      <w:t>psa-b</w:t>
    </w:r>
    <w:proofErr w:type="gramEnd"/>
    <w:r>
      <w:rPr>
        <w:rFonts w:ascii="Arial" w:hAnsi="Arial"/>
        <w:sz w:val="16"/>
      </w:rPr>
      <w:t xml:space="preserve">                                                                    Port Lions Airport Relocation</w:t>
    </w:r>
    <w:r>
      <w:rPr>
        <w:rFonts w:ascii="Arial" w:hAnsi="Arial"/>
        <w:sz w:val="16"/>
      </w:rPr>
      <w:t xml:space="preserve">, AKSAS 57xxx                                                        </w:t>
    </w:r>
    <w:r>
      <w:rPr>
        <w:rFonts w:ascii="Arial" w:hAnsi="Arial"/>
        <w:sz w:val="16"/>
      </w:rPr>
      <w:tab/>
    </w:r>
    <w:r>
      <w:rPr>
        <w:rStyle w:val="PageNumber"/>
      </w:rPr>
      <w:fldChar w:fldCharType="begin"/>
    </w:r>
    <w:r>
      <w:rPr>
        <w:rStyle w:val="PageNumber"/>
      </w:rPr>
      <w:instrText xml:space="preserve"> PAGE </w:instrText>
    </w:r>
    <w:r>
      <w:rPr>
        <w:rStyle w:val="PageNumber"/>
      </w:rPr>
      <w:fldChar w:fldCharType="separate"/>
    </w:r>
    <w:r>
      <w:rPr>
        <w:rStyle w:val="PageNumber"/>
        <w:noProof/>
      </w:rPr>
      <w:t>36</w:t>
    </w:r>
    <w:r>
      <w:rPr>
        <w:rStyle w:val="PageNumber"/>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D13207">
    <w:pPr>
      <w:tabs>
        <w:tab w:val="right" w:pos="9360"/>
      </w:tabs>
      <w:rPr>
        <w:rFonts w:ascii="Arial" w:hAnsi="Arial"/>
        <w:sz w:val="16"/>
      </w:rPr>
    </w:pPr>
    <w:proofErr w:type="gramStart"/>
    <w:r>
      <w:rPr>
        <w:rFonts w:ascii="Arial" w:hAnsi="Arial"/>
        <w:sz w:val="16"/>
      </w:rPr>
      <w:t>psa-b</w:t>
    </w:r>
    <w:proofErr w:type="gramEnd"/>
    <w:r>
      <w:rPr>
        <w:rFonts w:ascii="Arial" w:hAnsi="Arial"/>
        <w:sz w:val="16"/>
      </w:rPr>
      <w:t xml:space="preserve">                                                                    Port Lions Airport Relocation, AKSAS 57xxx                                                        </w:t>
    </w:r>
    <w:r>
      <w:rPr>
        <w:rFonts w:ascii="Arial" w:hAnsi="Arial"/>
        <w:sz w:val="16"/>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D13207" w:rsidP="00294A75">
      <w:r>
        <w:separator/>
      </w:r>
    </w:p>
  </w:footnote>
  <w:footnote w:type="continuationSeparator" w:id="0">
    <w:p w:rsidR="00000000" w:rsidRDefault="00D13207" w:rsidP="00294A7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5A5E3B"/>
    <w:multiLevelType w:val="hybridMultilevel"/>
    <w:tmpl w:val="7A8240E4"/>
    <w:lvl w:ilvl="0" w:tplc="47A289EA">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9A4149B"/>
    <w:multiLevelType w:val="hybridMultilevel"/>
    <w:tmpl w:val="88828CF2"/>
    <w:lvl w:ilvl="0" w:tplc="54E097AA">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12DC2CE9"/>
    <w:multiLevelType w:val="singleLevel"/>
    <w:tmpl w:val="52B087C8"/>
    <w:lvl w:ilvl="0">
      <w:start w:val="1"/>
      <w:numFmt w:val="lowerLetter"/>
      <w:lvlText w:val="%1."/>
      <w:lvlJc w:val="left"/>
      <w:pPr>
        <w:tabs>
          <w:tab w:val="num" w:pos="360"/>
        </w:tabs>
        <w:ind w:left="360" w:hanging="360"/>
      </w:pPr>
      <w:rPr>
        <w:rFonts w:hint="default"/>
      </w:rPr>
    </w:lvl>
  </w:abstractNum>
  <w:abstractNum w:abstractNumId="3">
    <w:nsid w:val="163F110E"/>
    <w:multiLevelType w:val="singleLevel"/>
    <w:tmpl w:val="F93C07DE"/>
    <w:lvl w:ilvl="0">
      <w:start w:val="1"/>
      <w:numFmt w:val="lowerLetter"/>
      <w:lvlText w:val="%1."/>
      <w:lvlJc w:val="left"/>
      <w:pPr>
        <w:tabs>
          <w:tab w:val="num" w:pos="720"/>
        </w:tabs>
        <w:ind w:left="720" w:hanging="540"/>
      </w:pPr>
      <w:rPr>
        <w:rFonts w:hint="default"/>
      </w:rPr>
    </w:lvl>
  </w:abstractNum>
  <w:abstractNum w:abstractNumId="4">
    <w:nsid w:val="18BB7C5F"/>
    <w:multiLevelType w:val="singleLevel"/>
    <w:tmpl w:val="1F2E6E56"/>
    <w:lvl w:ilvl="0">
      <w:start w:val="7"/>
      <w:numFmt w:val="lowerLetter"/>
      <w:lvlText w:val="%1."/>
      <w:lvlJc w:val="left"/>
      <w:pPr>
        <w:tabs>
          <w:tab w:val="num" w:pos="720"/>
        </w:tabs>
        <w:ind w:left="720" w:hanging="540"/>
      </w:pPr>
      <w:rPr>
        <w:rFonts w:hint="default"/>
      </w:rPr>
    </w:lvl>
  </w:abstractNum>
  <w:abstractNum w:abstractNumId="5">
    <w:nsid w:val="1B4147F2"/>
    <w:multiLevelType w:val="singleLevel"/>
    <w:tmpl w:val="849E258A"/>
    <w:lvl w:ilvl="0">
      <w:start w:val="2"/>
      <w:numFmt w:val="lowerLetter"/>
      <w:lvlText w:val="%1."/>
      <w:lvlJc w:val="left"/>
      <w:pPr>
        <w:tabs>
          <w:tab w:val="num" w:pos="540"/>
        </w:tabs>
        <w:ind w:left="540" w:hanging="360"/>
      </w:pPr>
      <w:rPr>
        <w:rFonts w:hint="default"/>
      </w:rPr>
    </w:lvl>
  </w:abstractNum>
  <w:abstractNum w:abstractNumId="6">
    <w:nsid w:val="229E3DAF"/>
    <w:multiLevelType w:val="hybridMultilevel"/>
    <w:tmpl w:val="B7B8C1C6"/>
    <w:lvl w:ilvl="0" w:tplc="47A289EA">
      <w:start w:val="1"/>
      <w:numFmt w:val="lowerLetter"/>
      <w:lvlText w:val="%1."/>
      <w:lvlJc w:val="left"/>
      <w:pPr>
        <w:tabs>
          <w:tab w:val="num" w:pos="540"/>
        </w:tabs>
        <w:ind w:left="540" w:hanging="360"/>
      </w:pPr>
      <w:rPr>
        <w:rFonts w:hint="default"/>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7">
    <w:nsid w:val="241746D7"/>
    <w:multiLevelType w:val="singleLevel"/>
    <w:tmpl w:val="CB8C5006"/>
    <w:lvl w:ilvl="0">
      <w:start w:val="1"/>
      <w:numFmt w:val="decimal"/>
      <w:lvlText w:val="%1)"/>
      <w:lvlJc w:val="left"/>
      <w:pPr>
        <w:tabs>
          <w:tab w:val="num" w:pos="1080"/>
        </w:tabs>
        <w:ind w:left="1080" w:hanging="360"/>
      </w:pPr>
      <w:rPr>
        <w:rFonts w:hint="default"/>
      </w:rPr>
    </w:lvl>
  </w:abstractNum>
  <w:abstractNum w:abstractNumId="8">
    <w:nsid w:val="247729B1"/>
    <w:multiLevelType w:val="hybridMultilevel"/>
    <w:tmpl w:val="DA127B58"/>
    <w:lvl w:ilvl="0" w:tplc="487047F4">
      <w:start w:val="2"/>
      <w:numFmt w:val="decimal"/>
      <w:lvlText w:val="%1."/>
      <w:lvlJc w:val="left"/>
      <w:pPr>
        <w:tabs>
          <w:tab w:val="num" w:pos="1710"/>
        </w:tabs>
        <w:ind w:left="1710" w:hanging="360"/>
      </w:pPr>
      <w:rPr>
        <w:rFonts w:hint="default"/>
      </w:rPr>
    </w:lvl>
    <w:lvl w:ilvl="1" w:tplc="04090019" w:tentative="1">
      <w:start w:val="1"/>
      <w:numFmt w:val="lowerLetter"/>
      <w:lvlText w:val="%2."/>
      <w:lvlJc w:val="left"/>
      <w:pPr>
        <w:tabs>
          <w:tab w:val="num" w:pos="2430"/>
        </w:tabs>
        <w:ind w:left="2430" w:hanging="360"/>
      </w:pPr>
    </w:lvl>
    <w:lvl w:ilvl="2" w:tplc="0409001B" w:tentative="1">
      <w:start w:val="1"/>
      <w:numFmt w:val="lowerRoman"/>
      <w:lvlText w:val="%3."/>
      <w:lvlJc w:val="right"/>
      <w:pPr>
        <w:tabs>
          <w:tab w:val="num" w:pos="3150"/>
        </w:tabs>
        <w:ind w:left="3150" w:hanging="180"/>
      </w:pPr>
    </w:lvl>
    <w:lvl w:ilvl="3" w:tplc="0409000F" w:tentative="1">
      <w:start w:val="1"/>
      <w:numFmt w:val="decimal"/>
      <w:lvlText w:val="%4."/>
      <w:lvlJc w:val="left"/>
      <w:pPr>
        <w:tabs>
          <w:tab w:val="num" w:pos="3870"/>
        </w:tabs>
        <w:ind w:left="3870" w:hanging="360"/>
      </w:pPr>
    </w:lvl>
    <w:lvl w:ilvl="4" w:tplc="04090019" w:tentative="1">
      <w:start w:val="1"/>
      <w:numFmt w:val="lowerLetter"/>
      <w:lvlText w:val="%5."/>
      <w:lvlJc w:val="left"/>
      <w:pPr>
        <w:tabs>
          <w:tab w:val="num" w:pos="4590"/>
        </w:tabs>
        <w:ind w:left="4590" w:hanging="360"/>
      </w:pPr>
    </w:lvl>
    <w:lvl w:ilvl="5" w:tplc="0409001B" w:tentative="1">
      <w:start w:val="1"/>
      <w:numFmt w:val="lowerRoman"/>
      <w:lvlText w:val="%6."/>
      <w:lvlJc w:val="right"/>
      <w:pPr>
        <w:tabs>
          <w:tab w:val="num" w:pos="5310"/>
        </w:tabs>
        <w:ind w:left="5310" w:hanging="180"/>
      </w:pPr>
    </w:lvl>
    <w:lvl w:ilvl="6" w:tplc="0409000F" w:tentative="1">
      <w:start w:val="1"/>
      <w:numFmt w:val="decimal"/>
      <w:lvlText w:val="%7."/>
      <w:lvlJc w:val="left"/>
      <w:pPr>
        <w:tabs>
          <w:tab w:val="num" w:pos="6030"/>
        </w:tabs>
        <w:ind w:left="6030" w:hanging="360"/>
      </w:pPr>
    </w:lvl>
    <w:lvl w:ilvl="7" w:tplc="04090019" w:tentative="1">
      <w:start w:val="1"/>
      <w:numFmt w:val="lowerLetter"/>
      <w:lvlText w:val="%8."/>
      <w:lvlJc w:val="left"/>
      <w:pPr>
        <w:tabs>
          <w:tab w:val="num" w:pos="6750"/>
        </w:tabs>
        <w:ind w:left="6750" w:hanging="360"/>
      </w:pPr>
    </w:lvl>
    <w:lvl w:ilvl="8" w:tplc="0409001B" w:tentative="1">
      <w:start w:val="1"/>
      <w:numFmt w:val="lowerRoman"/>
      <w:lvlText w:val="%9."/>
      <w:lvlJc w:val="right"/>
      <w:pPr>
        <w:tabs>
          <w:tab w:val="num" w:pos="7470"/>
        </w:tabs>
        <w:ind w:left="7470" w:hanging="180"/>
      </w:pPr>
    </w:lvl>
  </w:abstractNum>
  <w:abstractNum w:abstractNumId="9">
    <w:nsid w:val="2A04238A"/>
    <w:multiLevelType w:val="singleLevel"/>
    <w:tmpl w:val="48125D56"/>
    <w:lvl w:ilvl="0">
      <w:start w:val="1"/>
      <w:numFmt w:val="lowerLetter"/>
      <w:lvlText w:val="%1."/>
      <w:lvlJc w:val="left"/>
      <w:pPr>
        <w:tabs>
          <w:tab w:val="num" w:pos="720"/>
        </w:tabs>
        <w:ind w:left="720" w:hanging="540"/>
      </w:pPr>
      <w:rPr>
        <w:rFonts w:hint="default"/>
      </w:rPr>
    </w:lvl>
  </w:abstractNum>
  <w:abstractNum w:abstractNumId="10">
    <w:nsid w:val="2C5919C3"/>
    <w:multiLevelType w:val="hybridMultilevel"/>
    <w:tmpl w:val="0C8CD0B4"/>
    <w:lvl w:ilvl="0" w:tplc="47A289EA">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304C0E1E"/>
    <w:multiLevelType w:val="singleLevel"/>
    <w:tmpl w:val="967C9B32"/>
    <w:lvl w:ilvl="0">
      <w:start w:val="1"/>
      <w:numFmt w:val="lowerLetter"/>
      <w:lvlText w:val="%1."/>
      <w:lvlJc w:val="left"/>
      <w:pPr>
        <w:tabs>
          <w:tab w:val="num" w:pos="360"/>
        </w:tabs>
        <w:ind w:left="360" w:hanging="360"/>
      </w:pPr>
      <w:rPr>
        <w:rFonts w:hint="default"/>
      </w:rPr>
    </w:lvl>
  </w:abstractNum>
  <w:abstractNum w:abstractNumId="12">
    <w:nsid w:val="314B3718"/>
    <w:multiLevelType w:val="hybridMultilevel"/>
    <w:tmpl w:val="BEF65F66"/>
    <w:lvl w:ilvl="0" w:tplc="47A289EA">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3A23094B"/>
    <w:multiLevelType w:val="singleLevel"/>
    <w:tmpl w:val="52062C42"/>
    <w:lvl w:ilvl="0">
      <w:start w:val="6"/>
      <w:numFmt w:val="lowerLetter"/>
      <w:lvlText w:val="%1."/>
      <w:lvlJc w:val="left"/>
      <w:pPr>
        <w:tabs>
          <w:tab w:val="num" w:pos="360"/>
        </w:tabs>
        <w:ind w:left="360" w:hanging="360"/>
      </w:pPr>
      <w:rPr>
        <w:rFonts w:hint="default"/>
      </w:rPr>
    </w:lvl>
  </w:abstractNum>
  <w:abstractNum w:abstractNumId="14">
    <w:nsid w:val="3AB43A49"/>
    <w:multiLevelType w:val="singleLevel"/>
    <w:tmpl w:val="825EB2B0"/>
    <w:lvl w:ilvl="0">
      <w:start w:val="10"/>
      <w:numFmt w:val="lowerLetter"/>
      <w:lvlText w:val="%1."/>
      <w:lvlJc w:val="left"/>
      <w:pPr>
        <w:tabs>
          <w:tab w:val="num" w:pos="360"/>
        </w:tabs>
        <w:ind w:left="360" w:hanging="360"/>
      </w:pPr>
      <w:rPr>
        <w:rFonts w:hint="default"/>
      </w:rPr>
    </w:lvl>
  </w:abstractNum>
  <w:abstractNum w:abstractNumId="15">
    <w:nsid w:val="3C666880"/>
    <w:multiLevelType w:val="singleLevel"/>
    <w:tmpl w:val="6840D78C"/>
    <w:lvl w:ilvl="0">
      <w:start w:val="1"/>
      <w:numFmt w:val="upperRoman"/>
      <w:lvlText w:val="%1."/>
      <w:lvlJc w:val="left"/>
      <w:pPr>
        <w:tabs>
          <w:tab w:val="num" w:pos="2160"/>
        </w:tabs>
        <w:ind w:left="2160" w:hanging="720"/>
      </w:pPr>
      <w:rPr>
        <w:rFonts w:hint="default"/>
      </w:rPr>
    </w:lvl>
  </w:abstractNum>
  <w:abstractNum w:abstractNumId="16">
    <w:nsid w:val="3D1478BE"/>
    <w:multiLevelType w:val="hybridMultilevel"/>
    <w:tmpl w:val="FBBAD9A6"/>
    <w:lvl w:ilvl="0" w:tplc="316A23A6">
      <w:start w:val="1"/>
      <w:numFmt w:val="low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450A5454"/>
    <w:multiLevelType w:val="hybridMultilevel"/>
    <w:tmpl w:val="CC5690D4"/>
    <w:lvl w:ilvl="0" w:tplc="A2926680">
      <w:start w:val="1"/>
      <w:numFmt w:val="low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45A34B52"/>
    <w:multiLevelType w:val="singleLevel"/>
    <w:tmpl w:val="79A2CEC8"/>
    <w:lvl w:ilvl="0">
      <w:start w:val="1"/>
      <w:numFmt w:val="lowerLetter"/>
      <w:lvlText w:val="%1."/>
      <w:lvlJc w:val="left"/>
      <w:pPr>
        <w:tabs>
          <w:tab w:val="num" w:pos="720"/>
        </w:tabs>
        <w:ind w:left="720" w:hanging="600"/>
      </w:pPr>
      <w:rPr>
        <w:rFonts w:hint="default"/>
      </w:rPr>
    </w:lvl>
  </w:abstractNum>
  <w:abstractNum w:abstractNumId="19">
    <w:nsid w:val="4AF60DD8"/>
    <w:multiLevelType w:val="singleLevel"/>
    <w:tmpl w:val="98EE75F0"/>
    <w:lvl w:ilvl="0">
      <w:start w:val="1"/>
      <w:numFmt w:val="upperLetter"/>
      <w:lvlText w:val="%1."/>
      <w:lvlJc w:val="left"/>
      <w:pPr>
        <w:tabs>
          <w:tab w:val="num" w:pos="3240"/>
        </w:tabs>
        <w:ind w:left="3240" w:hanging="360"/>
      </w:pPr>
      <w:rPr>
        <w:rFonts w:hint="default"/>
      </w:rPr>
    </w:lvl>
  </w:abstractNum>
  <w:abstractNum w:abstractNumId="20">
    <w:nsid w:val="4B9E3539"/>
    <w:multiLevelType w:val="singleLevel"/>
    <w:tmpl w:val="04090013"/>
    <w:lvl w:ilvl="0">
      <w:start w:val="9"/>
      <w:numFmt w:val="upperRoman"/>
      <w:lvlText w:val="%1."/>
      <w:lvlJc w:val="left"/>
      <w:pPr>
        <w:tabs>
          <w:tab w:val="num" w:pos="720"/>
        </w:tabs>
        <w:ind w:left="720" w:hanging="720"/>
      </w:pPr>
      <w:rPr>
        <w:rFonts w:hint="default"/>
      </w:rPr>
    </w:lvl>
  </w:abstractNum>
  <w:abstractNum w:abstractNumId="21">
    <w:nsid w:val="4C7E38C1"/>
    <w:multiLevelType w:val="singleLevel"/>
    <w:tmpl w:val="161EE132"/>
    <w:lvl w:ilvl="0">
      <w:start w:val="1"/>
      <w:numFmt w:val="lowerLetter"/>
      <w:lvlText w:val="%1."/>
      <w:lvlJc w:val="left"/>
      <w:pPr>
        <w:tabs>
          <w:tab w:val="num" w:pos="540"/>
        </w:tabs>
        <w:ind w:left="540" w:hanging="360"/>
      </w:pPr>
      <w:rPr>
        <w:rFonts w:hint="default"/>
      </w:rPr>
    </w:lvl>
  </w:abstractNum>
  <w:abstractNum w:abstractNumId="22">
    <w:nsid w:val="4D2F5255"/>
    <w:multiLevelType w:val="singleLevel"/>
    <w:tmpl w:val="04090015"/>
    <w:lvl w:ilvl="0">
      <w:start w:val="1"/>
      <w:numFmt w:val="upperLetter"/>
      <w:lvlText w:val="%1."/>
      <w:lvlJc w:val="left"/>
      <w:pPr>
        <w:tabs>
          <w:tab w:val="num" w:pos="720"/>
        </w:tabs>
        <w:ind w:left="720" w:hanging="360"/>
      </w:pPr>
    </w:lvl>
  </w:abstractNum>
  <w:abstractNum w:abstractNumId="23">
    <w:nsid w:val="4D8A6AC4"/>
    <w:multiLevelType w:val="hybridMultilevel"/>
    <w:tmpl w:val="9EA00440"/>
    <w:lvl w:ilvl="0" w:tplc="536E3982">
      <w:start w:val="1"/>
      <w:numFmt w:val="low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577B4547"/>
    <w:multiLevelType w:val="singleLevel"/>
    <w:tmpl w:val="EC08AB84"/>
    <w:lvl w:ilvl="0">
      <w:start w:val="1"/>
      <w:numFmt w:val="upperLetter"/>
      <w:lvlText w:val="%1."/>
      <w:lvlJc w:val="left"/>
      <w:pPr>
        <w:tabs>
          <w:tab w:val="num" w:pos="1440"/>
        </w:tabs>
        <w:ind w:left="1440" w:hanging="360"/>
      </w:pPr>
      <w:rPr>
        <w:rFonts w:hint="default"/>
      </w:rPr>
    </w:lvl>
  </w:abstractNum>
  <w:abstractNum w:abstractNumId="25">
    <w:nsid w:val="582B2B0A"/>
    <w:multiLevelType w:val="singleLevel"/>
    <w:tmpl w:val="BAB42D70"/>
    <w:lvl w:ilvl="0">
      <w:start w:val="8"/>
      <w:numFmt w:val="lowerLetter"/>
      <w:lvlText w:val="%1."/>
      <w:lvlJc w:val="left"/>
      <w:pPr>
        <w:tabs>
          <w:tab w:val="num" w:pos="360"/>
        </w:tabs>
        <w:ind w:left="360" w:hanging="360"/>
      </w:pPr>
      <w:rPr>
        <w:rFonts w:hint="default"/>
      </w:rPr>
    </w:lvl>
  </w:abstractNum>
  <w:abstractNum w:abstractNumId="26">
    <w:nsid w:val="5B3416B5"/>
    <w:multiLevelType w:val="singleLevel"/>
    <w:tmpl w:val="805604FA"/>
    <w:lvl w:ilvl="0">
      <w:start w:val="1"/>
      <w:numFmt w:val="lowerLetter"/>
      <w:lvlText w:val="%1."/>
      <w:lvlJc w:val="left"/>
      <w:pPr>
        <w:tabs>
          <w:tab w:val="num" w:pos="540"/>
        </w:tabs>
        <w:ind w:left="540" w:hanging="360"/>
      </w:pPr>
      <w:rPr>
        <w:rFonts w:ascii="Helvetica" w:hAnsi="Helvetica" w:hint="default"/>
      </w:rPr>
    </w:lvl>
  </w:abstractNum>
  <w:abstractNum w:abstractNumId="27">
    <w:nsid w:val="69301E4B"/>
    <w:multiLevelType w:val="singleLevel"/>
    <w:tmpl w:val="95DED582"/>
    <w:lvl w:ilvl="0">
      <w:start w:val="1"/>
      <w:numFmt w:val="bullet"/>
      <w:pStyle w:val="JBKArrowList1"/>
      <w:lvlText w:val="►"/>
      <w:lvlJc w:val="left"/>
      <w:pPr>
        <w:tabs>
          <w:tab w:val="num" w:pos="1800"/>
        </w:tabs>
        <w:ind w:left="1800" w:hanging="360"/>
      </w:pPr>
      <w:rPr>
        <w:rFonts w:ascii="Times New Roman" w:hAnsi="Times New Roman" w:hint="default"/>
        <w:b w:val="0"/>
        <w:i w:val="0"/>
        <w:sz w:val="12"/>
      </w:rPr>
    </w:lvl>
  </w:abstractNum>
  <w:abstractNum w:abstractNumId="28">
    <w:nsid w:val="6D400F47"/>
    <w:multiLevelType w:val="singleLevel"/>
    <w:tmpl w:val="B2167EDE"/>
    <w:lvl w:ilvl="0">
      <w:start w:val="1"/>
      <w:numFmt w:val="decimal"/>
      <w:lvlText w:val="%1."/>
      <w:lvlJc w:val="left"/>
      <w:pPr>
        <w:tabs>
          <w:tab w:val="num" w:pos="3240"/>
        </w:tabs>
        <w:ind w:left="3240" w:hanging="360"/>
      </w:pPr>
      <w:rPr>
        <w:rFonts w:hint="default"/>
      </w:rPr>
    </w:lvl>
  </w:abstractNum>
  <w:abstractNum w:abstractNumId="29">
    <w:nsid w:val="6E2666B0"/>
    <w:multiLevelType w:val="hybridMultilevel"/>
    <w:tmpl w:val="74BA8D08"/>
    <w:lvl w:ilvl="0" w:tplc="47A289EA">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6FD63261"/>
    <w:multiLevelType w:val="singleLevel"/>
    <w:tmpl w:val="F8601D0C"/>
    <w:lvl w:ilvl="0">
      <w:start w:val="1"/>
      <w:numFmt w:val="lowerLetter"/>
      <w:lvlText w:val="%1."/>
      <w:lvlJc w:val="left"/>
      <w:pPr>
        <w:tabs>
          <w:tab w:val="num" w:pos="540"/>
        </w:tabs>
        <w:ind w:left="540" w:hanging="360"/>
      </w:pPr>
      <w:rPr>
        <w:rFonts w:hint="default"/>
      </w:rPr>
    </w:lvl>
  </w:abstractNum>
  <w:abstractNum w:abstractNumId="31">
    <w:nsid w:val="7B013656"/>
    <w:multiLevelType w:val="singleLevel"/>
    <w:tmpl w:val="63B0AFC2"/>
    <w:lvl w:ilvl="0">
      <w:start w:val="1"/>
      <w:numFmt w:val="lowerLetter"/>
      <w:lvlText w:val="%1."/>
      <w:lvlJc w:val="left"/>
      <w:pPr>
        <w:tabs>
          <w:tab w:val="num" w:pos="720"/>
        </w:tabs>
        <w:ind w:left="720" w:hanging="540"/>
      </w:pPr>
      <w:rPr>
        <w:rFonts w:hint="default"/>
      </w:rPr>
    </w:lvl>
  </w:abstractNum>
  <w:num w:numId="1">
    <w:abstractNumId w:val="3"/>
  </w:num>
  <w:num w:numId="2">
    <w:abstractNumId w:val="9"/>
  </w:num>
  <w:num w:numId="3">
    <w:abstractNumId w:val="7"/>
  </w:num>
  <w:num w:numId="4">
    <w:abstractNumId w:val="15"/>
  </w:num>
  <w:num w:numId="5">
    <w:abstractNumId w:val="19"/>
  </w:num>
  <w:num w:numId="6">
    <w:abstractNumId w:val="28"/>
  </w:num>
  <w:num w:numId="7">
    <w:abstractNumId w:val="27"/>
  </w:num>
  <w:num w:numId="8">
    <w:abstractNumId w:val="4"/>
  </w:num>
  <w:num w:numId="9">
    <w:abstractNumId w:val="11"/>
  </w:num>
  <w:num w:numId="10">
    <w:abstractNumId w:val="14"/>
  </w:num>
  <w:num w:numId="11">
    <w:abstractNumId w:val="25"/>
  </w:num>
  <w:num w:numId="12">
    <w:abstractNumId w:val="13"/>
  </w:num>
  <w:num w:numId="13">
    <w:abstractNumId w:val="31"/>
  </w:num>
  <w:num w:numId="14">
    <w:abstractNumId w:val="5"/>
  </w:num>
  <w:num w:numId="15">
    <w:abstractNumId w:val="18"/>
  </w:num>
  <w:num w:numId="16">
    <w:abstractNumId w:val="26"/>
  </w:num>
  <w:num w:numId="17">
    <w:abstractNumId w:val="20"/>
  </w:num>
  <w:num w:numId="18">
    <w:abstractNumId w:val="2"/>
  </w:num>
  <w:num w:numId="19">
    <w:abstractNumId w:val="21"/>
  </w:num>
  <w:num w:numId="20">
    <w:abstractNumId w:val="30"/>
  </w:num>
  <w:num w:numId="21">
    <w:abstractNumId w:val="24"/>
  </w:num>
  <w:num w:numId="22">
    <w:abstractNumId w:val="17"/>
  </w:num>
  <w:num w:numId="23">
    <w:abstractNumId w:val="23"/>
  </w:num>
  <w:num w:numId="24">
    <w:abstractNumId w:val="16"/>
  </w:num>
  <w:num w:numId="25">
    <w:abstractNumId w:val="22"/>
  </w:num>
  <w:num w:numId="26">
    <w:abstractNumId w:val="6"/>
  </w:num>
  <w:num w:numId="27">
    <w:abstractNumId w:val="8"/>
  </w:num>
  <w:num w:numId="28">
    <w:abstractNumId w:val="1"/>
  </w:num>
  <w:num w:numId="29">
    <w:abstractNumId w:val="12"/>
  </w:num>
  <w:num w:numId="30">
    <w:abstractNumId w:val="10"/>
  </w:num>
  <w:num w:numId="31">
    <w:abstractNumId w:val="0"/>
  </w:num>
  <w:num w:numId="32">
    <w:abstractNumId w:val="29"/>
  </w:num>
  <w:numIdMacAtCleanup w:val="3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ctiveWritingStyle w:appName="MSWord" w:lang="en-US" w:vendorID="64" w:dllVersion="131077" w:nlCheck="1" w:checkStyle="1"/>
  <w:activeWritingStyle w:appName="MSWord" w:lang="en-US" w:vendorID="64" w:dllVersion="131078" w:nlCheck="1" w:checkStyle="1"/>
  <w:proofState w:spelling="clean" w:grammar="clean"/>
  <w:trackRevisions/>
  <w:doNotTrackMoves/>
  <w:defaultTabStop w:val="720"/>
  <w:doNotHyphenateCaps/>
  <w:displayHorizontalDrawingGridEvery w:val="0"/>
  <w:displayVerticalDrawingGridEvery w:val="0"/>
  <w:doNotUseMarginsForDrawingGridOrigin/>
  <w:doNotShadeFormData/>
  <w:noPunctuationKerning/>
  <w:characterSpacingControl w:val="doNotCompress"/>
  <w:footnotePr>
    <w:footnote w:id="-1"/>
    <w:footnote w:id="0"/>
  </w:footnotePr>
  <w:endnotePr>
    <w:numFmt w:val="decimal"/>
    <w:endnote w:id="-1"/>
    <w:endnote w:id="0"/>
  </w:endnotePr>
  <w:compat>
    <w:noTabHangInd/>
    <w:subFontBySize/>
    <w:truncateFontHeightsLikeWP6/>
    <w:usePrinterMetrics/>
    <w:wrapTrailSpaces/>
    <w:footnoteLayoutLikeWW8/>
    <w:shapeLayoutLikeWW8/>
    <w:alignTablesRowByRow/>
    <w:forgetLastTabAlignment/>
    <w:doNotUseHTMLParagraphAutoSpacing/>
    <w:layoutRawTableWidth/>
    <w:layoutTableRowsApar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445AE"/>
    <w:rsid w:val="0027317C"/>
    <w:rsid w:val="00292356"/>
    <w:rsid w:val="00505C4D"/>
    <w:rsid w:val="00C445AE"/>
    <w:rsid w:val="00D13207"/>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widowControl w:val="0"/>
    </w:pPr>
    <w:rPr>
      <w:rFonts w:ascii="Helvetica" w:hAnsi="Helvetica"/>
      <w:sz w:val="24"/>
    </w:rPr>
  </w:style>
  <w:style w:type="paragraph" w:styleId="Heading1">
    <w:name w:val="heading 1"/>
    <w:basedOn w:val="Normal"/>
    <w:next w:val="Normal"/>
    <w:qFormat/>
    <w:pPr>
      <w:keepNext/>
      <w:widowControl/>
      <w:tabs>
        <w:tab w:val="center" w:pos="5400"/>
      </w:tabs>
      <w:jc w:val="center"/>
      <w:outlineLvl w:val="0"/>
    </w:pPr>
    <w:rPr>
      <w:rFonts w:ascii="Arial" w:hAnsi="Arial"/>
      <w:b/>
      <w:sz w:val="20"/>
    </w:rPr>
  </w:style>
  <w:style w:type="paragraph" w:styleId="Heading2">
    <w:name w:val="heading 2"/>
    <w:basedOn w:val="Normal"/>
    <w:next w:val="Normal"/>
    <w:qFormat/>
    <w:pPr>
      <w:keepNext/>
      <w:widowControl/>
      <w:tabs>
        <w:tab w:val="center" w:pos="4680"/>
        <w:tab w:val="left" w:pos="6120"/>
        <w:tab w:val="left" w:pos="8100"/>
      </w:tabs>
      <w:jc w:val="center"/>
      <w:outlineLvl w:val="1"/>
    </w:pPr>
    <w:rPr>
      <w:rFonts w:ascii="Arial" w:hAnsi="Arial"/>
      <w:b/>
      <w:sz w:val="20"/>
      <w:u w:val="single"/>
    </w:rPr>
  </w:style>
  <w:style w:type="paragraph" w:styleId="Heading3">
    <w:name w:val="heading 3"/>
    <w:basedOn w:val="Normal"/>
    <w:next w:val="Normal"/>
    <w:qFormat/>
    <w:pPr>
      <w:keepNext/>
      <w:widowControl/>
      <w:outlineLvl w:val="2"/>
    </w:pPr>
    <w:rPr>
      <w:rFonts w:ascii="Times New Roman" w:hAnsi="Times New Roman"/>
    </w:rPr>
  </w:style>
  <w:style w:type="paragraph" w:styleId="Heading4">
    <w:name w:val="heading 4"/>
    <w:basedOn w:val="Normal"/>
    <w:next w:val="Normal"/>
    <w:qFormat/>
    <w:pPr>
      <w:keepNext/>
      <w:widowControl/>
      <w:jc w:val="center"/>
      <w:outlineLvl w:val="3"/>
    </w:pPr>
    <w:rPr>
      <w:rFonts w:ascii="Times New Roman" w:hAnsi="Times New Roman"/>
    </w:rPr>
  </w:style>
  <w:style w:type="paragraph" w:styleId="Heading5">
    <w:name w:val="heading 5"/>
    <w:basedOn w:val="Normal"/>
    <w:next w:val="Normal"/>
    <w:qFormat/>
    <w:pPr>
      <w:keepNext/>
      <w:widowControl/>
      <w:outlineLvl w:val="4"/>
    </w:pPr>
    <w:rPr>
      <w:rFonts w:ascii="Times New Roman" w:hAnsi="Times New Roman"/>
      <w:b/>
    </w:rPr>
  </w:style>
  <w:style w:type="paragraph" w:styleId="Heading6">
    <w:name w:val="heading 6"/>
    <w:basedOn w:val="Normal"/>
    <w:next w:val="Normal"/>
    <w:qFormat/>
    <w:pPr>
      <w:keepNext/>
      <w:widowControl/>
      <w:ind w:left="720"/>
      <w:jc w:val="center"/>
      <w:outlineLvl w:val="5"/>
    </w:pPr>
    <w:rPr>
      <w:rFonts w:ascii="Times New Roman" w:hAnsi="Times New Roman"/>
    </w:rPr>
  </w:style>
  <w:style w:type="paragraph" w:styleId="Heading7">
    <w:name w:val="heading 7"/>
    <w:basedOn w:val="Normal"/>
    <w:next w:val="Normal"/>
    <w:qFormat/>
    <w:pPr>
      <w:keepNext/>
      <w:widowControl/>
      <w:ind w:left="720"/>
      <w:outlineLvl w:val="6"/>
    </w:pPr>
    <w:rPr>
      <w:rFonts w:ascii="Times New Roman" w:hAnsi="Times New Roman"/>
      <w:b/>
    </w:rPr>
  </w:style>
  <w:style w:type="paragraph" w:styleId="Heading8">
    <w:name w:val="heading 8"/>
    <w:basedOn w:val="Normal"/>
    <w:next w:val="Normal"/>
    <w:qFormat/>
    <w:pPr>
      <w:keepNext/>
      <w:widowControl/>
      <w:ind w:left="360"/>
      <w:outlineLvl w:val="7"/>
    </w:pPr>
    <w:rPr>
      <w:rFonts w:ascii="Times New Roman" w:hAnsi="Times New Roman"/>
      <w:u w:val="single"/>
    </w:rPr>
  </w:style>
  <w:style w:type="paragraph" w:styleId="Heading9">
    <w:name w:val="heading 9"/>
    <w:basedOn w:val="Normal"/>
    <w:next w:val="Normal"/>
    <w:qFormat/>
    <w:pPr>
      <w:keepNext/>
      <w:widowControl/>
      <w:jc w:val="center"/>
      <w:outlineLvl w:val="8"/>
    </w:pPr>
    <w:rPr>
      <w:rFonts w:ascii="Times New Roman" w:hAnsi="Times New Roman"/>
      <w:b/>
      <w:u w:val="single"/>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paragraph" w:styleId="Footer">
    <w:name w:val="footer"/>
    <w:basedOn w:val="Normal"/>
    <w:semiHidden/>
    <w:pPr>
      <w:tabs>
        <w:tab w:val="center" w:pos="4320"/>
        <w:tab w:val="right" w:pos="8640"/>
      </w:tabs>
    </w:pPr>
  </w:style>
  <w:style w:type="paragraph" w:styleId="DocumentMap">
    <w:name w:val="Document Map"/>
    <w:basedOn w:val="Normal"/>
    <w:semiHidden/>
    <w:pPr>
      <w:shd w:val="clear" w:color="auto" w:fill="000080"/>
    </w:pPr>
    <w:rPr>
      <w:rFonts w:ascii="Tahoma" w:hAnsi="Tahoma"/>
    </w:rPr>
  </w:style>
  <w:style w:type="paragraph" w:styleId="BodyText">
    <w:name w:val="Body Text"/>
    <w:basedOn w:val="Normal"/>
    <w:semiHidden/>
    <w:pPr>
      <w:widowControl/>
      <w:tabs>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pPr>
    <w:rPr>
      <w:rFonts w:ascii="Arial" w:hAnsi="Arial"/>
      <w:sz w:val="20"/>
    </w:rPr>
  </w:style>
  <w:style w:type="paragraph" w:styleId="BodyTextIndent">
    <w:name w:val="Body Text Indent"/>
    <w:basedOn w:val="Normal"/>
    <w:semiHidden/>
    <w:pPr>
      <w:widowControl/>
      <w:tabs>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ind w:left="720" w:hanging="540"/>
      <w:jc w:val="both"/>
    </w:pPr>
    <w:rPr>
      <w:rFonts w:ascii="Arial" w:hAnsi="Arial"/>
      <w:sz w:val="20"/>
    </w:rPr>
  </w:style>
  <w:style w:type="paragraph" w:styleId="Header">
    <w:name w:val="header"/>
    <w:basedOn w:val="Normal"/>
    <w:semiHidden/>
    <w:pPr>
      <w:tabs>
        <w:tab w:val="center" w:pos="4320"/>
        <w:tab w:val="right" w:pos="8640"/>
      </w:tabs>
    </w:pPr>
  </w:style>
  <w:style w:type="character" w:styleId="PageNumber">
    <w:name w:val="page number"/>
    <w:basedOn w:val="DefaultParagraphFont"/>
    <w:semiHidden/>
  </w:style>
  <w:style w:type="paragraph" w:styleId="BodyText2">
    <w:name w:val="Body Text 2"/>
    <w:basedOn w:val="Normal"/>
    <w:semiHidden/>
    <w:pPr>
      <w:widowControl/>
      <w:tabs>
        <w:tab w:val="left" w:pos="360"/>
        <w:tab w:val="left" w:pos="720"/>
        <w:tab w:val="left" w:pos="3960"/>
      </w:tabs>
      <w:jc w:val="center"/>
    </w:pPr>
    <w:rPr>
      <w:rFonts w:ascii="Arial" w:hAnsi="Arial"/>
      <w:sz w:val="20"/>
    </w:rPr>
  </w:style>
  <w:style w:type="paragraph" w:styleId="BodyText3">
    <w:name w:val="Body Text 3"/>
    <w:basedOn w:val="Normal"/>
    <w:semiHidden/>
    <w:pPr>
      <w:widowControl/>
      <w:tabs>
        <w:tab w:val="left" w:pos="360"/>
        <w:tab w:val="left" w:pos="720"/>
        <w:tab w:val="left" w:pos="3420"/>
        <w:tab w:val="left" w:pos="6120"/>
        <w:tab w:val="left" w:pos="7560"/>
      </w:tabs>
    </w:pPr>
    <w:rPr>
      <w:rFonts w:ascii="Arial" w:hAnsi="Arial"/>
      <w:sz w:val="20"/>
    </w:rPr>
  </w:style>
  <w:style w:type="paragraph" w:styleId="BodyTextIndent2">
    <w:name w:val="Body Text Indent 2"/>
    <w:basedOn w:val="Normal"/>
    <w:semiHidden/>
    <w:pPr>
      <w:widowControl/>
      <w:tabs>
        <w:tab w:val="left" w:pos="1080"/>
        <w:tab w:val="left" w:pos="1440"/>
      </w:tabs>
      <w:ind w:left="1440" w:hanging="1440"/>
      <w:jc w:val="both"/>
    </w:pPr>
    <w:rPr>
      <w:rFonts w:ascii="Arial" w:hAnsi="Arial"/>
      <w:sz w:val="20"/>
    </w:rPr>
  </w:style>
  <w:style w:type="paragraph" w:customStyle="1" w:styleId="JBKArrowList1">
    <w:name w:val="_JBK_ArrowList1"/>
    <w:basedOn w:val="Normal"/>
    <w:pPr>
      <w:numPr>
        <w:numId w:val="7"/>
      </w:numPr>
      <w:tabs>
        <w:tab w:val="clear" w:pos="1800"/>
      </w:tabs>
      <w:ind w:left="2016" w:hanging="576"/>
    </w:pPr>
    <w:rPr>
      <w:rFonts w:ascii="Times New Roman" w:hAnsi="Times New Roman"/>
      <w:snapToGrid w:val="0"/>
    </w:rPr>
  </w:style>
  <w:style w:type="paragraph" w:styleId="Title">
    <w:name w:val="Title"/>
    <w:basedOn w:val="Normal"/>
    <w:qFormat/>
    <w:pPr>
      <w:widowControl/>
      <w:jc w:val="center"/>
    </w:pPr>
    <w:rPr>
      <w:rFonts w:ascii="Times New Roman" w:hAnsi="Times New Roman"/>
      <w:b/>
      <w:sz w:val="32"/>
    </w:rPr>
  </w:style>
  <w:style w:type="paragraph" w:styleId="BlockText">
    <w:name w:val="Block Text"/>
    <w:basedOn w:val="Normal"/>
    <w:semiHidden/>
    <w:pPr>
      <w:widowControl/>
      <w:tabs>
        <w:tab w:val="left" w:pos="-1080"/>
        <w:tab w:val="left" w:pos="-720"/>
        <w:tab w:val="left" w:pos="-360"/>
        <w:tab w:val="left" w:pos="0"/>
        <w:tab w:val="left" w:pos="450"/>
        <w:tab w:val="left" w:pos="900"/>
        <w:tab w:val="left" w:pos="1440"/>
        <w:tab w:val="left" w:pos="1800"/>
        <w:tab w:val="left" w:pos="2520"/>
        <w:tab w:val="left" w:pos="2901"/>
        <w:tab w:val="left" w:pos="3240"/>
        <w:tab w:val="left" w:pos="3682"/>
        <w:tab w:val="left" w:pos="3960"/>
        <w:tab w:val="left" w:pos="4352"/>
        <w:tab w:val="left" w:pos="4680"/>
        <w:tab w:val="left" w:pos="5133"/>
        <w:tab w:val="left" w:pos="5400"/>
        <w:tab w:val="left" w:pos="5803"/>
        <w:tab w:val="left" w:pos="6120"/>
      </w:tabs>
      <w:ind w:left="1440" w:right="540" w:hanging="1440"/>
    </w:pPr>
    <w:rPr>
      <w:rFonts w:ascii="Times New Roman" w:hAnsi="Times New Roman"/>
    </w:rPr>
  </w:style>
  <w:style w:type="paragraph" w:styleId="FootnoteText">
    <w:name w:val="footnote text"/>
    <w:basedOn w:val="Normal"/>
    <w:semiHidden/>
    <w:rPr>
      <w:rFonts w:ascii="LinePrinter" w:hAnsi="LinePrinter"/>
      <w:sz w:val="20"/>
    </w:rPr>
  </w:style>
  <w:style w:type="paragraph" w:styleId="BodyTextIndent3">
    <w:name w:val="Body Text Indent 3"/>
    <w:basedOn w:val="Normal"/>
    <w:semiHidden/>
    <w:pPr>
      <w:widowControl/>
      <w:tabs>
        <w:tab w:val="left" w:pos="-748"/>
        <w:tab w:val="left" w:pos="360"/>
        <w:tab w:val="left" w:pos="1116"/>
        <w:tab w:val="left" w:pos="1674"/>
        <w:tab w:val="right" w:leader="dot" w:pos="9360"/>
      </w:tabs>
      <w:ind w:left="360" w:hanging="360"/>
      <w:jc w:val="both"/>
    </w:pPr>
    <w:rPr>
      <w:rFonts w:ascii="Arial" w:hAnsi="Arial"/>
      <w:snapToGrid w:val="0"/>
    </w:rPr>
  </w:style>
  <w:style w:type="paragraph" w:styleId="PlainText">
    <w:name w:val="Plain Text"/>
    <w:basedOn w:val="Normal"/>
    <w:semiHidden/>
    <w:pPr>
      <w:widowControl/>
    </w:pPr>
    <w:rPr>
      <w:rFonts w:ascii="Courier New" w:eastAsia="Times" w:hAnsi="Courier New"/>
      <w:sz w:val="20"/>
    </w:rPr>
  </w:style>
  <w:style w:type="paragraph" w:customStyle="1" w:styleId="p1">
    <w:name w:val="p1"/>
    <w:basedOn w:val="Normal"/>
    <w:pPr>
      <w:tabs>
        <w:tab w:val="left" w:pos="204"/>
      </w:tabs>
      <w:spacing w:line="277" w:lineRule="atLeast"/>
    </w:pPr>
    <w:rPr>
      <w:rFonts w:ascii="Times New Roman" w:hAnsi="Times New Roman"/>
    </w:rPr>
  </w:style>
  <w:style w:type="paragraph" w:customStyle="1" w:styleId="p2">
    <w:name w:val="p2"/>
    <w:basedOn w:val="Normal"/>
    <w:pPr>
      <w:tabs>
        <w:tab w:val="left" w:pos="204"/>
      </w:tabs>
      <w:spacing w:line="240" w:lineRule="atLeast"/>
    </w:pPr>
    <w:rPr>
      <w:rFonts w:ascii="Times New Roman" w:hAnsi="Times New Roman"/>
    </w:rPr>
  </w:style>
  <w:style w:type="paragraph" w:customStyle="1" w:styleId="p4">
    <w:name w:val="p4"/>
    <w:basedOn w:val="Normal"/>
    <w:pPr>
      <w:tabs>
        <w:tab w:val="left" w:pos="374"/>
        <w:tab w:val="left" w:pos="725"/>
      </w:tabs>
      <w:spacing w:line="277" w:lineRule="atLeast"/>
      <w:ind w:left="725" w:hanging="351"/>
    </w:pPr>
    <w:rPr>
      <w:rFonts w:ascii="Times New Roman" w:hAnsi="Times New Roman"/>
    </w:rPr>
  </w:style>
  <w:style w:type="paragraph" w:customStyle="1" w:styleId="p5">
    <w:name w:val="p5"/>
    <w:basedOn w:val="Normal"/>
    <w:pPr>
      <w:tabs>
        <w:tab w:val="left" w:pos="379"/>
        <w:tab w:val="left" w:pos="731"/>
      </w:tabs>
      <w:spacing w:line="277" w:lineRule="atLeast"/>
      <w:ind w:left="731" w:hanging="352"/>
    </w:pPr>
    <w:rPr>
      <w:rFonts w:ascii="Times New Roman" w:hAnsi="Times New Roman"/>
    </w:rPr>
  </w:style>
  <w:style w:type="character" w:styleId="Hyperlink">
    <w:name w:val="Hyperlink"/>
    <w:basedOn w:val="DefaultParagraphFont"/>
    <w:semiHidden/>
    <w:rPr>
      <w:color w:val="0000FF"/>
      <w:u w:val="single"/>
    </w:rPr>
  </w:style>
  <w:style w:type="character" w:styleId="FollowedHyperlink">
    <w:name w:val="FollowedHyperlink"/>
    <w:basedOn w:val="DefaultParagraphFont"/>
    <w:semiHidden/>
    <w:rPr>
      <w:color w:val="800080"/>
      <w:u w:val="single"/>
    </w:rPr>
  </w:style>
  <w:style w:type="paragraph" w:styleId="HTMLPreformatted">
    <w:name w:val="HTML Preformatted"/>
    <w:basedOn w:val="Normal"/>
    <w:semiHidden/>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eastAsia="Arial Unicode MS" w:hAnsi="Arial Unicode MS" w:cs="Arial Unicode MS"/>
      <w:sz w:val="20"/>
    </w:rPr>
  </w:style>
  <w:style w:type="paragraph" w:customStyle="1" w:styleId="Note">
    <w:name w:val="Note"/>
    <w:basedOn w:val="Normal"/>
    <w:pPr>
      <w:widowControl/>
      <w:spacing w:after="480"/>
      <w:ind w:left="2160"/>
    </w:pPr>
    <w:rPr>
      <w:rFonts w:ascii="Arial" w:hAnsi="Arial" w:cs="Arial"/>
      <w:bCs/>
      <w:sz w:val="20"/>
      <w:szCs w:val="24"/>
    </w:rPr>
  </w:style>
  <w:style w:type="paragraph" w:styleId="BalloonText">
    <w:name w:val="Balloon Text"/>
    <w:basedOn w:val="Normal"/>
    <w:link w:val="BalloonTextChar"/>
    <w:uiPriority w:val="99"/>
    <w:semiHidden/>
    <w:unhideWhenUsed/>
    <w:rsid w:val="00C445AE"/>
    <w:rPr>
      <w:rFonts w:ascii="Tahoma" w:hAnsi="Tahoma" w:cs="Tahoma"/>
      <w:sz w:val="16"/>
      <w:szCs w:val="16"/>
    </w:rPr>
  </w:style>
  <w:style w:type="character" w:customStyle="1" w:styleId="BalloonTextChar">
    <w:name w:val="Balloon Text Char"/>
    <w:basedOn w:val="DefaultParagraphFont"/>
    <w:link w:val="BalloonText"/>
    <w:uiPriority w:val="99"/>
    <w:semiHidden/>
    <w:rsid w:val="00C445A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ftp://ftp.dot.state.ak.us/"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yperlink" Target="http://www.usace.army.mil/usace-docs/eng-manuals/em1110-1-1000/toc.htm" TargetMode="External"/><Relationship Id="rId4" Type="http://schemas.openxmlformats.org/officeDocument/2006/relationships/webSettings" Target="webSettings.xml"/><Relationship Id="rId9" Type="http://schemas.openxmlformats.org/officeDocument/2006/relationships/hyperlink" Target="http://www.rbf.com/cgcc/"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52</TotalTime>
  <Pages>55</Pages>
  <Words>23521</Words>
  <Characters>135320</Characters>
  <Application>Microsoft Office Word</Application>
  <DocSecurity>4</DocSecurity>
  <Lines>1127</Lines>
  <Paragraphs>317</Paragraphs>
  <ScaleCrop>false</ScaleCrop>
  <HeadingPairs>
    <vt:vector size="2" baseType="variant">
      <vt:variant>
        <vt:lpstr>Title</vt:lpstr>
      </vt:variant>
      <vt:variant>
        <vt:i4>1</vt:i4>
      </vt:variant>
    </vt:vector>
  </HeadingPairs>
  <TitlesOfParts>
    <vt:vector size="1" baseType="lpstr">
      <vt:lpstr>	AKSAS Project No:	</vt:lpstr>
    </vt:vector>
  </TitlesOfParts>
  <Company>DOT</Company>
  <LinksUpToDate>false</LinksUpToDate>
  <CharactersWithSpaces>158524</CharactersWithSpaces>
  <SharedDoc>false</SharedDoc>
  <HLinks>
    <vt:vector size="18" baseType="variant">
      <vt:variant>
        <vt:i4>8061039</vt:i4>
      </vt:variant>
      <vt:variant>
        <vt:i4>6</vt:i4>
      </vt:variant>
      <vt:variant>
        <vt:i4>0</vt:i4>
      </vt:variant>
      <vt:variant>
        <vt:i4>5</vt:i4>
      </vt:variant>
      <vt:variant>
        <vt:lpwstr>http://www.usace.army.mil/usace-docs/eng-manuals/em1110-1-1000/toc.htm</vt:lpwstr>
      </vt:variant>
      <vt:variant>
        <vt:lpwstr/>
      </vt:variant>
      <vt:variant>
        <vt:i4>1966168</vt:i4>
      </vt:variant>
      <vt:variant>
        <vt:i4>3</vt:i4>
      </vt:variant>
      <vt:variant>
        <vt:i4>0</vt:i4>
      </vt:variant>
      <vt:variant>
        <vt:i4>5</vt:i4>
      </vt:variant>
      <vt:variant>
        <vt:lpwstr>http://www.rbf.com/cgcc/</vt:lpwstr>
      </vt:variant>
      <vt:variant>
        <vt:lpwstr/>
      </vt:variant>
      <vt:variant>
        <vt:i4>6619252</vt:i4>
      </vt:variant>
      <vt:variant>
        <vt:i4>0</vt:i4>
      </vt:variant>
      <vt:variant>
        <vt:i4>0</vt:i4>
      </vt:variant>
      <vt:variant>
        <vt:i4>5</vt:i4>
      </vt:variant>
      <vt:variant>
        <vt:lpwstr>ftp://ftp.dot.state.ak.us/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AKSAS Project No:	</dc:title>
  <dc:subject/>
  <dc:creator>Paul Wescott, P.E.</dc:creator>
  <cp:keywords/>
  <dc:description/>
  <cp:lastModifiedBy>Matthew T. Burkholder</cp:lastModifiedBy>
  <cp:revision>2</cp:revision>
  <cp:lastPrinted>2005-12-23T21:39:00Z</cp:lastPrinted>
  <dcterms:created xsi:type="dcterms:W3CDTF">2010-12-15T00:06:00Z</dcterms:created>
  <dcterms:modified xsi:type="dcterms:W3CDTF">2010-12-15T00:06:00Z</dcterms:modified>
</cp:coreProperties>
</file>