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17" w:rsidRDefault="004E5721">
      <w:pPr>
        <w:framePr w:w="1800" w:h="1777" w:hRule="exact" w:wrap="auto" w:vAnchor="text" w:hAnchor="margin" w:x="-35" w:y="200"/>
        <w:rPr>
          <w:rFonts w:ascii="Courier" w:hAnsi="Courier"/>
        </w:rPr>
      </w:pPr>
      <w:r>
        <w:rPr>
          <w:rFonts w:ascii="Courier" w:hAnsi="Courier"/>
          <w:noProof/>
        </w:rPr>
        <w:drawing>
          <wp:inline distT="0" distB="0" distL="0" distR="0">
            <wp:extent cx="11049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64" t="-1584" r="-1564" b="-1584"/>
                    <a:stretch>
                      <a:fillRect/>
                    </a:stretch>
                  </pic:blipFill>
                  <pic:spPr bwMode="auto">
                    <a:xfrm>
                      <a:off x="0" y="0"/>
                      <a:ext cx="1104900" cy="1095375"/>
                    </a:xfrm>
                    <a:prstGeom prst="rect">
                      <a:avLst/>
                    </a:prstGeom>
                    <a:noFill/>
                    <a:ln>
                      <a:noFill/>
                    </a:ln>
                  </pic:spPr>
                </pic:pic>
              </a:graphicData>
            </a:graphic>
          </wp:inline>
        </w:drawing>
      </w:r>
    </w:p>
    <w:p w:rsidR="00416017" w:rsidRDefault="00416017">
      <w:pPr>
        <w:tabs>
          <w:tab w:val="left" w:pos="-1440"/>
          <w:tab w:val="left" w:pos="-720"/>
          <w:tab w:val="right" w:pos="600"/>
          <w:tab w:val="left" w:pos="960"/>
          <w:tab w:val="left" w:pos="4680"/>
          <w:tab w:val="right" w:pos="5760"/>
          <w:tab w:val="left" w:pos="6120"/>
        </w:tabs>
        <w:jc w:val="both"/>
        <w:rPr>
          <w:b/>
          <w:sz w:val="36"/>
        </w:rPr>
      </w:pPr>
    </w:p>
    <w:p w:rsidR="0054205A" w:rsidRDefault="0054205A" w:rsidP="0054205A">
      <w:pPr>
        <w:tabs>
          <w:tab w:val="right" w:pos="9360"/>
        </w:tabs>
        <w:rPr>
          <w:b/>
          <w:sz w:val="36"/>
        </w:rPr>
      </w:pPr>
    </w:p>
    <w:p w:rsidR="00416017" w:rsidRDefault="00416017" w:rsidP="0054205A">
      <w:pPr>
        <w:tabs>
          <w:tab w:val="right" w:pos="9360"/>
        </w:tabs>
        <w:jc w:val="right"/>
        <w:rPr>
          <w:sz w:val="24"/>
        </w:rPr>
      </w:pPr>
      <w:r>
        <w:rPr>
          <w:b/>
          <w:sz w:val="36"/>
        </w:rPr>
        <w:t xml:space="preserve">STATE OF </w:t>
      </w:r>
      <w:smartTag w:uri="urn:schemas-microsoft-com:office:smarttags" w:element="State">
        <w:smartTag w:uri="urn:schemas-microsoft-com:office:smarttags" w:element="place">
          <w:r>
            <w:rPr>
              <w:b/>
              <w:sz w:val="36"/>
            </w:rPr>
            <w:t>ALASKA</w:t>
          </w:r>
        </w:smartTag>
      </w:smartTag>
    </w:p>
    <w:p w:rsidR="00416017" w:rsidRDefault="00416017">
      <w:pPr>
        <w:tabs>
          <w:tab w:val="left" w:pos="-1440"/>
          <w:tab w:val="left" w:pos="-720"/>
          <w:tab w:val="right" w:pos="600"/>
          <w:tab w:val="left" w:pos="960"/>
          <w:tab w:val="left" w:pos="4680"/>
          <w:tab w:val="right" w:pos="5760"/>
          <w:tab w:val="left" w:pos="6120"/>
        </w:tabs>
        <w:jc w:val="right"/>
        <w:rPr>
          <w:sz w:val="18"/>
        </w:rPr>
      </w:pPr>
      <w:r>
        <w:rPr>
          <w:sz w:val="18"/>
        </w:rPr>
        <w:t>Department of Transportation and Public Facilities</w:t>
      </w:r>
    </w:p>
    <w:p w:rsidR="00416017" w:rsidRDefault="00416017">
      <w:pPr>
        <w:tabs>
          <w:tab w:val="left" w:pos="-1440"/>
          <w:tab w:val="left" w:pos="-720"/>
          <w:tab w:val="right" w:pos="600"/>
          <w:tab w:val="left" w:pos="960"/>
          <w:tab w:val="left" w:pos="4680"/>
          <w:tab w:val="right" w:pos="5760"/>
          <w:tab w:val="left" w:pos="6120"/>
        </w:tabs>
        <w:jc w:val="right"/>
        <w:rPr>
          <w:sz w:val="18"/>
        </w:rPr>
      </w:pPr>
      <w:r>
        <w:rPr>
          <w:sz w:val="18"/>
        </w:rPr>
        <w:t xml:space="preserve">                                                              </w:t>
      </w:r>
      <w:r w:rsidR="00234724">
        <w:rPr>
          <w:sz w:val="18"/>
        </w:rPr>
        <w:t xml:space="preserve">           Division of</w:t>
      </w:r>
      <w:r>
        <w:rPr>
          <w:sz w:val="18"/>
        </w:rPr>
        <w:t xml:space="preserve"> Design and Engineering Services</w:t>
      </w:r>
    </w:p>
    <w:p w:rsidR="00416017" w:rsidRDefault="00416017">
      <w:pPr>
        <w:tabs>
          <w:tab w:val="left" w:pos="-1440"/>
          <w:tab w:val="left" w:pos="-720"/>
          <w:tab w:val="right" w:pos="600"/>
          <w:tab w:val="left" w:pos="960"/>
          <w:tab w:val="left" w:pos="4680"/>
          <w:tab w:val="right" w:pos="5760"/>
          <w:tab w:val="left" w:pos="6120"/>
        </w:tabs>
        <w:jc w:val="right"/>
        <w:rPr>
          <w:sz w:val="18"/>
        </w:rPr>
      </w:pPr>
      <w:r>
        <w:rPr>
          <w:sz w:val="18"/>
        </w:rPr>
        <w:t>Right of Way Engineering - Survey Section</w:t>
      </w:r>
    </w:p>
    <w:p w:rsidR="00416017" w:rsidRDefault="00416017">
      <w:pPr>
        <w:tabs>
          <w:tab w:val="left" w:pos="-1440"/>
          <w:tab w:val="left" w:pos="-720"/>
          <w:tab w:val="right" w:pos="600"/>
          <w:tab w:val="left" w:pos="720"/>
          <w:tab w:val="left" w:pos="4680"/>
          <w:tab w:val="right" w:pos="5760"/>
          <w:tab w:val="left" w:pos="6120"/>
        </w:tabs>
        <w:jc w:val="right"/>
        <w:rPr>
          <w:sz w:val="18"/>
        </w:rPr>
      </w:pPr>
    </w:p>
    <w:tbl>
      <w:tblPr>
        <w:tblW w:w="0" w:type="auto"/>
        <w:tblLayout w:type="fixed"/>
        <w:tblLook w:val="0000" w:firstRow="0" w:lastRow="0" w:firstColumn="0" w:lastColumn="0" w:noHBand="0" w:noVBand="0"/>
      </w:tblPr>
      <w:tblGrid>
        <w:gridCol w:w="1278"/>
        <w:gridCol w:w="3780"/>
        <w:gridCol w:w="1710"/>
        <w:gridCol w:w="3510"/>
      </w:tblGrid>
      <w:tr w:rsidR="00416017">
        <w:trPr>
          <w:cantSplit/>
          <w:trHeight w:val="1115"/>
        </w:trPr>
        <w:tc>
          <w:tcPr>
            <w:tcW w:w="1278" w:type="dxa"/>
          </w:tcPr>
          <w:p w:rsidR="00416017" w:rsidRDefault="00416017">
            <w:pPr>
              <w:tabs>
                <w:tab w:val="left" w:pos="-1440"/>
                <w:tab w:val="left" w:pos="-720"/>
                <w:tab w:val="right" w:pos="900"/>
                <w:tab w:val="left" w:pos="1080"/>
                <w:tab w:val="left" w:pos="5760"/>
                <w:tab w:val="right" w:pos="6570"/>
                <w:tab w:val="left" w:pos="6840"/>
              </w:tabs>
              <w:jc w:val="both"/>
              <w:rPr>
                <w:rFonts w:ascii="Arial" w:hAnsi="Arial"/>
                <w:sz w:val="24"/>
              </w:rPr>
            </w:pPr>
            <w:r>
              <w:rPr>
                <w:rFonts w:ascii="Arial" w:hAnsi="Arial"/>
                <w:b/>
                <w:sz w:val="24"/>
              </w:rPr>
              <w:t>To:</w:t>
            </w:r>
          </w:p>
        </w:tc>
        <w:tc>
          <w:tcPr>
            <w:tcW w:w="3780" w:type="dxa"/>
          </w:tcPr>
          <w:p w:rsidR="00416017" w:rsidRDefault="001C0C39">
            <w:pPr>
              <w:tabs>
                <w:tab w:val="left" w:pos="-1440"/>
                <w:tab w:val="left" w:pos="-720"/>
                <w:tab w:val="right" w:pos="900"/>
                <w:tab w:val="left" w:pos="1080"/>
                <w:tab w:val="left" w:pos="5760"/>
                <w:tab w:val="right" w:pos="6570"/>
                <w:tab w:val="left" w:pos="6840"/>
              </w:tabs>
              <w:jc w:val="both"/>
              <w:rPr>
                <w:rFonts w:ascii="Arial" w:hAnsi="Arial"/>
                <w:b/>
                <w:sz w:val="24"/>
              </w:rPr>
            </w:pPr>
            <w:r>
              <w:rPr>
                <w:rFonts w:ascii="Arial" w:hAnsi="Arial"/>
                <w:b/>
                <w:sz w:val="24"/>
              </w:rPr>
              <w:t xml:space="preserve">FHWA Preventative </w:t>
            </w:r>
            <w:proofErr w:type="spellStart"/>
            <w:r>
              <w:rPr>
                <w:rFonts w:ascii="Arial" w:hAnsi="Arial"/>
                <w:b/>
                <w:sz w:val="24"/>
              </w:rPr>
              <w:t>Maint</w:t>
            </w:r>
            <w:proofErr w:type="spellEnd"/>
            <w:r>
              <w:rPr>
                <w:rFonts w:ascii="Arial" w:hAnsi="Arial"/>
                <w:b/>
                <w:sz w:val="24"/>
              </w:rPr>
              <w:t>. 1R August 2013 Project Managers</w:t>
            </w:r>
          </w:p>
          <w:p w:rsidR="00F56BF6" w:rsidRDefault="00F56BF6">
            <w:pPr>
              <w:tabs>
                <w:tab w:val="left" w:pos="-1440"/>
                <w:tab w:val="left" w:pos="-720"/>
                <w:tab w:val="right" w:pos="900"/>
                <w:tab w:val="left" w:pos="1080"/>
                <w:tab w:val="left" w:pos="5760"/>
                <w:tab w:val="right" w:pos="6570"/>
                <w:tab w:val="left" w:pos="6840"/>
              </w:tabs>
              <w:jc w:val="both"/>
              <w:rPr>
                <w:rFonts w:ascii="Arial" w:hAnsi="Arial"/>
                <w:sz w:val="24"/>
              </w:rPr>
            </w:pPr>
          </w:p>
        </w:tc>
        <w:tc>
          <w:tcPr>
            <w:tcW w:w="1710" w:type="dxa"/>
          </w:tcPr>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b/>
                <w:sz w:val="24"/>
              </w:rPr>
            </w:pPr>
            <w:r>
              <w:rPr>
                <w:rFonts w:ascii="Arial" w:hAnsi="Arial"/>
                <w:b/>
                <w:sz w:val="24"/>
              </w:rPr>
              <w:t>Date:</w:t>
            </w:r>
          </w:p>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b/>
                <w:sz w:val="24"/>
              </w:rPr>
            </w:pPr>
          </w:p>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sz w:val="24"/>
              </w:rPr>
            </w:pPr>
            <w:r>
              <w:rPr>
                <w:rFonts w:ascii="Arial" w:hAnsi="Arial"/>
                <w:b/>
                <w:sz w:val="24"/>
              </w:rPr>
              <w:t>AKSAS:</w:t>
            </w:r>
          </w:p>
        </w:tc>
        <w:tc>
          <w:tcPr>
            <w:tcW w:w="3510" w:type="dxa"/>
          </w:tcPr>
          <w:p w:rsidR="00416017" w:rsidRPr="007B7843" w:rsidRDefault="00287DA0">
            <w:pPr>
              <w:rPr>
                <w:rFonts w:ascii="Arial" w:hAnsi="Arial" w:cs="Arial"/>
                <w:sz w:val="24"/>
              </w:rPr>
            </w:pPr>
            <w:r>
              <w:rPr>
                <w:rFonts w:ascii="Arial" w:hAnsi="Arial" w:cs="Arial"/>
                <w:sz w:val="24"/>
              </w:rPr>
              <w:t>September 4, 2013</w:t>
            </w:r>
            <w:bookmarkStart w:id="0" w:name="_GoBack"/>
            <w:bookmarkEnd w:id="0"/>
          </w:p>
          <w:p w:rsidR="007B7843" w:rsidRDefault="007B7843">
            <w:pPr>
              <w:rPr>
                <w:sz w:val="24"/>
              </w:rPr>
            </w:pPr>
          </w:p>
          <w:p w:rsidR="00416017" w:rsidRDefault="00416017" w:rsidP="001C0C39"/>
        </w:tc>
      </w:tr>
      <w:tr w:rsidR="00416017">
        <w:trPr>
          <w:cantSplit/>
          <w:trHeight w:hRule="exact" w:val="72"/>
        </w:trPr>
        <w:tc>
          <w:tcPr>
            <w:tcW w:w="1278" w:type="dxa"/>
          </w:tcPr>
          <w:p w:rsidR="00416017" w:rsidRDefault="00416017">
            <w:pPr>
              <w:tabs>
                <w:tab w:val="left" w:pos="-1440"/>
                <w:tab w:val="left" w:pos="-720"/>
                <w:tab w:val="right" w:pos="900"/>
                <w:tab w:val="left" w:pos="1080"/>
                <w:tab w:val="left" w:pos="5760"/>
                <w:tab w:val="right" w:pos="6570"/>
                <w:tab w:val="left" w:pos="6840"/>
              </w:tabs>
              <w:rPr>
                <w:rFonts w:ascii="Arial" w:hAnsi="Arial"/>
                <w:b/>
                <w:sz w:val="24"/>
              </w:rPr>
            </w:pPr>
          </w:p>
        </w:tc>
        <w:tc>
          <w:tcPr>
            <w:tcW w:w="3780" w:type="dxa"/>
          </w:tcPr>
          <w:p w:rsidR="00416017" w:rsidRDefault="00416017">
            <w:pPr>
              <w:rPr>
                <w:rFonts w:ascii="Arial" w:hAnsi="Arial"/>
                <w:sz w:val="24"/>
              </w:rPr>
            </w:pPr>
          </w:p>
        </w:tc>
        <w:tc>
          <w:tcPr>
            <w:tcW w:w="1710" w:type="dxa"/>
          </w:tcPr>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b/>
                <w:sz w:val="24"/>
              </w:rPr>
            </w:pPr>
          </w:p>
        </w:tc>
        <w:tc>
          <w:tcPr>
            <w:tcW w:w="3510" w:type="dxa"/>
          </w:tcPr>
          <w:p w:rsidR="00416017" w:rsidRDefault="00416017">
            <w:pPr>
              <w:tabs>
                <w:tab w:val="left" w:pos="-1440"/>
                <w:tab w:val="left" w:pos="-720"/>
                <w:tab w:val="right" w:pos="900"/>
                <w:tab w:val="left" w:pos="1080"/>
                <w:tab w:val="left" w:pos="5760"/>
                <w:tab w:val="right" w:pos="6570"/>
                <w:tab w:val="left" w:pos="6840"/>
              </w:tabs>
              <w:rPr>
                <w:rFonts w:ascii="Arial" w:hAnsi="Arial"/>
                <w:sz w:val="24"/>
              </w:rPr>
            </w:pPr>
          </w:p>
        </w:tc>
      </w:tr>
      <w:tr w:rsidR="00416017">
        <w:tc>
          <w:tcPr>
            <w:tcW w:w="1278" w:type="dxa"/>
          </w:tcPr>
          <w:p w:rsidR="00416017" w:rsidRDefault="00416017">
            <w:pPr>
              <w:tabs>
                <w:tab w:val="left" w:pos="-1440"/>
                <w:tab w:val="left" w:pos="-720"/>
                <w:tab w:val="right" w:pos="900"/>
                <w:tab w:val="left" w:pos="1080"/>
                <w:tab w:val="left" w:pos="5760"/>
                <w:tab w:val="right" w:pos="6570"/>
                <w:tab w:val="left" w:pos="6840"/>
              </w:tabs>
              <w:rPr>
                <w:rFonts w:ascii="Arial" w:hAnsi="Arial"/>
                <w:sz w:val="24"/>
              </w:rPr>
            </w:pPr>
            <w:r>
              <w:rPr>
                <w:rFonts w:ascii="Arial" w:hAnsi="Arial"/>
                <w:b/>
                <w:sz w:val="24"/>
              </w:rPr>
              <w:t>From:</w:t>
            </w:r>
          </w:p>
        </w:tc>
        <w:tc>
          <w:tcPr>
            <w:tcW w:w="3780" w:type="dxa"/>
          </w:tcPr>
          <w:p w:rsidR="00416017" w:rsidRDefault="00416017">
            <w:pPr>
              <w:tabs>
                <w:tab w:val="left" w:pos="-1440"/>
                <w:tab w:val="left" w:pos="-720"/>
                <w:tab w:val="right" w:pos="900"/>
                <w:tab w:val="left" w:pos="1080"/>
                <w:tab w:val="left" w:pos="5760"/>
                <w:tab w:val="right" w:pos="6570"/>
                <w:tab w:val="left" w:pos="6840"/>
              </w:tabs>
              <w:rPr>
                <w:rFonts w:ascii="Arial" w:hAnsi="Arial"/>
                <w:b/>
                <w:sz w:val="24"/>
              </w:rPr>
            </w:pPr>
            <w:r>
              <w:rPr>
                <w:rFonts w:ascii="Arial" w:hAnsi="Arial"/>
                <w:b/>
                <w:sz w:val="24"/>
              </w:rPr>
              <w:t>Bob Keiner</w:t>
            </w:r>
            <w:r w:rsidR="00156CD4">
              <w:rPr>
                <w:rFonts w:ascii="Arial" w:hAnsi="Arial"/>
                <w:b/>
                <w:sz w:val="24"/>
              </w:rPr>
              <w:t>, P.L.S.</w:t>
            </w:r>
          </w:p>
          <w:p w:rsidR="00416017" w:rsidRDefault="004B6521">
            <w:pPr>
              <w:pStyle w:val="Heading4"/>
            </w:pPr>
            <w:r>
              <w:t>Survey Manager</w:t>
            </w:r>
          </w:p>
          <w:p w:rsidR="00416017" w:rsidRDefault="00304F0C">
            <w:pPr>
              <w:rPr>
                <w:rFonts w:ascii="Arial" w:hAnsi="Arial"/>
                <w:sz w:val="24"/>
              </w:rPr>
            </w:pPr>
            <w:r>
              <w:rPr>
                <w:rFonts w:ascii="Arial" w:hAnsi="Arial"/>
                <w:sz w:val="24"/>
              </w:rPr>
              <w:t>Central Region</w:t>
            </w:r>
          </w:p>
          <w:p w:rsidR="00416017" w:rsidRDefault="00416017" w:rsidP="00304F0C">
            <w:pPr>
              <w:rPr>
                <w:rFonts w:ascii="Arial" w:hAnsi="Arial"/>
                <w:sz w:val="24"/>
              </w:rPr>
            </w:pPr>
          </w:p>
        </w:tc>
        <w:tc>
          <w:tcPr>
            <w:tcW w:w="1710" w:type="dxa"/>
          </w:tcPr>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b/>
                <w:sz w:val="24"/>
              </w:rPr>
            </w:pPr>
            <w:r>
              <w:rPr>
                <w:rFonts w:ascii="Arial" w:hAnsi="Arial"/>
                <w:b/>
                <w:sz w:val="24"/>
              </w:rPr>
              <w:t>Tel No:</w:t>
            </w:r>
          </w:p>
          <w:p w:rsidR="00416017" w:rsidRDefault="00416017">
            <w:pPr>
              <w:tabs>
                <w:tab w:val="left" w:pos="-1440"/>
                <w:tab w:val="left" w:pos="-720"/>
                <w:tab w:val="right" w:pos="900"/>
                <w:tab w:val="left" w:pos="1080"/>
                <w:tab w:val="left" w:pos="5760"/>
                <w:tab w:val="right" w:pos="6570"/>
                <w:tab w:val="left" w:pos="6840"/>
              </w:tabs>
              <w:ind w:left="537"/>
              <w:jc w:val="right"/>
              <w:rPr>
                <w:rFonts w:ascii="Arial" w:hAnsi="Arial"/>
                <w:b/>
                <w:sz w:val="24"/>
              </w:rPr>
            </w:pPr>
          </w:p>
          <w:p w:rsidR="00416017" w:rsidRDefault="00416017">
            <w:pPr>
              <w:tabs>
                <w:tab w:val="left" w:pos="-1440"/>
                <w:tab w:val="left" w:pos="-720"/>
                <w:tab w:val="right" w:pos="900"/>
                <w:tab w:val="left" w:pos="1080"/>
                <w:tab w:val="left" w:pos="5760"/>
                <w:tab w:val="right" w:pos="6570"/>
                <w:tab w:val="left" w:pos="6840"/>
              </w:tabs>
              <w:jc w:val="right"/>
              <w:rPr>
                <w:rFonts w:ascii="Arial" w:hAnsi="Arial"/>
                <w:sz w:val="24"/>
              </w:rPr>
            </w:pPr>
            <w:r>
              <w:rPr>
                <w:rFonts w:ascii="Arial" w:hAnsi="Arial"/>
                <w:b/>
                <w:sz w:val="24"/>
              </w:rPr>
              <w:t>Subject:</w:t>
            </w:r>
          </w:p>
        </w:tc>
        <w:tc>
          <w:tcPr>
            <w:tcW w:w="3510" w:type="dxa"/>
          </w:tcPr>
          <w:p w:rsidR="00416017" w:rsidRDefault="00416017">
            <w:pPr>
              <w:tabs>
                <w:tab w:val="left" w:pos="-1440"/>
                <w:tab w:val="left" w:pos="-720"/>
                <w:tab w:val="right" w:pos="900"/>
                <w:tab w:val="left" w:pos="1080"/>
                <w:tab w:val="left" w:pos="5760"/>
                <w:tab w:val="right" w:pos="6570"/>
                <w:tab w:val="left" w:pos="6840"/>
              </w:tabs>
              <w:rPr>
                <w:rFonts w:ascii="Arial" w:hAnsi="Arial"/>
                <w:sz w:val="24"/>
              </w:rPr>
            </w:pPr>
            <w:r>
              <w:rPr>
                <w:rFonts w:ascii="Arial" w:hAnsi="Arial"/>
                <w:sz w:val="24"/>
              </w:rPr>
              <w:t>269-0556</w:t>
            </w:r>
          </w:p>
          <w:p w:rsidR="00416017" w:rsidRDefault="00416017">
            <w:pPr>
              <w:tabs>
                <w:tab w:val="left" w:pos="-1440"/>
                <w:tab w:val="left" w:pos="-720"/>
                <w:tab w:val="right" w:pos="900"/>
                <w:tab w:val="left" w:pos="1080"/>
                <w:tab w:val="left" w:pos="5760"/>
                <w:tab w:val="right" w:pos="6570"/>
                <w:tab w:val="left" w:pos="6840"/>
              </w:tabs>
              <w:rPr>
                <w:rFonts w:ascii="Arial" w:hAnsi="Arial"/>
                <w:sz w:val="24"/>
              </w:rPr>
            </w:pPr>
          </w:p>
          <w:p w:rsidR="00416017" w:rsidRDefault="001C0C39" w:rsidP="00ED6F44">
            <w:pPr>
              <w:tabs>
                <w:tab w:val="left" w:pos="-1440"/>
                <w:tab w:val="left" w:pos="-720"/>
                <w:tab w:val="right" w:pos="900"/>
                <w:tab w:val="left" w:pos="1080"/>
                <w:tab w:val="left" w:pos="5760"/>
                <w:tab w:val="right" w:pos="6570"/>
                <w:tab w:val="left" w:pos="6840"/>
              </w:tabs>
              <w:rPr>
                <w:rFonts w:ascii="Arial" w:hAnsi="Arial"/>
                <w:sz w:val="24"/>
              </w:rPr>
            </w:pPr>
            <w:r>
              <w:rPr>
                <w:rFonts w:ascii="Arial" w:hAnsi="Arial"/>
                <w:b/>
                <w:sz w:val="24"/>
              </w:rPr>
              <w:t xml:space="preserve">1R Pavement Pres. Projects: Survey </w:t>
            </w:r>
            <w:r w:rsidR="00ED6F44">
              <w:rPr>
                <w:rFonts w:ascii="Arial" w:hAnsi="Arial"/>
                <w:b/>
                <w:sz w:val="24"/>
              </w:rPr>
              <w:t>Requests</w:t>
            </w:r>
          </w:p>
        </w:tc>
      </w:tr>
    </w:tbl>
    <w:p w:rsidR="00416017" w:rsidRDefault="00416017">
      <w:pPr>
        <w:tabs>
          <w:tab w:val="left" w:pos="-1440"/>
          <w:tab w:val="left" w:pos="-720"/>
          <w:tab w:val="right" w:pos="900"/>
          <w:tab w:val="left" w:pos="960"/>
          <w:tab w:val="left" w:pos="1080"/>
          <w:tab w:val="left" w:pos="4680"/>
          <w:tab w:val="left" w:pos="5760"/>
          <w:tab w:val="left" w:pos="6120"/>
          <w:tab w:val="left" w:pos="6840"/>
        </w:tabs>
        <w:rPr>
          <w:rFonts w:ascii="Arial" w:hAnsi="Arial"/>
          <w:sz w:val="24"/>
        </w:rPr>
      </w:pPr>
    </w:p>
    <w:p w:rsidR="00416017" w:rsidRDefault="004E5721">
      <w:pPr>
        <w:tabs>
          <w:tab w:val="left" w:pos="-1440"/>
        </w:tabs>
        <w:spacing w:line="-19" w:lineRule="auto"/>
        <w:jc w:val="both"/>
        <w:rPr>
          <w:rFonts w:ascii="Arial" w:hAnsi="Arial"/>
          <w:sz w:val="24"/>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yB9Cr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416017" w:rsidRDefault="00416017">
      <w:pPr>
        <w:pStyle w:val="Heading3"/>
        <w:ind w:firstLine="0"/>
      </w:pPr>
    </w:p>
    <w:p w:rsidR="003334A4" w:rsidRDefault="003334A4" w:rsidP="003334A4">
      <w:pPr>
        <w:pStyle w:val="BodyText"/>
      </w:pPr>
    </w:p>
    <w:p w:rsidR="003334A4" w:rsidRDefault="001C0C39" w:rsidP="003334A4">
      <w:pPr>
        <w:pStyle w:val="BodyText"/>
      </w:pPr>
      <w:r>
        <w:t xml:space="preserve">In an effort to alleviate some confusion and duplicated efforts I wanted to put together and outline of Survey needs that may or may not be identified on these individual 1R projects.  This memo is mostly to </w:t>
      </w:r>
      <w:r w:rsidR="004E5721">
        <w:t>alert</w:t>
      </w:r>
      <w:r>
        <w:t xml:space="preserve"> you to the level of survey that may be req</w:t>
      </w:r>
      <w:r w:rsidR="00ED6F44">
        <w:t>uired for specific tasks, and to introduce a revised Survey Request Form.</w:t>
      </w:r>
    </w:p>
    <w:p w:rsidR="001C0C39" w:rsidRDefault="001C0C39" w:rsidP="003334A4">
      <w:pPr>
        <w:pStyle w:val="BodyText"/>
      </w:pPr>
    </w:p>
    <w:p w:rsidR="001C0C39" w:rsidRDefault="001C0C39" w:rsidP="003334A4">
      <w:pPr>
        <w:pStyle w:val="BodyText"/>
      </w:pPr>
      <w:r>
        <w:rPr>
          <w:b/>
        </w:rPr>
        <w:t>All Projects –</w:t>
      </w:r>
      <w:r>
        <w:t xml:space="preserve"> For any project that required field survey, there will need to be control recovered and/or established as part of that project.  Since several of these 1R projects span great lengths of roadway throughout our region, we would like to take this opportunity to densify and/or replace missing control monuments that form a network of control to use for future projects.</w:t>
      </w:r>
    </w:p>
    <w:p w:rsidR="001C0C39" w:rsidRDefault="001C0C39" w:rsidP="003334A4">
      <w:pPr>
        <w:pStyle w:val="BodyText"/>
      </w:pPr>
    </w:p>
    <w:p w:rsidR="001C0C39" w:rsidRDefault="001C0C39" w:rsidP="003334A4">
      <w:pPr>
        <w:pStyle w:val="BodyText"/>
      </w:pPr>
      <w:r>
        <w:rPr>
          <w:b/>
        </w:rPr>
        <w:t>ADA Ramps –</w:t>
      </w:r>
      <w:r>
        <w:t xml:space="preserve"> For any project that will include ADA ramp work, you will need some level of ROW Surveying and ROW Base Mapping in order to determine limits of ownership.  Topographic survey data is also typically collected in these areas to determine the existing ramp conditions.</w:t>
      </w:r>
    </w:p>
    <w:p w:rsidR="000F2DB3" w:rsidRDefault="000F2DB3" w:rsidP="003334A4">
      <w:pPr>
        <w:pStyle w:val="BodyText"/>
      </w:pPr>
    </w:p>
    <w:p w:rsidR="000F2DB3" w:rsidRPr="000F2DB3" w:rsidRDefault="000F2DB3" w:rsidP="003334A4">
      <w:pPr>
        <w:pStyle w:val="BodyText"/>
      </w:pPr>
      <w:r>
        <w:rPr>
          <w:b/>
        </w:rPr>
        <w:t>Encroachments –</w:t>
      </w:r>
      <w:r>
        <w:t xml:space="preserve"> We will need to know if any encroachments are known to exist that will need to be located as part of this project, or if we will need to determine if any exist as part of the survey.</w:t>
      </w:r>
    </w:p>
    <w:p w:rsidR="001C0C39" w:rsidRDefault="001C0C39" w:rsidP="003334A4">
      <w:pPr>
        <w:pStyle w:val="BodyText"/>
      </w:pPr>
    </w:p>
    <w:p w:rsidR="001C0C39" w:rsidRDefault="001C0C39" w:rsidP="003334A4">
      <w:pPr>
        <w:pStyle w:val="BodyText"/>
      </w:pPr>
      <w:r>
        <w:rPr>
          <w:b/>
        </w:rPr>
        <w:t>Monuments in the road –</w:t>
      </w:r>
      <w:r>
        <w:t xml:space="preserve"> For any project that contains monuments set in the roadway we will need to reference their locations to off-site control in case they happen to be disturbed during construction activities.  Once we have referenced these monuments, we will also need to revisit the site after construction in order to replace these monuments, or to set reference monuments outside of the travelled way.</w:t>
      </w:r>
    </w:p>
    <w:p w:rsidR="001C0C39" w:rsidRDefault="001C0C39" w:rsidP="003334A4">
      <w:pPr>
        <w:pStyle w:val="BodyText"/>
      </w:pPr>
    </w:p>
    <w:p w:rsidR="001C0C39" w:rsidRDefault="000F2DB3" w:rsidP="003334A4">
      <w:pPr>
        <w:pStyle w:val="BodyText"/>
      </w:pPr>
      <w:r>
        <w:rPr>
          <w:b/>
        </w:rPr>
        <w:t>Vertical Control</w:t>
      </w:r>
      <w:r w:rsidR="001C0C39">
        <w:rPr>
          <w:b/>
        </w:rPr>
        <w:t xml:space="preserve"> -</w:t>
      </w:r>
      <w:r w:rsidR="006400A8">
        <w:t xml:space="preserve"> </w:t>
      </w:r>
      <w:r w:rsidR="001C0C39">
        <w:t>Most projects will require vertical control to be established, either directly or indirectly.  We will need to know if there are any elevation-critical features that you need located, and which datum you need them referenced to.</w:t>
      </w:r>
    </w:p>
    <w:p w:rsidR="001C0C39" w:rsidRDefault="001C0C39" w:rsidP="003334A4">
      <w:pPr>
        <w:pStyle w:val="BodyText"/>
      </w:pPr>
    </w:p>
    <w:p w:rsidR="001C0C39" w:rsidRDefault="001C0C39" w:rsidP="003334A4">
      <w:pPr>
        <w:pStyle w:val="BodyText"/>
      </w:pPr>
      <w:r>
        <w:rPr>
          <w:b/>
        </w:rPr>
        <w:lastRenderedPageBreak/>
        <w:t>Culverts &amp; Drainage -</w:t>
      </w:r>
      <w:r w:rsidR="006400A8">
        <w:t xml:space="preserve"> </w:t>
      </w:r>
      <w:r>
        <w:t xml:space="preserve">While the majority of these projects are being called “shave &amp; </w:t>
      </w:r>
      <w:proofErr w:type="gramStart"/>
      <w:r>
        <w:t>pave’s</w:t>
      </w:r>
      <w:proofErr w:type="gramEnd"/>
      <w:r>
        <w:t xml:space="preserve">”, there are almost always areas where </w:t>
      </w:r>
      <w:r w:rsidR="006400A8">
        <w:t xml:space="preserve">the </w:t>
      </w:r>
      <w:r>
        <w:t xml:space="preserve">drainage necessitates some excavation </w:t>
      </w:r>
      <w:r w:rsidR="006400A8">
        <w:t>of the road embankment, culvert replacement, or slope stabilization.  These areas usually require some level of topographic survey, as well as ROW survey and limited ROW Base Mapping to define the project area limits.</w:t>
      </w:r>
    </w:p>
    <w:p w:rsidR="006400A8" w:rsidRDefault="006400A8" w:rsidP="003334A4">
      <w:pPr>
        <w:pStyle w:val="BodyText"/>
      </w:pPr>
    </w:p>
    <w:p w:rsidR="006400A8" w:rsidRDefault="006400A8" w:rsidP="003334A4">
      <w:pPr>
        <w:pStyle w:val="BodyText"/>
      </w:pPr>
      <w:r>
        <w:rPr>
          <w:b/>
        </w:rPr>
        <w:t>Schedules -</w:t>
      </w:r>
      <w:r>
        <w:t xml:space="preserve"> We understand that most of these projects are intended to be advertised ASAP next spring for construction in summer 2014.   Some of these projects have limited or no survey or ROW data currently available.  This schedule doesn’t allow much time for survey and ROW tasks</w:t>
      </w:r>
      <w:r w:rsidR="00ED6F44">
        <w:t>, especially considering several of these areas are in large snowfall regions</w:t>
      </w:r>
      <w:r>
        <w:t>.   We would lik</w:t>
      </w:r>
      <w:r w:rsidR="000F2DB3">
        <w:t>e to discuss schedules with you</w:t>
      </w:r>
      <w:r>
        <w:t xml:space="preserve"> to try and come up with a solution that best fits all parties involved.</w:t>
      </w:r>
    </w:p>
    <w:p w:rsidR="006400A8" w:rsidRDefault="006400A8" w:rsidP="003334A4">
      <w:pPr>
        <w:pStyle w:val="BodyText"/>
      </w:pPr>
    </w:p>
    <w:p w:rsidR="000F2DB3" w:rsidRDefault="006400A8" w:rsidP="003334A4">
      <w:pPr>
        <w:pStyle w:val="BodyText"/>
      </w:pPr>
      <w:r>
        <w:rPr>
          <w:b/>
        </w:rPr>
        <w:t>Survey Plan –</w:t>
      </w:r>
      <w:r>
        <w:t xml:space="preserve"> We would like to take several of these projects and use them to densify and replace control monuments that have been destroyed over the years from past projects.  Our plan would be to establish horizontal control monument pairs at intervals of about 1-2 miles</w:t>
      </w:r>
      <w:r w:rsidR="000F2DB3">
        <w:t xml:space="preserve"> that would serve to constrain the projects and connect with other existing networks.  </w:t>
      </w:r>
    </w:p>
    <w:p w:rsidR="000F2DB3" w:rsidRDefault="000F2DB3" w:rsidP="003334A4">
      <w:pPr>
        <w:pStyle w:val="BodyText"/>
      </w:pPr>
    </w:p>
    <w:p w:rsidR="000F2DB3" w:rsidRDefault="000F2DB3" w:rsidP="003334A4">
      <w:pPr>
        <w:pStyle w:val="BodyText"/>
      </w:pPr>
      <w:r>
        <w:t>We would also recover any existing vertical control to determine the amount of work necessary to connect the level lines that historically ran along our highways.  If possible, this level work would be included as part of the closeout survey work done after construction to ensure their survival for future projects.</w:t>
      </w:r>
    </w:p>
    <w:p w:rsidR="000F2DB3" w:rsidRDefault="000F2DB3" w:rsidP="003334A4">
      <w:pPr>
        <w:pStyle w:val="BodyText"/>
      </w:pPr>
    </w:p>
    <w:p w:rsidR="006400A8" w:rsidRDefault="000F2DB3" w:rsidP="003334A4">
      <w:pPr>
        <w:pStyle w:val="BodyText"/>
      </w:pPr>
      <w:r>
        <w:t xml:space="preserve">Together, this horizontal and vertical control would be shown on Survey Control Diagrams recorded as Record of Surveys that would allow the Public access to our control network for any future survey needs along our corridors.  </w:t>
      </w:r>
    </w:p>
    <w:p w:rsidR="00ED6F44" w:rsidRDefault="00ED6F44" w:rsidP="003334A4">
      <w:pPr>
        <w:pStyle w:val="BodyText"/>
      </w:pPr>
    </w:p>
    <w:p w:rsidR="00ED6F44" w:rsidRDefault="00ED6F44" w:rsidP="00ED6F44">
      <w:pPr>
        <w:pStyle w:val="BodyText"/>
      </w:pPr>
      <w:r w:rsidRPr="008237D8">
        <w:rPr>
          <w:b/>
        </w:rPr>
        <w:t>Exhibits –</w:t>
      </w:r>
      <w:r>
        <w:t xml:space="preserve"> The best way to ensure that your project doesn’t get bogged down in Surveys is to make sure that you have sufficient exhibits showing exactly what &amp; where you would like surveyed.   </w:t>
      </w:r>
    </w:p>
    <w:p w:rsidR="00ED6F44" w:rsidRDefault="00ED6F44" w:rsidP="00ED6F44">
      <w:pPr>
        <w:pStyle w:val="BodyText"/>
      </w:pPr>
    </w:p>
    <w:p w:rsidR="00ED6F44" w:rsidRDefault="00ED6F44" w:rsidP="00ED6F44">
      <w:pPr>
        <w:pStyle w:val="BodyText"/>
      </w:pPr>
      <w:r>
        <w:t xml:space="preserve">Depending on the task and area this could involve existing ROW Mapping or previous project as-builts marked up with limits, etc.   It could also include Google Earth .KMZ or even ArcGIS shape files showing points or polygons of areas of interest.  </w:t>
      </w:r>
    </w:p>
    <w:p w:rsidR="00ED6F44" w:rsidRDefault="00ED6F44" w:rsidP="00ED6F44">
      <w:pPr>
        <w:pStyle w:val="BodyText"/>
      </w:pPr>
    </w:p>
    <w:p w:rsidR="00ED6F44" w:rsidRDefault="00ED6F44" w:rsidP="00ED6F44">
      <w:pPr>
        <w:pStyle w:val="BodyText"/>
      </w:pPr>
      <w:r>
        <w:t>Along with these visual representations of the work area, a clear written scope of the survey work to be done is also a great benefit.   We are more than willing to assist you when putting your exhibits/requests together, but the more you can do up-front, the quicker we can get your request in place.</w:t>
      </w:r>
    </w:p>
    <w:p w:rsidR="00ED6F44" w:rsidRDefault="00ED6F44" w:rsidP="003334A4">
      <w:pPr>
        <w:pStyle w:val="BodyText"/>
      </w:pPr>
    </w:p>
    <w:p w:rsidR="000F2DB3" w:rsidRDefault="000F2DB3" w:rsidP="003334A4">
      <w:pPr>
        <w:pStyle w:val="BodyText"/>
      </w:pPr>
    </w:p>
    <w:p w:rsidR="000F2DB3" w:rsidRPr="006400A8" w:rsidRDefault="000F2DB3" w:rsidP="003334A4">
      <w:pPr>
        <w:pStyle w:val="BodyText"/>
      </w:pPr>
    </w:p>
    <w:sectPr w:rsidR="000F2DB3" w:rsidRPr="006400A8" w:rsidSect="007B7843">
      <w:footerReference w:type="default" r:id="rId9"/>
      <w:endnotePr>
        <w:numFmt w:val="decimal"/>
      </w:endnotePr>
      <w:pgSz w:w="12240" w:h="15840"/>
      <w:pgMar w:top="900" w:right="1440" w:bottom="1260" w:left="1440" w:header="979" w:footer="3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39" w:rsidRDefault="001C0C39">
      <w:r>
        <w:separator/>
      </w:r>
    </w:p>
  </w:endnote>
  <w:endnote w:type="continuationSeparator" w:id="0">
    <w:p w:rsidR="001C0C39" w:rsidRDefault="001C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5A" w:rsidRDefault="0054205A" w:rsidP="00156CD4">
    <w:pPr>
      <w:pStyle w:val="Footer"/>
      <w:jc w:val="center"/>
      <w:rPr>
        <w:rFonts w:ascii="Arial" w:hAnsi="Arial"/>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39" w:rsidRDefault="001C0C39">
      <w:r>
        <w:separator/>
      </w:r>
    </w:p>
  </w:footnote>
  <w:footnote w:type="continuationSeparator" w:id="0">
    <w:p w:rsidR="001C0C39" w:rsidRDefault="001C0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3B79"/>
    <w:multiLevelType w:val="hybridMultilevel"/>
    <w:tmpl w:val="4CFA9E60"/>
    <w:lvl w:ilvl="0" w:tplc="DBBE8576">
      <w:numFmt w:val="bullet"/>
      <w:lvlText w:val=""/>
      <w:lvlJc w:val="left"/>
      <w:pPr>
        <w:tabs>
          <w:tab w:val="num" w:pos="1080"/>
        </w:tabs>
        <w:ind w:left="1080" w:hanging="720"/>
      </w:pPr>
      <w:rPr>
        <w:rFonts w:ascii="Wingdings 3" w:eastAsia="Times New Roman" w:hAnsi="Wingdings 3" w:cs="Times New Roman" w:hint="default"/>
      </w:rPr>
    </w:lvl>
    <w:lvl w:ilvl="1" w:tplc="639E02A0" w:tentative="1">
      <w:start w:val="1"/>
      <w:numFmt w:val="bullet"/>
      <w:lvlText w:val="o"/>
      <w:lvlJc w:val="left"/>
      <w:pPr>
        <w:tabs>
          <w:tab w:val="num" w:pos="1440"/>
        </w:tabs>
        <w:ind w:left="1440" w:hanging="360"/>
      </w:pPr>
      <w:rPr>
        <w:rFonts w:ascii="Courier New" w:hAnsi="Courier New" w:hint="default"/>
      </w:rPr>
    </w:lvl>
    <w:lvl w:ilvl="2" w:tplc="FB104946" w:tentative="1">
      <w:start w:val="1"/>
      <w:numFmt w:val="bullet"/>
      <w:lvlText w:val=""/>
      <w:lvlJc w:val="left"/>
      <w:pPr>
        <w:tabs>
          <w:tab w:val="num" w:pos="2160"/>
        </w:tabs>
        <w:ind w:left="2160" w:hanging="360"/>
      </w:pPr>
      <w:rPr>
        <w:rFonts w:ascii="Wingdings" w:hAnsi="Wingdings" w:hint="default"/>
      </w:rPr>
    </w:lvl>
    <w:lvl w:ilvl="3" w:tplc="5EECDA22" w:tentative="1">
      <w:start w:val="1"/>
      <w:numFmt w:val="bullet"/>
      <w:lvlText w:val=""/>
      <w:lvlJc w:val="left"/>
      <w:pPr>
        <w:tabs>
          <w:tab w:val="num" w:pos="2880"/>
        </w:tabs>
        <w:ind w:left="2880" w:hanging="360"/>
      </w:pPr>
      <w:rPr>
        <w:rFonts w:ascii="Symbol" w:hAnsi="Symbol" w:hint="default"/>
      </w:rPr>
    </w:lvl>
    <w:lvl w:ilvl="4" w:tplc="D47AC252" w:tentative="1">
      <w:start w:val="1"/>
      <w:numFmt w:val="bullet"/>
      <w:lvlText w:val="o"/>
      <w:lvlJc w:val="left"/>
      <w:pPr>
        <w:tabs>
          <w:tab w:val="num" w:pos="3600"/>
        </w:tabs>
        <w:ind w:left="3600" w:hanging="360"/>
      </w:pPr>
      <w:rPr>
        <w:rFonts w:ascii="Courier New" w:hAnsi="Courier New" w:hint="default"/>
      </w:rPr>
    </w:lvl>
    <w:lvl w:ilvl="5" w:tplc="745438F2" w:tentative="1">
      <w:start w:val="1"/>
      <w:numFmt w:val="bullet"/>
      <w:lvlText w:val=""/>
      <w:lvlJc w:val="left"/>
      <w:pPr>
        <w:tabs>
          <w:tab w:val="num" w:pos="4320"/>
        </w:tabs>
        <w:ind w:left="4320" w:hanging="360"/>
      </w:pPr>
      <w:rPr>
        <w:rFonts w:ascii="Wingdings" w:hAnsi="Wingdings" w:hint="default"/>
      </w:rPr>
    </w:lvl>
    <w:lvl w:ilvl="6" w:tplc="10528554" w:tentative="1">
      <w:start w:val="1"/>
      <w:numFmt w:val="bullet"/>
      <w:lvlText w:val=""/>
      <w:lvlJc w:val="left"/>
      <w:pPr>
        <w:tabs>
          <w:tab w:val="num" w:pos="5040"/>
        </w:tabs>
        <w:ind w:left="5040" w:hanging="360"/>
      </w:pPr>
      <w:rPr>
        <w:rFonts w:ascii="Symbol" w:hAnsi="Symbol" w:hint="default"/>
      </w:rPr>
    </w:lvl>
    <w:lvl w:ilvl="7" w:tplc="68445ECC" w:tentative="1">
      <w:start w:val="1"/>
      <w:numFmt w:val="bullet"/>
      <w:lvlText w:val="o"/>
      <w:lvlJc w:val="left"/>
      <w:pPr>
        <w:tabs>
          <w:tab w:val="num" w:pos="5760"/>
        </w:tabs>
        <w:ind w:left="5760" w:hanging="360"/>
      </w:pPr>
      <w:rPr>
        <w:rFonts w:ascii="Courier New" w:hAnsi="Courier New" w:hint="default"/>
      </w:rPr>
    </w:lvl>
    <w:lvl w:ilvl="8" w:tplc="2982CF12" w:tentative="1">
      <w:start w:val="1"/>
      <w:numFmt w:val="bullet"/>
      <w:lvlText w:val=""/>
      <w:lvlJc w:val="left"/>
      <w:pPr>
        <w:tabs>
          <w:tab w:val="num" w:pos="6480"/>
        </w:tabs>
        <w:ind w:left="6480" w:hanging="360"/>
      </w:pPr>
      <w:rPr>
        <w:rFonts w:ascii="Wingdings" w:hAnsi="Wingdings" w:hint="default"/>
      </w:rPr>
    </w:lvl>
  </w:abstractNum>
  <w:abstractNum w:abstractNumId="1">
    <w:nsid w:val="67130F7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39"/>
    <w:rsid w:val="000F2DB3"/>
    <w:rsid w:val="00156CD4"/>
    <w:rsid w:val="001C0C39"/>
    <w:rsid w:val="002219B0"/>
    <w:rsid w:val="00234724"/>
    <w:rsid w:val="00287DA0"/>
    <w:rsid w:val="00304F0C"/>
    <w:rsid w:val="00331A69"/>
    <w:rsid w:val="003334A4"/>
    <w:rsid w:val="00416017"/>
    <w:rsid w:val="004B6521"/>
    <w:rsid w:val="004E5721"/>
    <w:rsid w:val="0054205A"/>
    <w:rsid w:val="005E48D6"/>
    <w:rsid w:val="00630988"/>
    <w:rsid w:val="006400A8"/>
    <w:rsid w:val="006B7C25"/>
    <w:rsid w:val="00757A14"/>
    <w:rsid w:val="007A6AAA"/>
    <w:rsid w:val="007B7843"/>
    <w:rsid w:val="008237D8"/>
    <w:rsid w:val="009D58EE"/>
    <w:rsid w:val="00A02243"/>
    <w:rsid w:val="00ED6F44"/>
    <w:rsid w:val="00F5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440"/>
        <w:tab w:val="left" w:pos="-720"/>
        <w:tab w:val="right" w:pos="900"/>
        <w:tab w:val="left" w:pos="960"/>
        <w:tab w:val="left" w:pos="1080"/>
        <w:tab w:val="left" w:pos="5760"/>
        <w:tab w:val="left" w:pos="6120"/>
        <w:tab w:val="right" w:pos="6570"/>
        <w:tab w:val="left" w:pos="6840"/>
      </w:tabs>
      <w:ind w:left="6480"/>
      <w:outlineLvl w:val="0"/>
    </w:pPr>
    <w:rPr>
      <w:rFonts w:ascii="Arial" w:hAnsi="Arial"/>
      <w:sz w:val="24"/>
    </w:rPr>
  </w:style>
  <w:style w:type="paragraph" w:styleId="Heading2">
    <w:name w:val="heading 2"/>
    <w:basedOn w:val="Normal"/>
    <w:next w:val="Normal"/>
    <w:qFormat/>
    <w:pPr>
      <w:keepNext/>
      <w:tabs>
        <w:tab w:val="left" w:pos="-1440"/>
        <w:tab w:val="left" w:pos="-720"/>
        <w:tab w:val="right" w:pos="900"/>
        <w:tab w:val="left" w:pos="1080"/>
        <w:tab w:val="left" w:pos="5760"/>
        <w:tab w:val="right" w:pos="6570"/>
        <w:tab w:val="left" w:pos="6840"/>
      </w:tabs>
      <w:ind w:left="537"/>
      <w:outlineLvl w:val="1"/>
    </w:pPr>
    <w:rPr>
      <w:rFonts w:ascii="Arial" w:hAnsi="Arial"/>
      <w:sz w:val="24"/>
    </w:rPr>
  </w:style>
  <w:style w:type="paragraph" w:styleId="Heading3">
    <w:name w:val="heading 3"/>
    <w:basedOn w:val="Normal"/>
    <w:next w:val="Normal"/>
    <w:qFormat/>
    <w:pPr>
      <w:keepNext/>
      <w:tabs>
        <w:tab w:val="left" w:pos="-1440"/>
      </w:tabs>
      <w:ind w:firstLine="360"/>
      <w:jc w:val="both"/>
      <w:outlineLvl w:val="2"/>
    </w:pPr>
    <w:rPr>
      <w:rFonts w:ascii="Arial" w:hAnsi="Arial"/>
      <w:sz w:val="24"/>
    </w:rPr>
  </w:style>
  <w:style w:type="paragraph" w:styleId="Heading4">
    <w:name w:val="heading 4"/>
    <w:basedOn w:val="Normal"/>
    <w:next w:val="Normal"/>
    <w:qFormat/>
    <w:pPr>
      <w:keepNext/>
      <w:tabs>
        <w:tab w:val="left" w:pos="-1440"/>
        <w:tab w:val="left" w:pos="-720"/>
        <w:tab w:val="right" w:pos="900"/>
        <w:tab w:val="left" w:pos="1080"/>
        <w:tab w:val="left" w:pos="5760"/>
        <w:tab w:val="right" w:pos="6570"/>
        <w:tab w:val="left" w:pos="6840"/>
      </w:tabs>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rPr>
      <w:rFonts w:ascii="Arial" w:hAnsi="Arial"/>
      <w:sz w:val="24"/>
    </w:rPr>
  </w:style>
  <w:style w:type="paragraph" w:styleId="BodyTextIndent">
    <w:name w:val="Body Text Indent"/>
    <w:basedOn w:val="Normal"/>
    <w:pPr>
      <w:tabs>
        <w:tab w:val="left" w:pos="-1440"/>
        <w:tab w:val="left" w:pos="990"/>
      </w:tabs>
      <w:ind w:left="720" w:hanging="360"/>
      <w:jc w:val="both"/>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B7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1440"/>
        <w:tab w:val="left" w:pos="-720"/>
        <w:tab w:val="right" w:pos="900"/>
        <w:tab w:val="left" w:pos="960"/>
        <w:tab w:val="left" w:pos="1080"/>
        <w:tab w:val="left" w:pos="5760"/>
        <w:tab w:val="left" w:pos="6120"/>
        <w:tab w:val="right" w:pos="6570"/>
        <w:tab w:val="left" w:pos="6840"/>
      </w:tabs>
      <w:ind w:left="6480"/>
      <w:outlineLvl w:val="0"/>
    </w:pPr>
    <w:rPr>
      <w:rFonts w:ascii="Arial" w:hAnsi="Arial"/>
      <w:sz w:val="24"/>
    </w:rPr>
  </w:style>
  <w:style w:type="paragraph" w:styleId="Heading2">
    <w:name w:val="heading 2"/>
    <w:basedOn w:val="Normal"/>
    <w:next w:val="Normal"/>
    <w:qFormat/>
    <w:pPr>
      <w:keepNext/>
      <w:tabs>
        <w:tab w:val="left" w:pos="-1440"/>
        <w:tab w:val="left" w:pos="-720"/>
        <w:tab w:val="right" w:pos="900"/>
        <w:tab w:val="left" w:pos="1080"/>
        <w:tab w:val="left" w:pos="5760"/>
        <w:tab w:val="right" w:pos="6570"/>
        <w:tab w:val="left" w:pos="6840"/>
      </w:tabs>
      <w:ind w:left="537"/>
      <w:outlineLvl w:val="1"/>
    </w:pPr>
    <w:rPr>
      <w:rFonts w:ascii="Arial" w:hAnsi="Arial"/>
      <w:sz w:val="24"/>
    </w:rPr>
  </w:style>
  <w:style w:type="paragraph" w:styleId="Heading3">
    <w:name w:val="heading 3"/>
    <w:basedOn w:val="Normal"/>
    <w:next w:val="Normal"/>
    <w:qFormat/>
    <w:pPr>
      <w:keepNext/>
      <w:tabs>
        <w:tab w:val="left" w:pos="-1440"/>
      </w:tabs>
      <w:ind w:firstLine="360"/>
      <w:jc w:val="both"/>
      <w:outlineLvl w:val="2"/>
    </w:pPr>
    <w:rPr>
      <w:rFonts w:ascii="Arial" w:hAnsi="Arial"/>
      <w:sz w:val="24"/>
    </w:rPr>
  </w:style>
  <w:style w:type="paragraph" w:styleId="Heading4">
    <w:name w:val="heading 4"/>
    <w:basedOn w:val="Normal"/>
    <w:next w:val="Normal"/>
    <w:qFormat/>
    <w:pPr>
      <w:keepNext/>
      <w:tabs>
        <w:tab w:val="left" w:pos="-1440"/>
        <w:tab w:val="left" w:pos="-720"/>
        <w:tab w:val="right" w:pos="900"/>
        <w:tab w:val="left" w:pos="1080"/>
        <w:tab w:val="left" w:pos="5760"/>
        <w:tab w:val="right" w:pos="6570"/>
        <w:tab w:val="left" w:pos="6840"/>
      </w:tabs>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rPr>
      <w:rFonts w:ascii="Arial" w:hAnsi="Arial"/>
      <w:sz w:val="24"/>
    </w:rPr>
  </w:style>
  <w:style w:type="paragraph" w:styleId="BodyTextIndent">
    <w:name w:val="Body Text Indent"/>
    <w:basedOn w:val="Normal"/>
    <w:pPr>
      <w:tabs>
        <w:tab w:val="left" w:pos="-1440"/>
        <w:tab w:val="left" w:pos="990"/>
      </w:tabs>
      <w:ind w:left="720" w:hanging="360"/>
      <w:jc w:val="both"/>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B7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iner\Documents\Memo_B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Memo_BK.dot</Template>
  <TotalTime>1</TotalTime>
  <Pages>2</Pages>
  <Words>780</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SOA DOT &amp; PF</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Keiner, Robert (DOT)</dc:creator>
  <cp:lastModifiedBy>Post, Chris L (DOT)</cp:lastModifiedBy>
  <cp:revision>2</cp:revision>
  <cp:lastPrinted>2007-01-04T18:18:00Z</cp:lastPrinted>
  <dcterms:created xsi:type="dcterms:W3CDTF">2016-04-19T17:37:00Z</dcterms:created>
  <dcterms:modified xsi:type="dcterms:W3CDTF">2016-04-19T17:37:00Z</dcterms:modified>
</cp:coreProperties>
</file>