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D6F4" w14:textId="77777777" w:rsidR="00515C82" w:rsidRDefault="00515C82" w:rsidP="00515C82">
      <w:pPr>
        <w:pStyle w:val="Heading1"/>
      </w:pPr>
      <w:r>
        <w:t>Bluebeam Walkthrough for Beginners - Agenda</w:t>
      </w:r>
    </w:p>
    <w:p w14:paraId="526928A5" w14:textId="77777777" w:rsidR="00515C82" w:rsidRDefault="00515C82">
      <w:r>
        <w:t>Welcome</w:t>
      </w:r>
    </w:p>
    <w:p w14:paraId="59EAAEFD" w14:textId="77777777" w:rsidR="00515C82" w:rsidRDefault="00515C82">
      <w:r>
        <w:t>Why we’re introducing Bluebeam</w:t>
      </w:r>
    </w:p>
    <w:p w14:paraId="3E606685" w14:textId="77777777" w:rsidR="00515C82" w:rsidRDefault="00515C82">
      <w:r>
        <w:t>Training Resources</w:t>
      </w:r>
    </w:p>
    <w:p w14:paraId="7EADAC36" w14:textId="77777777" w:rsidR="00515C82" w:rsidRDefault="00515C82">
      <w:r>
        <w:t>Bluebeam Walkthrough:</w:t>
      </w:r>
    </w:p>
    <w:p w14:paraId="046CC11A" w14:textId="0207CAC8" w:rsidR="00FC0050" w:rsidRDefault="00FC0050" w:rsidP="00515C82">
      <w:pPr>
        <w:pStyle w:val="ListParagraph"/>
        <w:numPr>
          <w:ilvl w:val="0"/>
          <w:numId w:val="9"/>
        </w:numPr>
      </w:pPr>
      <w:r>
        <w:t>Create account</w:t>
      </w:r>
    </w:p>
    <w:p w14:paraId="24FE161E" w14:textId="28898141" w:rsidR="00515C82" w:rsidRDefault="00515C82" w:rsidP="00515C82">
      <w:pPr>
        <w:pStyle w:val="ListParagraph"/>
        <w:numPr>
          <w:ilvl w:val="0"/>
          <w:numId w:val="9"/>
        </w:numPr>
      </w:pPr>
      <w:r>
        <w:t>Creating a Profile</w:t>
      </w:r>
    </w:p>
    <w:p w14:paraId="5F6C66A9" w14:textId="26180827" w:rsidR="00515C82" w:rsidRDefault="00515C82" w:rsidP="00515C82">
      <w:pPr>
        <w:pStyle w:val="ListParagraph"/>
        <w:numPr>
          <w:ilvl w:val="0"/>
          <w:numId w:val="9"/>
        </w:numPr>
      </w:pPr>
      <w:r>
        <w:t>Importing Tool Sets</w:t>
      </w:r>
    </w:p>
    <w:p w14:paraId="08BFC3C3" w14:textId="5A35B026" w:rsidR="00515C82" w:rsidRDefault="00515C82" w:rsidP="00515C82">
      <w:pPr>
        <w:pStyle w:val="ListParagraph"/>
        <w:numPr>
          <w:ilvl w:val="0"/>
          <w:numId w:val="9"/>
        </w:numPr>
      </w:pPr>
      <w:r>
        <w:t>Markups</w:t>
      </w:r>
    </w:p>
    <w:p w14:paraId="0C9D536A" w14:textId="7E6422B1" w:rsidR="00515C82" w:rsidRDefault="00515C82" w:rsidP="00515C82">
      <w:pPr>
        <w:pStyle w:val="ListParagraph"/>
        <w:numPr>
          <w:ilvl w:val="0"/>
          <w:numId w:val="9"/>
        </w:numPr>
      </w:pPr>
      <w:r>
        <w:t>Creating a Session</w:t>
      </w:r>
    </w:p>
    <w:p w14:paraId="585FC9EE" w14:textId="36494BEE" w:rsidR="00515C82" w:rsidRDefault="00515C82" w:rsidP="00515C82">
      <w:pPr>
        <w:pStyle w:val="ListParagraph"/>
        <w:numPr>
          <w:ilvl w:val="0"/>
          <w:numId w:val="9"/>
        </w:numPr>
      </w:pPr>
      <w:r>
        <w:t>Working within a Session</w:t>
      </w:r>
    </w:p>
    <w:p w14:paraId="28E58D2E" w14:textId="03215BF4" w:rsidR="00515C82" w:rsidRDefault="00515C82" w:rsidP="00515C82">
      <w:pPr>
        <w:pStyle w:val="ListParagraph"/>
        <w:numPr>
          <w:ilvl w:val="0"/>
          <w:numId w:val="9"/>
        </w:numPr>
      </w:pPr>
      <w:r>
        <w:t>Finishing a Session</w:t>
      </w:r>
    </w:p>
    <w:p w14:paraId="6D68A6E9" w14:textId="77777777" w:rsidR="00515C82" w:rsidRDefault="00515C82">
      <w:proofErr w:type="gramStart"/>
      <w:r>
        <w:t>Future Plans</w:t>
      </w:r>
      <w:proofErr w:type="gramEnd"/>
    </w:p>
    <w:p w14:paraId="1B1279B4" w14:textId="0594BEFF" w:rsidR="00515C82" w:rsidRDefault="00515C82">
      <w:r>
        <w:t>Q&amp;A</w:t>
      </w:r>
    </w:p>
    <w:p w14:paraId="01F07C77" w14:textId="51095BE9" w:rsidR="00515C82" w:rsidRDefault="00515C82">
      <w:r>
        <w:t>Closing Thoughts</w:t>
      </w:r>
    </w:p>
    <w:p w14:paraId="08740B58" w14:textId="66E3E298" w:rsidR="00515C82" w:rsidRDefault="00515C82">
      <w:r>
        <w:t xml:space="preserve">Specifically for this session  </w:t>
      </w:r>
    </w:p>
    <w:p w14:paraId="168EEEFE" w14:textId="77777777" w:rsidR="00515C82" w:rsidRDefault="00515C82" w:rsidP="00515C82">
      <w:pPr>
        <w:pStyle w:val="ListParagraph"/>
        <w:numPr>
          <w:ilvl w:val="0"/>
          <w:numId w:val="8"/>
        </w:numPr>
        <w:ind w:left="720"/>
      </w:pPr>
      <w:r>
        <w:t xml:space="preserve">Feedback on content </w:t>
      </w:r>
    </w:p>
    <w:p w14:paraId="00470BA7" w14:textId="2B7BA29C" w:rsidR="00515C82" w:rsidRDefault="00515C82" w:rsidP="00515C82">
      <w:pPr>
        <w:pStyle w:val="ListParagraph"/>
        <w:numPr>
          <w:ilvl w:val="1"/>
          <w:numId w:val="8"/>
        </w:numPr>
      </w:pPr>
      <w:r>
        <w:t>Hopefully a poor review of the main host (me) thereby making Jake do the whole session by himself :P</w:t>
      </w:r>
    </w:p>
    <w:p w14:paraId="250541FA" w14:textId="7E325EB8" w:rsidR="00515C82" w:rsidRDefault="00515C82">
      <w:r>
        <w:br w:type="page"/>
      </w:r>
    </w:p>
    <w:p w14:paraId="3E4313E9" w14:textId="28398BFD" w:rsidR="00515C82" w:rsidRDefault="00515C82" w:rsidP="0009227E">
      <w:pPr>
        <w:pStyle w:val="Heading1"/>
      </w:pPr>
      <w:r>
        <w:t xml:space="preserve">Bluebeam Walkthrough for Beginners </w:t>
      </w:r>
      <w:r w:rsidR="005F6F63">
        <w:t>–</w:t>
      </w:r>
      <w:r>
        <w:t xml:space="preserve"> </w:t>
      </w:r>
      <w:r w:rsidR="005F6F63">
        <w:t>Talking/Focus Points</w:t>
      </w:r>
    </w:p>
    <w:p w14:paraId="12588D15" w14:textId="1BEF90C8" w:rsidR="00CD2E46" w:rsidRDefault="00640EBD">
      <w:r>
        <w:t xml:space="preserve">Why: </w:t>
      </w:r>
      <w:r w:rsidR="0009227E">
        <w:t>See next page (generated from AI – can customize to make our point)</w:t>
      </w:r>
    </w:p>
    <w:p w14:paraId="06CD7EDE" w14:textId="42AF4D6B" w:rsidR="0009227E" w:rsidRPr="0009227E" w:rsidRDefault="0009227E">
      <w:r w:rsidRPr="0009227E">
        <w:t>Training</w:t>
      </w:r>
    </w:p>
    <w:p w14:paraId="2C963BB2" w14:textId="7EFB392D" w:rsidR="00640EBD" w:rsidRPr="008B6F9D" w:rsidRDefault="00640EBD" w:rsidP="0009227E">
      <w:pPr>
        <w:pStyle w:val="ListParagraph"/>
        <w:numPr>
          <w:ilvl w:val="0"/>
          <w:numId w:val="8"/>
        </w:numPr>
      </w:pPr>
      <w:r w:rsidRPr="008B6F9D">
        <w:t>Bluebeam</w:t>
      </w:r>
      <w:r w:rsidR="0014326C" w:rsidRPr="008B6F9D">
        <w:t xml:space="preserve"> Learning Center</w:t>
      </w:r>
      <w:r w:rsidRPr="008B6F9D">
        <w:t xml:space="preserve"> site: </w:t>
      </w:r>
      <w:hyperlink r:id="rId5" w:history="1">
        <w:r w:rsidRPr="008B6F9D">
          <w:rPr>
            <w:rStyle w:val="Hyperlink"/>
          </w:rPr>
          <w:t>https://www.bluebeam.com/resources/learning-center/</w:t>
        </w:r>
      </w:hyperlink>
      <w:r w:rsidRPr="008B6F9D">
        <w:t xml:space="preserve"> </w:t>
      </w:r>
    </w:p>
    <w:p w14:paraId="5E6F4D8C" w14:textId="6F42DE4E" w:rsidR="003F6986" w:rsidRPr="008B6F9D" w:rsidRDefault="003F6986" w:rsidP="004615E0">
      <w:pPr>
        <w:pStyle w:val="ListParagraph"/>
        <w:numPr>
          <w:ilvl w:val="1"/>
          <w:numId w:val="8"/>
        </w:numPr>
      </w:pPr>
      <w:r w:rsidRPr="008B6F9D">
        <w:t xml:space="preserve">Markup Tools: </w:t>
      </w:r>
      <w:hyperlink r:id="rId6" w:tgtFrame="_blank" w:tooltip="https://university.bluebeam.com/page/markup-tools-how-tos?_gl=1*i9871*_gcl_au*mtq5mzy0ndmxos4xnzuwnze5mdg4*_ga*oduynte4nji1lje3nta3mtkwmdy.*_ga_y03fgv8ycr*cze3ntq0mzuyotakbzykzzekdde3ntq0mzu0mtakajikbdakada." w:history="1">
        <w:r w:rsidRPr="008B6F9D">
          <w:rPr>
            <w:color w:val="0000FF"/>
            <w:u w:val="single"/>
          </w:rPr>
          <w:t>Markup Tools</w:t>
        </w:r>
      </w:hyperlink>
    </w:p>
    <w:p w14:paraId="1E9C002B" w14:textId="2F44C3A0" w:rsidR="00640EBD" w:rsidRDefault="00640EBD" w:rsidP="0009227E">
      <w:pPr>
        <w:pStyle w:val="ListParagraph"/>
        <w:numPr>
          <w:ilvl w:val="0"/>
          <w:numId w:val="8"/>
        </w:numPr>
      </w:pPr>
      <w:r>
        <w:t>Pinnacle</w:t>
      </w:r>
      <w:r w:rsidR="00AD58C2">
        <w:t xml:space="preserve"> Bluebeam Library</w:t>
      </w:r>
      <w:r>
        <w:t>:</w:t>
      </w:r>
      <w:r w:rsidR="00AD58C2" w:rsidRPr="00AD58C2">
        <w:t xml:space="preserve"> </w:t>
      </w:r>
      <w:hyperlink r:id="rId7" w:history="1">
        <w:r w:rsidR="00AD58C2" w:rsidRPr="00365B9C">
          <w:rPr>
            <w:rStyle w:val="Hyperlink"/>
          </w:rPr>
          <w:t>https://portal.pinnacleseries.com/peak/libraries/322d0736-80ff-4770-a169-93c1a7a280ff</w:t>
        </w:r>
      </w:hyperlink>
      <w:r w:rsidR="00AD58C2">
        <w:t xml:space="preserve"> </w:t>
      </w:r>
    </w:p>
    <w:p w14:paraId="08210CCC" w14:textId="77777777" w:rsidR="003F6986" w:rsidRDefault="00640EBD" w:rsidP="0009227E">
      <w:pPr>
        <w:pStyle w:val="ListParagraph"/>
        <w:numPr>
          <w:ilvl w:val="0"/>
          <w:numId w:val="8"/>
        </w:numPr>
      </w:pPr>
      <w:r>
        <w:t>LIB drive:</w:t>
      </w:r>
      <w:r w:rsidR="003F6986">
        <w:t xml:space="preserve"> </w:t>
      </w:r>
      <w:hyperlink r:id="rId8" w:history="1">
        <w:r w:rsidR="003F6986" w:rsidRPr="003F6986">
          <w:rPr>
            <w:rStyle w:val="Hyperlink"/>
          </w:rPr>
          <w:t>\\dot.soa.alaska.gov\shared\AVI\LIB\HighwayDesignMasters\SubmittalForms\Bluebeam</w:t>
        </w:r>
      </w:hyperlink>
      <w:r w:rsidR="003F6986">
        <w:t xml:space="preserve"> </w:t>
      </w:r>
    </w:p>
    <w:p w14:paraId="12A1CABA" w14:textId="76F491FF" w:rsidR="00640EBD" w:rsidRDefault="00640EBD" w:rsidP="0009227E">
      <w:pPr>
        <w:pStyle w:val="ListParagraph"/>
        <w:numPr>
          <w:ilvl w:val="0"/>
          <w:numId w:val="8"/>
        </w:numPr>
      </w:pPr>
      <w:r>
        <w:t>YouTube (or your favorite educational resource on the web)</w:t>
      </w:r>
    </w:p>
    <w:p w14:paraId="0B53F59D" w14:textId="4BAAF285" w:rsidR="00640EBD" w:rsidRDefault="00640EBD">
      <w:r>
        <w:t>Creating Profile</w:t>
      </w:r>
    </w:p>
    <w:p w14:paraId="4A7CF28F" w14:textId="174DC358" w:rsidR="00D33EED" w:rsidRDefault="00D33EED" w:rsidP="00D33EED">
      <w:pPr>
        <w:pStyle w:val="ListParagraph"/>
        <w:numPr>
          <w:ilvl w:val="0"/>
          <w:numId w:val="8"/>
        </w:numPr>
      </w:pPr>
      <w:r>
        <w:t xml:space="preserve">Show </w:t>
      </w:r>
      <w:r w:rsidR="00DB7CF4">
        <w:t>Author and Usernames</w:t>
      </w:r>
      <w:r>
        <w:t xml:space="preserve"> </w:t>
      </w:r>
      <w:r w:rsidR="00DB7CF4">
        <w:t>cheat sheet</w:t>
      </w:r>
    </w:p>
    <w:p w14:paraId="16F7CBC1" w14:textId="0E8A698F" w:rsidR="003B646B" w:rsidRDefault="003B646B" w:rsidP="00D33EED">
      <w:pPr>
        <w:pStyle w:val="ListParagraph"/>
        <w:numPr>
          <w:ilvl w:val="0"/>
          <w:numId w:val="8"/>
        </w:numPr>
      </w:pPr>
      <w:r>
        <w:t>Signatures – certificate and stamp</w:t>
      </w:r>
    </w:p>
    <w:p w14:paraId="617E66A4" w14:textId="0B83AAAA" w:rsidR="00640EBD" w:rsidRDefault="00640EBD">
      <w:r>
        <w:t>Import Tools Sets</w:t>
      </w:r>
    </w:p>
    <w:p w14:paraId="44A09542" w14:textId="2EAF0679" w:rsidR="00440B3A" w:rsidRDefault="00440B3A" w:rsidP="00440B3A">
      <w:pPr>
        <w:pStyle w:val="ListParagraph"/>
        <w:numPr>
          <w:ilvl w:val="0"/>
          <w:numId w:val="8"/>
        </w:numPr>
      </w:pPr>
      <w:r>
        <w:t>First impress on them why we want them to install their specific group’s tool sets</w:t>
      </w:r>
      <w:r w:rsidR="006F3020">
        <w:t xml:space="preserve"> (then follow up in Markups)</w:t>
      </w:r>
    </w:p>
    <w:p w14:paraId="39EBC6CB" w14:textId="2CF8D1C4" w:rsidR="00640EBD" w:rsidRDefault="00640EBD">
      <w:r>
        <w:t>Markups</w:t>
      </w:r>
    </w:p>
    <w:p w14:paraId="008F3E75" w14:textId="165C15A9" w:rsidR="00640EBD" w:rsidRDefault="00640EBD" w:rsidP="00E57299">
      <w:pPr>
        <w:pStyle w:val="ListParagraph"/>
        <w:numPr>
          <w:ilvl w:val="0"/>
          <w:numId w:val="8"/>
        </w:numPr>
      </w:pPr>
      <w:r>
        <w:t xml:space="preserve">You can add dimensioning – first need to set scale of drawing </w:t>
      </w:r>
      <w:r w:rsidR="004D5A0F">
        <w:t xml:space="preserve">– can </w:t>
      </w:r>
      <w:r>
        <w:t>use custom scale</w:t>
      </w:r>
      <w:r w:rsidR="004D5A0F">
        <w:t xml:space="preserve"> or known scale</w:t>
      </w:r>
    </w:p>
    <w:p w14:paraId="2D1A15F7" w14:textId="490D3DF9" w:rsidR="00640EBD" w:rsidRDefault="00640EBD">
      <w:r>
        <w:t>Creating Session</w:t>
      </w:r>
    </w:p>
    <w:p w14:paraId="250E628A" w14:textId="1C4F4DEA" w:rsidR="00F67E4B" w:rsidRDefault="00D4339B" w:rsidP="00E57299">
      <w:pPr>
        <w:pStyle w:val="ListParagraph"/>
        <w:numPr>
          <w:ilvl w:val="0"/>
          <w:numId w:val="8"/>
        </w:numPr>
      </w:pPr>
      <w:r>
        <w:t xml:space="preserve">Switch to </w:t>
      </w:r>
      <w:r w:rsidR="00E57299">
        <w:t>Jake s</w:t>
      </w:r>
      <w:r w:rsidR="00F67E4B">
        <w:t>how</w:t>
      </w:r>
      <w:r>
        <w:t>ing</w:t>
      </w:r>
      <w:r w:rsidR="00F67E4B">
        <w:t xml:space="preserve"> email</w:t>
      </w:r>
      <w:r w:rsidR="00E57299">
        <w:t xml:space="preserve"> generated by Bluebeam session</w:t>
      </w:r>
    </w:p>
    <w:p w14:paraId="53E4F0CC" w14:textId="5C5F6AE5" w:rsidR="00D4339B" w:rsidRDefault="00D4339B" w:rsidP="00E57299">
      <w:pPr>
        <w:pStyle w:val="ListParagraph"/>
        <w:numPr>
          <w:ilvl w:val="0"/>
          <w:numId w:val="8"/>
        </w:numPr>
      </w:pPr>
      <w:r>
        <w:t xml:space="preserve">Jake will provide a few comments and then I’ll share </w:t>
      </w:r>
      <w:r w:rsidR="0094553D">
        <w:t>my screen to show his markups and me replying.  Maybe a bit of ping pong action between Jake and I</w:t>
      </w:r>
      <w:r w:rsidR="00392EB6">
        <w:t xml:space="preserve"> – we’ll see.</w:t>
      </w:r>
    </w:p>
    <w:p w14:paraId="0AD5B109" w14:textId="16456506" w:rsidR="00392EB6" w:rsidRDefault="00640EBD">
      <w:r>
        <w:t>Finishing a Session</w:t>
      </w:r>
    </w:p>
    <w:p w14:paraId="50322426" w14:textId="793B644C" w:rsidR="00132E4C" w:rsidRDefault="00132E4C">
      <w:proofErr w:type="gramStart"/>
      <w:r>
        <w:t>Future Plans</w:t>
      </w:r>
      <w:proofErr w:type="gramEnd"/>
    </w:p>
    <w:p w14:paraId="3349D9AD" w14:textId="3F4C9946" w:rsidR="00132E4C" w:rsidRDefault="00132E4C" w:rsidP="00132E4C">
      <w:pPr>
        <w:pStyle w:val="ListParagraph"/>
        <w:numPr>
          <w:ilvl w:val="0"/>
          <w:numId w:val="8"/>
        </w:numPr>
      </w:pPr>
      <w:r>
        <w:t>Pilot a few PIH reviews</w:t>
      </w:r>
    </w:p>
    <w:p w14:paraId="4FDA2426" w14:textId="70C43551" w:rsidR="00132E4C" w:rsidRDefault="00132E4C" w:rsidP="00132E4C">
      <w:pPr>
        <w:pStyle w:val="ListParagraph"/>
        <w:numPr>
          <w:ilvl w:val="0"/>
          <w:numId w:val="8"/>
        </w:numPr>
      </w:pPr>
      <w:r>
        <w:t>Building-wide training sessions on this material</w:t>
      </w:r>
    </w:p>
    <w:p w14:paraId="4F5B68E7" w14:textId="77777777" w:rsidR="00312E20" w:rsidRDefault="004F1422" w:rsidP="00312E20">
      <w:pPr>
        <w:pStyle w:val="ListParagraph"/>
        <w:numPr>
          <w:ilvl w:val="0"/>
          <w:numId w:val="8"/>
        </w:numPr>
      </w:pPr>
      <w:r>
        <w:t>Workshop with Experts (possibly if we find volunteers who’ve used this in the past)</w:t>
      </w:r>
    </w:p>
    <w:p w14:paraId="1A565202" w14:textId="10D74D18" w:rsidR="004F5138" w:rsidRDefault="004F5138" w:rsidP="004F5138">
      <w:r>
        <w:t>Homework</w:t>
      </w:r>
    </w:p>
    <w:p w14:paraId="7C94E65F" w14:textId="651CE02C" w:rsidR="004F5138" w:rsidRDefault="004328AA" w:rsidP="004F5138">
      <w:pPr>
        <w:pStyle w:val="ListParagraph"/>
        <w:numPr>
          <w:ilvl w:val="0"/>
          <w:numId w:val="8"/>
        </w:numPr>
      </w:pPr>
      <w:r>
        <w:t>Start using it to do markups/reviews</w:t>
      </w:r>
    </w:p>
    <w:p w14:paraId="29DD5404" w14:textId="07E69696" w:rsidR="004328AA" w:rsidRDefault="004328AA" w:rsidP="004F5138">
      <w:pPr>
        <w:pStyle w:val="ListParagraph"/>
        <w:numPr>
          <w:ilvl w:val="0"/>
          <w:numId w:val="8"/>
        </w:numPr>
      </w:pPr>
      <w:proofErr w:type="gramStart"/>
      <w:r>
        <w:t>Setup</w:t>
      </w:r>
      <w:proofErr w:type="gramEnd"/>
      <w:r>
        <w:t xml:space="preserve"> a session between one or more co-workers</w:t>
      </w:r>
    </w:p>
    <w:p w14:paraId="3F3DD35B" w14:textId="5C9DD7FD" w:rsidR="004615E0" w:rsidRDefault="004615E0">
      <w:pPr>
        <w:rPr>
          <w:rStyle w:val="Heading1Char"/>
        </w:rPr>
      </w:pPr>
      <w:r>
        <w:rPr>
          <w:rStyle w:val="Heading1Char"/>
        </w:rPr>
        <w:br w:type="page"/>
      </w:r>
    </w:p>
    <w:p w14:paraId="32402D0A" w14:textId="1B0F9117" w:rsidR="00515C82" w:rsidRPr="00312E20" w:rsidRDefault="00515C82" w:rsidP="00312E20">
      <w:pPr>
        <w:pStyle w:val="Heading1"/>
        <w:rPr>
          <w:rFonts w:asciiTheme="minorHAnsi" w:eastAsiaTheme="minorHAnsi" w:hAnsiTheme="minorHAnsi" w:cstheme="minorBidi"/>
          <w:sz w:val="24"/>
          <w:szCs w:val="24"/>
        </w:rPr>
      </w:pPr>
      <w:r w:rsidRPr="0009227E">
        <w:rPr>
          <w:rStyle w:val="Heading1Char"/>
        </w:rPr>
        <w:t>Why Use Bluebeam for Engineering Use and Reviews?</w:t>
      </w:r>
    </w:p>
    <w:p w14:paraId="630CB432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🔧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Tailored for Engineering</w:t>
      </w:r>
    </w:p>
    <w:p w14:paraId="7969BAA7" w14:textId="77777777" w:rsidR="00515C82" w:rsidRPr="00515C82" w:rsidRDefault="00515C82" w:rsidP="0051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Precision Markups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: Tools like Cloud+, Callout, Measurements, and Polylines are made for plans and specs.</w:t>
      </w:r>
    </w:p>
    <w:p w14:paraId="682A865C" w14:textId="77777777" w:rsidR="00515C82" w:rsidRDefault="00515C82" w:rsidP="0051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 Tool Sets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: Use or create symbols and standards unique to your team or agency.</w:t>
      </w:r>
    </w:p>
    <w:p w14:paraId="1872FE19" w14:textId="49781ACE" w:rsidR="00D15355" w:rsidRPr="00515C82" w:rsidRDefault="00D15355" w:rsidP="00515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Improvements</w:t>
      </w:r>
      <w:r w:rsidRPr="00D15355"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7347E">
        <w:rPr>
          <w:rFonts w:ascii="Times New Roman" w:eastAsia="Times New Roman" w:hAnsi="Times New Roman" w:cs="Times New Roman"/>
          <w:kern w:val="0"/>
          <w14:ligatures w14:val="none"/>
        </w:rPr>
        <w:t>We’ve all ‘enjoyed’ our Adobe experience with trying to comment, use large file</w:t>
      </w:r>
      <w:r w:rsidR="00ED6C9B">
        <w:rPr>
          <w:rFonts w:ascii="Times New Roman" w:eastAsia="Times New Roman" w:hAnsi="Times New Roman" w:cs="Times New Roman"/>
          <w:kern w:val="0"/>
          <w14:ligatures w14:val="none"/>
        </w:rPr>
        <w:t>s with scrolling, zooming, overall navigation issues</w:t>
      </w:r>
      <w:r w:rsidR="0087347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BE76C6">
        <w:rPr>
          <w:rFonts w:ascii="Times New Roman" w:eastAsia="Times New Roman" w:hAnsi="Times New Roman" w:cs="Times New Roman"/>
          <w:kern w:val="0"/>
          <w14:ligatures w14:val="none"/>
        </w:rPr>
        <w:t xml:space="preserve">returning to find </w:t>
      </w:r>
      <w:r w:rsidR="0087347E">
        <w:rPr>
          <w:rFonts w:ascii="Times New Roman" w:eastAsia="Times New Roman" w:hAnsi="Times New Roman" w:cs="Times New Roman"/>
          <w:kern w:val="0"/>
          <w14:ligatures w14:val="none"/>
        </w:rPr>
        <w:t>a ‘blank’ PDF</w:t>
      </w:r>
      <w:r w:rsidR="00BE76C6">
        <w:rPr>
          <w:rFonts w:ascii="Times New Roman" w:eastAsia="Times New Roman" w:hAnsi="Times New Roman" w:cs="Times New Roman"/>
          <w:kern w:val="0"/>
          <w14:ligatures w14:val="none"/>
        </w:rPr>
        <w:t xml:space="preserve"> because of memory leak/loss</w:t>
      </w:r>
      <w:r w:rsidR="0087347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7174A1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🤝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Real-Time Collaboration</w:t>
      </w:r>
    </w:p>
    <w:p w14:paraId="15940BF9" w14:textId="77777777" w:rsidR="00515C82" w:rsidRPr="00515C82" w:rsidRDefault="00515C82" w:rsidP="00515C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Studio Sessions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: Multiple users can review the same PDF live—no version confusion.</w:t>
      </w:r>
    </w:p>
    <w:p w14:paraId="6B9C0DDF" w14:textId="77777777" w:rsidR="00515C82" w:rsidRPr="00515C82" w:rsidRDefault="00515C82" w:rsidP="00515C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 Everything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: Built-in audit trail shows who marked what and when.</w:t>
      </w:r>
    </w:p>
    <w:p w14:paraId="5CCD099D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📊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Better Review Process</w:t>
      </w:r>
    </w:p>
    <w:p w14:paraId="40F6B190" w14:textId="77777777" w:rsidR="00515C82" w:rsidRPr="00515C82" w:rsidRDefault="00515C82" w:rsidP="00515C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Overlay &amp; Compare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: Instantly see plan differences between versions.</w:t>
      </w:r>
    </w:p>
    <w:p w14:paraId="5306BFDF" w14:textId="77777777" w:rsidR="00515C82" w:rsidRPr="00515C82" w:rsidRDefault="00515C82" w:rsidP="00515C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Markup List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: Filter by reviewer, discipline, or status—perfect for QA/QC.</w:t>
      </w:r>
    </w:p>
    <w:p w14:paraId="44FBB0B1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🧰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Tools to Save Time</w:t>
      </w:r>
    </w:p>
    <w:p w14:paraId="06B6589C" w14:textId="77777777" w:rsidR="00515C82" w:rsidRPr="00312E20" w:rsidRDefault="00515C82" w:rsidP="00515C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highlight w:val="yellow"/>
          <w14:ligatures w14:val="none"/>
        </w:rPr>
      </w:pPr>
      <w:r w:rsidRPr="00312E20">
        <w:rPr>
          <w:rFonts w:ascii="Times New Roman" w:eastAsia="Times New Roman" w:hAnsi="Times New Roman" w:cs="Times New Roman"/>
          <w:b/>
          <w:bCs/>
          <w:strike/>
          <w:kern w:val="0"/>
          <w:highlight w:val="yellow"/>
          <w14:ligatures w14:val="none"/>
        </w:rPr>
        <w:t>Batch Processing</w:t>
      </w:r>
      <w:r w:rsidRPr="00312E20">
        <w:rPr>
          <w:rFonts w:ascii="Times New Roman" w:eastAsia="Times New Roman" w:hAnsi="Times New Roman" w:cs="Times New Roman"/>
          <w:strike/>
          <w:kern w:val="0"/>
          <w:highlight w:val="yellow"/>
          <w14:ligatures w14:val="none"/>
        </w:rPr>
        <w:t>: Stamp, link, and combine multiple PDFs at once.</w:t>
      </w:r>
    </w:p>
    <w:p w14:paraId="1C721823" w14:textId="77777777" w:rsidR="00515C82" w:rsidRPr="00515C82" w:rsidRDefault="00515C82" w:rsidP="00515C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Slip Sheeting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 xml:space="preserve">: Keep drawing sets </w:t>
      </w:r>
      <w:proofErr w:type="gramStart"/>
      <w:r w:rsidRPr="00515C82">
        <w:rPr>
          <w:rFonts w:ascii="Times New Roman" w:eastAsia="Times New Roman" w:hAnsi="Times New Roman" w:cs="Times New Roman"/>
          <w:kern w:val="0"/>
          <w14:ligatures w14:val="none"/>
        </w:rPr>
        <w:t>up-to-date</w:t>
      </w:r>
      <w:proofErr w:type="gramEnd"/>
      <w:r w:rsidRPr="00515C82">
        <w:rPr>
          <w:rFonts w:ascii="Times New Roman" w:eastAsia="Times New Roman" w:hAnsi="Times New Roman" w:cs="Times New Roman"/>
          <w:kern w:val="0"/>
          <w14:ligatures w14:val="none"/>
        </w:rPr>
        <w:t xml:space="preserve"> with automatic revision tracking.</w:t>
      </w:r>
    </w:p>
    <w:p w14:paraId="6014CAC8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📐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Engineering-Grade Measurements</w:t>
      </w:r>
    </w:p>
    <w:p w14:paraId="18B45338" w14:textId="77777777" w:rsidR="00515C82" w:rsidRPr="00515C82" w:rsidRDefault="00515C82" w:rsidP="00515C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Measure lengths, areas, slopes, and quantities directly from PDFs—scaled and accurate.</w:t>
      </w:r>
    </w:p>
    <w:p w14:paraId="58E948C9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🔒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Secure and Professional</w:t>
      </w:r>
    </w:p>
    <w:p w14:paraId="089A1EC4" w14:textId="77777777" w:rsidR="00515C82" w:rsidRDefault="00515C82" w:rsidP="00515C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 xml:space="preserve">Supports </w:t>
      </w:r>
      <w:r w:rsidRPr="002F4D2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digital signatures</w:t>
      </w: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, standard stamps, and approval workflows.</w:t>
      </w:r>
    </w:p>
    <w:p w14:paraId="1B9AED38" w14:textId="77777777" w:rsidR="00515C82" w:rsidRPr="00515C82" w:rsidRDefault="005C7BA9" w:rsidP="00515C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112CDE">
          <v:rect id="_x0000_i1025" style="width:0;height:1.5pt" o:hralign="center" o:hrstd="t" o:hr="t" fillcolor="#a0a0a0" stroked="f"/>
        </w:pict>
      </w:r>
    </w:p>
    <w:p w14:paraId="218B30AC" w14:textId="77777777" w:rsidR="00515C82" w:rsidRPr="00515C82" w:rsidRDefault="00515C82" w:rsidP="00515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5C8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🏗️</w:t>
      </w:r>
      <w:r w:rsidRPr="00515C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Uses</w:t>
      </w:r>
    </w:p>
    <w:p w14:paraId="73D6FA37" w14:textId="77777777" w:rsidR="00515C82" w:rsidRPr="00515C82" w:rsidRDefault="00515C82" w:rsidP="00515C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Design plan reviews</w:t>
      </w:r>
    </w:p>
    <w:p w14:paraId="194A17FA" w14:textId="77777777" w:rsidR="00515C82" w:rsidRPr="00515C82" w:rsidRDefault="00515C82" w:rsidP="00515C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Utility coordination</w:t>
      </w:r>
    </w:p>
    <w:p w14:paraId="4A869F5F" w14:textId="77777777" w:rsidR="00515C82" w:rsidRPr="00515C82" w:rsidRDefault="00515C82" w:rsidP="00515C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Submittals and shop drawings</w:t>
      </w:r>
    </w:p>
    <w:p w14:paraId="299CD947" w14:textId="77777777" w:rsidR="00515C82" w:rsidRPr="00515C82" w:rsidRDefault="00515C82" w:rsidP="00515C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As-builts</w:t>
      </w:r>
    </w:p>
    <w:p w14:paraId="01484380" w14:textId="77777777" w:rsidR="00515C82" w:rsidRPr="00515C82" w:rsidRDefault="00515C82" w:rsidP="00515C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Change orders</w:t>
      </w:r>
    </w:p>
    <w:p w14:paraId="4C523CA6" w14:textId="77777777" w:rsidR="00515C82" w:rsidRPr="00515C82" w:rsidRDefault="00515C82" w:rsidP="00515C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5C82">
        <w:rPr>
          <w:rFonts w:ascii="Times New Roman" w:eastAsia="Times New Roman" w:hAnsi="Times New Roman" w:cs="Times New Roman"/>
          <w:kern w:val="0"/>
          <w14:ligatures w14:val="none"/>
        </w:rPr>
        <w:t>Construction documentation</w:t>
      </w:r>
    </w:p>
    <w:p w14:paraId="09ED7A29" w14:textId="77777777" w:rsidR="00515C82" w:rsidRPr="00515C82" w:rsidRDefault="005C7BA9" w:rsidP="00515C8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F3165D">
          <v:rect id="_x0000_i1026" style="width:0;height:1.5pt" o:hralign="center" o:hrstd="t" o:hr="t" fillcolor="#a0a0a0" stroked="f"/>
        </w:pict>
      </w:r>
    </w:p>
    <w:p w14:paraId="4660A52D" w14:textId="77777777" w:rsidR="00515C82" w:rsidRDefault="00515C82"/>
    <w:sectPr w:rsidR="0051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AA9"/>
    <w:multiLevelType w:val="multilevel"/>
    <w:tmpl w:val="47F0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00C53"/>
    <w:multiLevelType w:val="multilevel"/>
    <w:tmpl w:val="1770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A30EC"/>
    <w:multiLevelType w:val="multilevel"/>
    <w:tmpl w:val="375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532FC"/>
    <w:multiLevelType w:val="hybridMultilevel"/>
    <w:tmpl w:val="6408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47125"/>
    <w:multiLevelType w:val="multilevel"/>
    <w:tmpl w:val="CA8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3515C"/>
    <w:multiLevelType w:val="hybridMultilevel"/>
    <w:tmpl w:val="EE7E0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7047B"/>
    <w:multiLevelType w:val="multilevel"/>
    <w:tmpl w:val="2F1A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66FCC"/>
    <w:multiLevelType w:val="multilevel"/>
    <w:tmpl w:val="742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711CFD"/>
    <w:multiLevelType w:val="multilevel"/>
    <w:tmpl w:val="AB86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149833">
    <w:abstractNumId w:val="8"/>
  </w:num>
  <w:num w:numId="2" w16cid:durableId="1298603412">
    <w:abstractNumId w:val="0"/>
  </w:num>
  <w:num w:numId="3" w16cid:durableId="1275594085">
    <w:abstractNumId w:val="7"/>
  </w:num>
  <w:num w:numId="4" w16cid:durableId="1412311220">
    <w:abstractNumId w:val="2"/>
  </w:num>
  <w:num w:numId="5" w16cid:durableId="1566524990">
    <w:abstractNumId w:val="6"/>
  </w:num>
  <w:num w:numId="6" w16cid:durableId="1680885848">
    <w:abstractNumId w:val="1"/>
  </w:num>
  <w:num w:numId="7" w16cid:durableId="668946659">
    <w:abstractNumId w:val="4"/>
  </w:num>
  <w:num w:numId="8" w16cid:durableId="226304783">
    <w:abstractNumId w:val="5"/>
  </w:num>
  <w:num w:numId="9" w16cid:durableId="18968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BD"/>
    <w:rsid w:val="00013625"/>
    <w:rsid w:val="000510DF"/>
    <w:rsid w:val="00077DAA"/>
    <w:rsid w:val="0009227E"/>
    <w:rsid w:val="00132E4C"/>
    <w:rsid w:val="0014326C"/>
    <w:rsid w:val="002272F8"/>
    <w:rsid w:val="002F4D25"/>
    <w:rsid w:val="00312E20"/>
    <w:rsid w:val="00392EB6"/>
    <w:rsid w:val="003B646B"/>
    <w:rsid w:val="003F6986"/>
    <w:rsid w:val="004015ED"/>
    <w:rsid w:val="004328AA"/>
    <w:rsid w:val="00440B3A"/>
    <w:rsid w:val="00457DF8"/>
    <w:rsid w:val="004615E0"/>
    <w:rsid w:val="004D4F9B"/>
    <w:rsid w:val="004D5A0F"/>
    <w:rsid w:val="004F1422"/>
    <w:rsid w:val="004F155D"/>
    <w:rsid w:val="004F5138"/>
    <w:rsid w:val="00515C82"/>
    <w:rsid w:val="005F6F63"/>
    <w:rsid w:val="00640EBD"/>
    <w:rsid w:val="006F3020"/>
    <w:rsid w:val="007246C1"/>
    <w:rsid w:val="007C6169"/>
    <w:rsid w:val="007E3561"/>
    <w:rsid w:val="00810E5A"/>
    <w:rsid w:val="0087347E"/>
    <w:rsid w:val="008B6F9D"/>
    <w:rsid w:val="0090759E"/>
    <w:rsid w:val="0094553D"/>
    <w:rsid w:val="00AD58C2"/>
    <w:rsid w:val="00B175A1"/>
    <w:rsid w:val="00BE76C6"/>
    <w:rsid w:val="00CD2E46"/>
    <w:rsid w:val="00D15355"/>
    <w:rsid w:val="00D33EED"/>
    <w:rsid w:val="00D40B0B"/>
    <w:rsid w:val="00D4339B"/>
    <w:rsid w:val="00D7334F"/>
    <w:rsid w:val="00DA4117"/>
    <w:rsid w:val="00DB140C"/>
    <w:rsid w:val="00DB7CF4"/>
    <w:rsid w:val="00DE18BE"/>
    <w:rsid w:val="00E57299"/>
    <w:rsid w:val="00ED6C9B"/>
    <w:rsid w:val="00F67E4B"/>
    <w:rsid w:val="00F90027"/>
    <w:rsid w:val="00FC0050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74A3"/>
  <w15:chartTrackingRefBased/>
  <w15:docId w15:val="{D98BDCD7-04EF-4350-BBF9-201C585B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E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E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69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ot.soa.alaska.gov\shared\AVI\LIB\HighwayDesignMasters\SubmittalForms\Blueb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pinnacleseries.com/peak/libraries/322d0736-80ff-4770-a169-93c1a7a280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sity.bluebeam.com/page/markup-tools-how-tos?_gl=1*i9871*_gcl_au*MTQ5MzY0NDMxOS4xNzUwNzE5MDg4*_ga*ODUyNTE4NjI1LjE3NTA3MTkwMDY.*_ga_Y03FGV8YCR*czE3NTQ0MzUyOTAkbzYkZzEkdDE3NTQ0MzU0MTAkajIkbDAkaDA." TargetMode="External"/><Relationship Id="rId5" Type="http://schemas.openxmlformats.org/officeDocument/2006/relationships/hyperlink" Target="https://www.bluebeam.com/resources/learning-cent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582</Words>
  <Characters>3321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Links>
    <vt:vector size="24" baseType="variant">
      <vt:variant>
        <vt:i4>2097270</vt:i4>
      </vt:variant>
      <vt:variant>
        <vt:i4>9</vt:i4>
      </vt:variant>
      <vt:variant>
        <vt:i4>0</vt:i4>
      </vt:variant>
      <vt:variant>
        <vt:i4>5</vt:i4>
      </vt:variant>
      <vt:variant>
        <vt:lpwstr>\\dot.soa.alaska.gov\shared\AVI\LIB\HighwayDesignMasters\SubmittalForms\Bluebeam</vt:lpwstr>
      </vt:variant>
      <vt:variant>
        <vt:lpwstr/>
      </vt:variant>
      <vt:variant>
        <vt:i4>6225934</vt:i4>
      </vt:variant>
      <vt:variant>
        <vt:i4>6</vt:i4>
      </vt:variant>
      <vt:variant>
        <vt:i4>0</vt:i4>
      </vt:variant>
      <vt:variant>
        <vt:i4>5</vt:i4>
      </vt:variant>
      <vt:variant>
        <vt:lpwstr>https://portal.pinnacleseries.com/peak/libraries/322d0736-80ff-4770-a169-93c1a7a280ff</vt:lpwstr>
      </vt:variant>
      <vt:variant>
        <vt:lpwstr/>
      </vt:variant>
      <vt:variant>
        <vt:i4>8061050</vt:i4>
      </vt:variant>
      <vt:variant>
        <vt:i4>3</vt:i4>
      </vt:variant>
      <vt:variant>
        <vt:i4>0</vt:i4>
      </vt:variant>
      <vt:variant>
        <vt:i4>5</vt:i4>
      </vt:variant>
      <vt:variant>
        <vt:lpwstr>https://university.bluebeam.com/page/markup-tools-how-tos?_gl=1*i9871*_gcl_au*MTQ5MzY0NDMxOS4xNzUwNzE5MDg4*_ga*ODUyNTE4NjI1LjE3NTA3MTkwMDY.*_ga_Y03FGV8YCR*czE3NTQ0MzUyOTAkbzYkZzEkdDE3NTQ0MzU0MTAkajIkbDAkaDA.</vt:lpwstr>
      </vt:variant>
      <vt:variant>
        <vt:lpwstr/>
      </vt:variant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https://www.bluebeam.com/resources/learning-center/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Post, Christopher L (DOT)</dc:creator>
  <cp:keywords/>
  <dc:description/>
  <cp:lastModifiedBy>Post, Christopher L (DOT)</cp:lastModifiedBy>
  <cp:revision>35</cp:revision>
  <dcterms:created xsi:type="dcterms:W3CDTF">2025-08-05T22:10:00Z</dcterms:created>
  <dcterms:modified xsi:type="dcterms:W3CDTF">2025-08-06T22:36:00Z</dcterms:modified>
</cp:coreProperties>
</file>