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7A55B" w14:textId="77777777" w:rsidR="00A11B96" w:rsidRDefault="002136DC">
      <w:pPr>
        <w:spacing w:after="40"/>
      </w:pPr>
      <w:r>
        <w:rPr>
          <w:b/>
          <w:color w:val="315F96"/>
          <w:sz w:val="24"/>
        </w:rPr>
        <w:t>RECREATIONAL TRAILS PROGRAM</w:t>
      </w:r>
    </w:p>
    <w:p w14:paraId="136F7997" w14:textId="08EAFE99" w:rsidR="00A11B96" w:rsidRDefault="002136DC">
      <w:pPr>
        <w:spacing w:after="40"/>
      </w:pPr>
      <w:r>
        <w:rPr>
          <w:b/>
          <w:color w:val="1F4D78"/>
          <w:sz w:val="48"/>
        </w:rPr>
        <w:t>Budget Narrative SAMPLE</w:t>
      </w:r>
    </w:p>
    <w:p w14:paraId="36984E0D" w14:textId="77777777" w:rsidR="00A11B96" w:rsidRDefault="002136DC">
      <w:pPr>
        <w:spacing w:after="240"/>
      </w:pPr>
      <w:r>
        <w:rPr>
          <w:color w:val="666666"/>
        </w:rPr>
        <w:t>Use this form to explain how each proposed cost supports the project, how the amount was calculated, and how the required match will be provided.</w:t>
      </w:r>
    </w:p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A11B96" w14:paraId="1D47CF09" w14:textId="77777777">
        <w:trPr>
          <w:tblHeader/>
          <w:jc w:val="center"/>
        </w:trPr>
        <w:tc>
          <w:tcPr>
            <w:tcW w:w="50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F72B68" w14:textId="77777777" w:rsidR="00A11B96" w:rsidRDefault="002136DC">
            <w:pPr>
              <w:spacing w:after="0"/>
            </w:pPr>
            <w:r>
              <w:rPr>
                <w:b/>
                <w:color w:val="1F4D78"/>
                <w:sz w:val="18"/>
              </w:rPr>
              <w:t>Applicant organization</w:t>
            </w:r>
            <w:r>
              <w:rPr>
                <w:b/>
                <w:color w:val="1F4D78"/>
                <w:sz w:val="18"/>
              </w:rPr>
              <w:br/>
            </w:r>
            <w:r>
              <w:rPr>
                <w:i/>
                <w:color w:val="666666"/>
                <w:sz w:val="20"/>
              </w:rPr>
              <w:t xml:space="preserve">Click or tap here to enter </w:t>
            </w:r>
            <w:r>
              <w:rPr>
                <w:i/>
                <w:color w:val="666666"/>
                <w:sz w:val="20"/>
              </w:rPr>
              <w:t>text.</w:t>
            </w:r>
          </w:p>
        </w:tc>
        <w:tc>
          <w:tcPr>
            <w:tcW w:w="50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48F0BA" w14:textId="77777777" w:rsidR="00A11B96" w:rsidRDefault="002136DC">
            <w:pPr>
              <w:spacing w:after="0"/>
            </w:pPr>
            <w:r>
              <w:rPr>
                <w:b/>
                <w:color w:val="1F4D78"/>
                <w:sz w:val="18"/>
              </w:rPr>
              <w:t>Project title</w:t>
            </w:r>
            <w:r>
              <w:rPr>
                <w:b/>
                <w:color w:val="1F4D78"/>
                <w:sz w:val="18"/>
              </w:rPr>
              <w:br/>
            </w:r>
            <w:r>
              <w:rPr>
                <w:i/>
                <w:color w:val="666666"/>
                <w:sz w:val="20"/>
              </w:rPr>
              <w:t>Click or tap here to enter text.</w:t>
            </w:r>
          </w:p>
        </w:tc>
      </w:tr>
      <w:tr w:rsidR="00A11B96" w14:paraId="5B8B8B47" w14:textId="77777777">
        <w:trPr>
          <w:jc w:val="center"/>
        </w:trPr>
        <w:tc>
          <w:tcPr>
            <w:tcW w:w="50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DE6056" w14:textId="77777777" w:rsidR="00A11B96" w:rsidRDefault="002136DC">
            <w:pPr>
              <w:spacing w:after="0"/>
            </w:pPr>
            <w:r>
              <w:rPr>
                <w:b/>
                <w:color w:val="1F4D78"/>
                <w:sz w:val="18"/>
              </w:rPr>
              <w:t>Project location/community</w:t>
            </w:r>
            <w:r>
              <w:rPr>
                <w:b/>
                <w:color w:val="1F4D78"/>
                <w:sz w:val="18"/>
              </w:rPr>
              <w:br/>
            </w:r>
            <w:r>
              <w:rPr>
                <w:i/>
                <w:color w:val="666666"/>
                <w:sz w:val="20"/>
              </w:rPr>
              <w:t>Click or tap here to enter text.</w:t>
            </w:r>
          </w:p>
        </w:tc>
        <w:tc>
          <w:tcPr>
            <w:tcW w:w="50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22BBCC" w14:textId="77777777" w:rsidR="00A11B96" w:rsidRDefault="002136DC">
            <w:pPr>
              <w:spacing w:after="0"/>
            </w:pPr>
            <w:r>
              <w:rPr>
                <w:b/>
                <w:color w:val="1F4D78"/>
                <w:sz w:val="18"/>
              </w:rPr>
              <w:t>Project period</w:t>
            </w:r>
            <w:r>
              <w:rPr>
                <w:b/>
                <w:color w:val="1F4D78"/>
                <w:sz w:val="18"/>
              </w:rPr>
              <w:br/>
            </w:r>
            <w:r>
              <w:rPr>
                <w:i/>
                <w:color w:val="666666"/>
                <w:sz w:val="20"/>
              </w:rPr>
              <w:t>MM/DD/YYYY - MM/DD/YYYY</w:t>
            </w:r>
          </w:p>
        </w:tc>
      </w:tr>
      <w:tr w:rsidR="00A11B96" w14:paraId="2882ED22" w14:textId="77777777">
        <w:trPr>
          <w:jc w:val="center"/>
        </w:trPr>
        <w:tc>
          <w:tcPr>
            <w:tcW w:w="50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6AFA89" w14:textId="77777777" w:rsidR="00A11B96" w:rsidRDefault="002136DC">
            <w:pPr>
              <w:spacing w:after="0"/>
            </w:pPr>
            <w:r>
              <w:rPr>
                <w:b/>
                <w:color w:val="1F4D78"/>
                <w:sz w:val="18"/>
              </w:rPr>
              <w:t>RTP project category</w:t>
            </w:r>
            <w:r>
              <w:rPr>
                <w:b/>
                <w:color w:val="1F4D78"/>
                <w:sz w:val="18"/>
              </w:rPr>
              <w:br/>
            </w:r>
            <w:r>
              <w:rPr>
                <w:i/>
                <w:color w:val="666666"/>
                <w:sz w:val="20"/>
              </w:rPr>
              <w:t>Maintenance/restoration; facility/linkage; equipment; new trail; acquisition; accessibility assessment; or safety/education</w:t>
            </w:r>
          </w:p>
        </w:tc>
        <w:tc>
          <w:tcPr>
            <w:tcW w:w="50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1A2826" w14:textId="77777777" w:rsidR="00A11B96" w:rsidRDefault="002136DC">
            <w:pPr>
              <w:spacing w:after="0"/>
            </w:pPr>
            <w:r>
              <w:rPr>
                <w:b/>
                <w:color w:val="1F4D78"/>
                <w:sz w:val="18"/>
              </w:rPr>
              <w:t>Prepared by / date</w:t>
            </w:r>
            <w:r>
              <w:rPr>
                <w:b/>
                <w:color w:val="1F4D78"/>
                <w:sz w:val="18"/>
              </w:rPr>
              <w:br/>
            </w:r>
            <w:r>
              <w:rPr>
                <w:i/>
                <w:color w:val="666666"/>
                <w:sz w:val="20"/>
              </w:rPr>
              <w:t>Click or tap here to enter text.</w:t>
            </w:r>
          </w:p>
        </w:tc>
      </w:tr>
    </w:tbl>
    <w:p w14:paraId="41CFF516" w14:textId="77777777" w:rsidR="00A11B96" w:rsidRDefault="002136DC">
      <w:pPr>
        <w:pStyle w:val="Heading1"/>
      </w:pPr>
      <w:r>
        <w:t>Instructions</w:t>
      </w:r>
    </w:p>
    <w:p w14:paraId="61FA2E9F" w14:textId="77777777" w:rsidR="00A11B96" w:rsidRDefault="002136DC">
      <w:pPr>
        <w:pStyle w:val="ListBullet"/>
        <w:spacing w:after="60"/>
      </w:pPr>
      <w:r>
        <w:rPr>
          <w:color w:val="000000"/>
          <w:sz w:val="19"/>
        </w:rPr>
        <w:t>Enter the same amounts used in the application budget. Explain every cost category and attach estimates, quotes, wage calculations, or other support.</w:t>
      </w:r>
    </w:p>
    <w:p w14:paraId="55DB7D9A" w14:textId="77777777" w:rsidR="00A11B96" w:rsidRDefault="002136DC">
      <w:pPr>
        <w:pStyle w:val="ListBullet"/>
        <w:spacing w:after="60"/>
      </w:pPr>
      <w:r>
        <w:rPr>
          <w:color w:val="000000"/>
          <w:sz w:val="19"/>
        </w:rPr>
        <w:t>Include only costs necessary, reasonable, allocable to the project, and eligible under 23 U.S.C. 206 and applicable federal and state requirements.</w:t>
      </w:r>
    </w:p>
    <w:p w14:paraId="606E4FBD" w14:textId="77777777" w:rsidR="00A11B96" w:rsidRDefault="002136DC">
      <w:pPr>
        <w:pStyle w:val="ListBullet"/>
        <w:spacing w:after="60"/>
      </w:pPr>
      <w:r>
        <w:rPr>
          <w:color w:val="000000"/>
          <w:sz w:val="19"/>
        </w:rPr>
        <w:t>Identify each match source and show how its value was calculated. Do not count the same contribution more than once.</w:t>
      </w:r>
    </w:p>
    <w:p w14:paraId="02F5FADA" w14:textId="77777777" w:rsidR="00A11B96" w:rsidRDefault="002136DC">
      <w:pPr>
        <w:pStyle w:val="ListBullet"/>
        <w:spacing w:after="60"/>
      </w:pPr>
      <w:r>
        <w:rPr>
          <w:color w:val="000000"/>
          <w:sz w:val="19"/>
        </w:rPr>
        <w:t>Do not incur project costs before authorization unless DOT&amp;PF gives written approval. Preapproval planning or environmental costs may be credited as match only when specifically allowed and approved.</w:t>
      </w:r>
    </w:p>
    <w:p w14:paraId="31A533F8" w14:textId="77777777" w:rsidR="00A11B96" w:rsidRDefault="002136DC">
      <w:pPr>
        <w:pStyle w:val="Heading1"/>
      </w:pPr>
      <w:r>
        <w:t>1. Budget Summary</w:t>
      </w:r>
    </w:p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3300"/>
        <w:gridCol w:w="2100"/>
        <w:gridCol w:w="2100"/>
        <w:gridCol w:w="2580"/>
      </w:tblGrid>
      <w:tr w:rsidR="00A11B96" w14:paraId="4A08025F" w14:textId="77777777">
        <w:trPr>
          <w:tblHeader/>
          <w:jc w:val="center"/>
        </w:trPr>
        <w:tc>
          <w:tcPr>
            <w:tcW w:w="3300" w:type="dxa"/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C78278" w14:textId="77777777" w:rsidR="00A11B96" w:rsidRDefault="002136DC">
            <w:pPr>
              <w:jc w:val="center"/>
            </w:pPr>
            <w:r>
              <w:rPr>
                <w:b/>
                <w:color w:val="1F4D78"/>
                <w:sz w:val="18"/>
              </w:rPr>
              <w:t>Budget category</w:t>
            </w:r>
          </w:p>
        </w:tc>
        <w:tc>
          <w:tcPr>
            <w:tcW w:w="2100" w:type="dxa"/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E50A1C" w14:textId="77777777" w:rsidR="00A11B96" w:rsidRDefault="002136DC">
            <w:pPr>
              <w:jc w:val="center"/>
            </w:pPr>
            <w:r>
              <w:rPr>
                <w:b/>
                <w:color w:val="1F4D78"/>
                <w:sz w:val="18"/>
              </w:rPr>
              <w:t xml:space="preserve">RTP </w:t>
            </w:r>
            <w:r>
              <w:rPr>
                <w:b/>
                <w:color w:val="1F4D78"/>
                <w:sz w:val="18"/>
              </w:rPr>
              <w:t>funds requested</w:t>
            </w:r>
          </w:p>
        </w:tc>
        <w:tc>
          <w:tcPr>
            <w:tcW w:w="2100" w:type="dxa"/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C1D02E" w14:textId="77777777" w:rsidR="00A11B96" w:rsidRDefault="002136DC">
            <w:pPr>
              <w:jc w:val="center"/>
            </w:pPr>
            <w:r>
              <w:rPr>
                <w:b/>
                <w:color w:val="1F4D78"/>
                <w:sz w:val="18"/>
              </w:rPr>
              <w:t>Applicant match</w:t>
            </w:r>
          </w:p>
        </w:tc>
        <w:tc>
          <w:tcPr>
            <w:tcW w:w="2580" w:type="dxa"/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5C3FCB" w14:textId="77777777" w:rsidR="00A11B96" w:rsidRDefault="002136DC">
            <w:pPr>
              <w:jc w:val="center"/>
            </w:pPr>
            <w:r>
              <w:rPr>
                <w:b/>
                <w:color w:val="1F4D78"/>
                <w:sz w:val="18"/>
              </w:rPr>
              <w:t>Total cost</w:t>
            </w:r>
          </w:p>
        </w:tc>
      </w:tr>
      <w:tr w:rsidR="00A11B96" w14:paraId="54F27C97" w14:textId="77777777">
        <w:trPr>
          <w:jc w:val="center"/>
        </w:trPr>
        <w:tc>
          <w:tcPr>
            <w:tcW w:w="3300" w:type="dxa"/>
          </w:tcPr>
          <w:p w14:paraId="304FD61F" w14:textId="77777777" w:rsidR="00A11B96" w:rsidRDefault="002136DC">
            <w:r>
              <w:rPr>
                <w:color w:val="000000"/>
                <w:sz w:val="19"/>
              </w:rPr>
              <w:t>Personnel and fringe</w:t>
            </w:r>
          </w:p>
        </w:tc>
        <w:tc>
          <w:tcPr>
            <w:tcW w:w="2100" w:type="dxa"/>
          </w:tcPr>
          <w:p w14:paraId="01D6346A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100" w:type="dxa"/>
          </w:tcPr>
          <w:p w14:paraId="11A56F1F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580" w:type="dxa"/>
          </w:tcPr>
          <w:p w14:paraId="12A4BCFA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</w:tr>
      <w:tr w:rsidR="00A11B96" w14:paraId="74328743" w14:textId="77777777">
        <w:trPr>
          <w:jc w:val="center"/>
        </w:trPr>
        <w:tc>
          <w:tcPr>
            <w:tcW w:w="3300" w:type="dxa"/>
          </w:tcPr>
          <w:p w14:paraId="75A2886A" w14:textId="77777777" w:rsidR="00A11B96" w:rsidRDefault="002136DC">
            <w:r>
              <w:rPr>
                <w:color w:val="000000"/>
                <w:sz w:val="19"/>
              </w:rPr>
              <w:t>Travel</w:t>
            </w:r>
          </w:p>
        </w:tc>
        <w:tc>
          <w:tcPr>
            <w:tcW w:w="2100" w:type="dxa"/>
          </w:tcPr>
          <w:p w14:paraId="7758495C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100" w:type="dxa"/>
          </w:tcPr>
          <w:p w14:paraId="11033C32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580" w:type="dxa"/>
          </w:tcPr>
          <w:p w14:paraId="442901B0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</w:tr>
      <w:tr w:rsidR="00A11B96" w14:paraId="11C9E5CF" w14:textId="77777777">
        <w:trPr>
          <w:jc w:val="center"/>
        </w:trPr>
        <w:tc>
          <w:tcPr>
            <w:tcW w:w="3300" w:type="dxa"/>
          </w:tcPr>
          <w:p w14:paraId="517C1CBC" w14:textId="77777777" w:rsidR="00A11B96" w:rsidRDefault="002136DC">
            <w:r>
              <w:rPr>
                <w:color w:val="000000"/>
                <w:sz w:val="19"/>
              </w:rPr>
              <w:t>Equipment</w:t>
            </w:r>
          </w:p>
        </w:tc>
        <w:tc>
          <w:tcPr>
            <w:tcW w:w="2100" w:type="dxa"/>
          </w:tcPr>
          <w:p w14:paraId="21673AD4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100" w:type="dxa"/>
          </w:tcPr>
          <w:p w14:paraId="1048AB63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580" w:type="dxa"/>
          </w:tcPr>
          <w:p w14:paraId="4EE3BCAC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</w:tr>
      <w:tr w:rsidR="00A11B96" w14:paraId="3781F4FC" w14:textId="77777777">
        <w:trPr>
          <w:jc w:val="center"/>
        </w:trPr>
        <w:tc>
          <w:tcPr>
            <w:tcW w:w="3300" w:type="dxa"/>
          </w:tcPr>
          <w:p w14:paraId="0981E914" w14:textId="77777777" w:rsidR="00A11B96" w:rsidRDefault="002136DC">
            <w:r>
              <w:rPr>
                <w:color w:val="000000"/>
                <w:sz w:val="19"/>
              </w:rPr>
              <w:t>Supplies and materials</w:t>
            </w:r>
          </w:p>
        </w:tc>
        <w:tc>
          <w:tcPr>
            <w:tcW w:w="2100" w:type="dxa"/>
          </w:tcPr>
          <w:p w14:paraId="57D7648E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100" w:type="dxa"/>
          </w:tcPr>
          <w:p w14:paraId="7D396F94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580" w:type="dxa"/>
          </w:tcPr>
          <w:p w14:paraId="1F7A725C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</w:tr>
      <w:tr w:rsidR="00A11B96" w14:paraId="279CC26C" w14:textId="77777777">
        <w:trPr>
          <w:jc w:val="center"/>
        </w:trPr>
        <w:tc>
          <w:tcPr>
            <w:tcW w:w="3300" w:type="dxa"/>
          </w:tcPr>
          <w:p w14:paraId="0FA03EEB" w14:textId="77777777" w:rsidR="00A11B96" w:rsidRDefault="002136DC">
            <w:r>
              <w:rPr>
                <w:color w:val="000000"/>
                <w:sz w:val="19"/>
              </w:rPr>
              <w:t>Contractual / construction</w:t>
            </w:r>
          </w:p>
        </w:tc>
        <w:tc>
          <w:tcPr>
            <w:tcW w:w="2100" w:type="dxa"/>
          </w:tcPr>
          <w:p w14:paraId="119A68E8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100" w:type="dxa"/>
          </w:tcPr>
          <w:p w14:paraId="6BB75436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580" w:type="dxa"/>
          </w:tcPr>
          <w:p w14:paraId="732683D7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</w:tr>
      <w:tr w:rsidR="00A11B96" w14:paraId="0A63C89B" w14:textId="77777777">
        <w:trPr>
          <w:jc w:val="center"/>
        </w:trPr>
        <w:tc>
          <w:tcPr>
            <w:tcW w:w="3300" w:type="dxa"/>
          </w:tcPr>
          <w:p w14:paraId="43DB71B1" w14:textId="77777777" w:rsidR="00A11B96" w:rsidRDefault="002136DC">
            <w:r>
              <w:rPr>
                <w:color w:val="000000"/>
                <w:sz w:val="19"/>
              </w:rPr>
              <w:t>Other direct costs</w:t>
            </w:r>
          </w:p>
        </w:tc>
        <w:tc>
          <w:tcPr>
            <w:tcW w:w="2100" w:type="dxa"/>
          </w:tcPr>
          <w:p w14:paraId="54A55F94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100" w:type="dxa"/>
          </w:tcPr>
          <w:p w14:paraId="67508728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580" w:type="dxa"/>
          </w:tcPr>
          <w:p w14:paraId="175DF3EF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</w:tr>
      <w:tr w:rsidR="00A11B96" w14:paraId="52004EA8" w14:textId="77777777">
        <w:trPr>
          <w:jc w:val="center"/>
        </w:trPr>
        <w:tc>
          <w:tcPr>
            <w:tcW w:w="3300" w:type="dxa"/>
          </w:tcPr>
          <w:p w14:paraId="31139F4D" w14:textId="77777777" w:rsidR="00A11B96" w:rsidRDefault="002136DC">
            <w:r>
              <w:rPr>
                <w:color w:val="000000"/>
                <w:sz w:val="19"/>
              </w:rPr>
              <w:t>Indirect costs, if allowed</w:t>
            </w:r>
          </w:p>
        </w:tc>
        <w:tc>
          <w:tcPr>
            <w:tcW w:w="2100" w:type="dxa"/>
          </w:tcPr>
          <w:p w14:paraId="58D32144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100" w:type="dxa"/>
          </w:tcPr>
          <w:p w14:paraId="36B014CE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580" w:type="dxa"/>
          </w:tcPr>
          <w:p w14:paraId="1C1AFA48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</w:tr>
      <w:tr w:rsidR="00A11B96" w14:paraId="170E2012" w14:textId="77777777">
        <w:trPr>
          <w:jc w:val="center"/>
        </w:trPr>
        <w:tc>
          <w:tcPr>
            <w:tcW w:w="3300" w:type="dxa"/>
            <w:shd w:val="clear" w:color="auto" w:fill="F2F4F7"/>
          </w:tcPr>
          <w:p w14:paraId="70D66D34" w14:textId="77777777" w:rsidR="00A11B96" w:rsidRDefault="002136DC">
            <w:r>
              <w:rPr>
                <w:b/>
                <w:color w:val="000000"/>
                <w:sz w:val="19"/>
              </w:rPr>
              <w:t>TOTAL PROJECT COST</w:t>
            </w:r>
          </w:p>
        </w:tc>
        <w:tc>
          <w:tcPr>
            <w:tcW w:w="2100" w:type="dxa"/>
            <w:shd w:val="clear" w:color="auto" w:fill="F2F4F7"/>
          </w:tcPr>
          <w:p w14:paraId="6D284C7D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100" w:type="dxa"/>
            <w:shd w:val="clear" w:color="auto" w:fill="F2F4F7"/>
          </w:tcPr>
          <w:p w14:paraId="3E0B4721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  <w:tc>
          <w:tcPr>
            <w:tcW w:w="2580" w:type="dxa"/>
            <w:shd w:val="clear" w:color="auto" w:fill="F2F4F7"/>
          </w:tcPr>
          <w:p w14:paraId="51B4903C" w14:textId="77777777" w:rsidR="00A11B96" w:rsidRDefault="002136DC">
            <w:pPr>
              <w:jc w:val="right"/>
            </w:pPr>
            <w:r>
              <w:rPr>
                <w:color w:val="000000"/>
                <w:sz w:val="19"/>
              </w:rPr>
              <w:t>$</w:t>
            </w:r>
          </w:p>
        </w:tc>
      </w:tr>
    </w:tbl>
    <w:p w14:paraId="13F116F4" w14:textId="77777777" w:rsidR="00A11B96" w:rsidRDefault="002136DC">
      <w:r>
        <w:br w:type="page"/>
      </w:r>
    </w:p>
    <w:p w14:paraId="230A3BE6" w14:textId="77777777" w:rsidR="00A11B96" w:rsidRDefault="002136DC">
      <w:pPr>
        <w:pStyle w:val="Heading1"/>
      </w:pPr>
      <w:r>
        <w:lastRenderedPageBreak/>
        <w:t>2. Cost Detail and Justification</w:t>
      </w:r>
    </w:p>
    <w:p w14:paraId="5AA8B54E" w14:textId="77777777" w:rsidR="00A11B96" w:rsidRDefault="002136DC">
      <w:pPr>
        <w:spacing w:after="140"/>
      </w:pPr>
      <w:r>
        <w:rPr>
          <w:i/>
          <w:color w:val="666666"/>
          <w:sz w:val="19"/>
        </w:rPr>
        <w:t>Complete one row for each cost item or group of similar items. Add rows as needed.</w:t>
      </w:r>
    </w:p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1750"/>
        <w:gridCol w:w="1400"/>
        <w:gridCol w:w="2500"/>
        <w:gridCol w:w="2630"/>
        <w:gridCol w:w="1800"/>
      </w:tblGrid>
      <w:tr w:rsidR="00A11B96" w14:paraId="6B19CB66" w14:textId="77777777">
        <w:trPr>
          <w:tblHeader/>
          <w:jc w:val="center"/>
        </w:trPr>
        <w:tc>
          <w:tcPr>
            <w:tcW w:w="1750" w:type="dxa"/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404782" w14:textId="77777777" w:rsidR="00A11B96" w:rsidRDefault="002136DC">
            <w:pPr>
              <w:jc w:val="center"/>
            </w:pPr>
            <w:r>
              <w:rPr>
                <w:b/>
                <w:color w:val="1F4D78"/>
                <w:sz w:val="17"/>
              </w:rPr>
              <w:t>Cost item</w:t>
            </w:r>
          </w:p>
        </w:tc>
        <w:tc>
          <w:tcPr>
            <w:tcW w:w="1400" w:type="dxa"/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03F55B" w14:textId="77777777" w:rsidR="00A11B96" w:rsidRDefault="002136DC">
            <w:pPr>
              <w:jc w:val="center"/>
            </w:pPr>
            <w:r>
              <w:rPr>
                <w:b/>
                <w:color w:val="1F4D78"/>
                <w:sz w:val="17"/>
              </w:rPr>
              <w:t>Amount</w:t>
            </w:r>
          </w:p>
        </w:tc>
        <w:tc>
          <w:tcPr>
            <w:tcW w:w="2500" w:type="dxa"/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E88790" w14:textId="77777777" w:rsidR="00A11B96" w:rsidRDefault="002136DC">
            <w:pPr>
              <w:jc w:val="center"/>
            </w:pPr>
            <w:r>
              <w:rPr>
                <w:b/>
                <w:color w:val="1F4D78"/>
                <w:sz w:val="17"/>
              </w:rPr>
              <w:t>Calculation / basis</w:t>
            </w:r>
          </w:p>
        </w:tc>
        <w:tc>
          <w:tcPr>
            <w:tcW w:w="2630" w:type="dxa"/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A5818B" w14:textId="77777777" w:rsidR="00A11B96" w:rsidRDefault="002136DC">
            <w:pPr>
              <w:jc w:val="center"/>
            </w:pPr>
            <w:r>
              <w:rPr>
                <w:b/>
                <w:color w:val="1F4D78"/>
                <w:sz w:val="17"/>
              </w:rPr>
              <w:t>Purpose and RTP eligibility</w:t>
            </w:r>
          </w:p>
        </w:tc>
        <w:tc>
          <w:tcPr>
            <w:tcW w:w="1800" w:type="dxa"/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67905B" w14:textId="77777777" w:rsidR="00A11B96" w:rsidRDefault="002136DC">
            <w:pPr>
              <w:jc w:val="center"/>
            </w:pPr>
            <w:r>
              <w:rPr>
                <w:b/>
                <w:color w:val="1F4D78"/>
                <w:sz w:val="17"/>
              </w:rPr>
              <w:t>Price support / procurement</w:t>
            </w:r>
          </w:p>
        </w:tc>
      </w:tr>
      <w:tr w:rsidR="00A11B96" w14:paraId="42F6763A" w14:textId="77777777">
        <w:trPr>
          <w:jc w:val="center"/>
        </w:trPr>
        <w:tc>
          <w:tcPr>
            <w:tcW w:w="1750" w:type="dxa"/>
          </w:tcPr>
          <w:p w14:paraId="579CE7D0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Example: trail surfacing</w:t>
            </w:r>
          </w:p>
        </w:tc>
        <w:tc>
          <w:tcPr>
            <w:tcW w:w="1400" w:type="dxa"/>
          </w:tcPr>
          <w:p w14:paraId="3975F5CC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$0.00</w:t>
            </w:r>
          </w:p>
        </w:tc>
        <w:tc>
          <w:tcPr>
            <w:tcW w:w="2500" w:type="dxa"/>
          </w:tcPr>
          <w:p w14:paraId="7D6367C6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Quantity x unit cost, wage x hours, or contract estimate</w:t>
            </w:r>
          </w:p>
        </w:tc>
        <w:tc>
          <w:tcPr>
            <w:tcW w:w="2630" w:type="dxa"/>
          </w:tcPr>
          <w:p w14:paraId="699120DF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Explain why needed and connect to eligible project work</w:t>
            </w:r>
          </w:p>
        </w:tc>
        <w:tc>
          <w:tcPr>
            <w:tcW w:w="1800" w:type="dxa"/>
          </w:tcPr>
          <w:p w14:paraId="7FA6F448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Quote, estimate, catalog price, prior cost, or procurement method</w:t>
            </w:r>
          </w:p>
        </w:tc>
      </w:tr>
      <w:tr w:rsidR="00A11B96" w14:paraId="10DD5F73" w14:textId="77777777">
        <w:trPr>
          <w:jc w:val="center"/>
        </w:trPr>
        <w:tc>
          <w:tcPr>
            <w:tcW w:w="1750" w:type="dxa"/>
          </w:tcPr>
          <w:p w14:paraId="04226385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400" w:type="dxa"/>
          </w:tcPr>
          <w:p w14:paraId="36508DA1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500" w:type="dxa"/>
          </w:tcPr>
          <w:p w14:paraId="4B5628B0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630" w:type="dxa"/>
          </w:tcPr>
          <w:p w14:paraId="4363C18D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800" w:type="dxa"/>
          </w:tcPr>
          <w:p w14:paraId="6505215A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</w:tr>
      <w:tr w:rsidR="00A11B96" w14:paraId="17A64314" w14:textId="77777777">
        <w:trPr>
          <w:jc w:val="center"/>
        </w:trPr>
        <w:tc>
          <w:tcPr>
            <w:tcW w:w="1750" w:type="dxa"/>
          </w:tcPr>
          <w:p w14:paraId="17A38BE2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 xml:space="preserve">Enter </w:t>
            </w:r>
            <w:r>
              <w:rPr>
                <w:i/>
                <w:color w:val="666666"/>
                <w:sz w:val="17"/>
              </w:rPr>
              <w:t>text.</w:t>
            </w:r>
          </w:p>
        </w:tc>
        <w:tc>
          <w:tcPr>
            <w:tcW w:w="1400" w:type="dxa"/>
          </w:tcPr>
          <w:p w14:paraId="783A0D0D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500" w:type="dxa"/>
          </w:tcPr>
          <w:p w14:paraId="6613B584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630" w:type="dxa"/>
          </w:tcPr>
          <w:p w14:paraId="1D27644B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800" w:type="dxa"/>
          </w:tcPr>
          <w:p w14:paraId="0B3F54D6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</w:tr>
      <w:tr w:rsidR="00A11B96" w14:paraId="5400220C" w14:textId="77777777">
        <w:trPr>
          <w:jc w:val="center"/>
        </w:trPr>
        <w:tc>
          <w:tcPr>
            <w:tcW w:w="1750" w:type="dxa"/>
          </w:tcPr>
          <w:p w14:paraId="6068059E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400" w:type="dxa"/>
          </w:tcPr>
          <w:p w14:paraId="11AC76D0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500" w:type="dxa"/>
          </w:tcPr>
          <w:p w14:paraId="2056B912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630" w:type="dxa"/>
          </w:tcPr>
          <w:p w14:paraId="3A06A129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800" w:type="dxa"/>
          </w:tcPr>
          <w:p w14:paraId="2B616F86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</w:tr>
      <w:tr w:rsidR="00A11B96" w14:paraId="2D2348D4" w14:textId="77777777">
        <w:trPr>
          <w:jc w:val="center"/>
        </w:trPr>
        <w:tc>
          <w:tcPr>
            <w:tcW w:w="1750" w:type="dxa"/>
          </w:tcPr>
          <w:p w14:paraId="2427134F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400" w:type="dxa"/>
          </w:tcPr>
          <w:p w14:paraId="0A1C753A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500" w:type="dxa"/>
          </w:tcPr>
          <w:p w14:paraId="00C9D60A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630" w:type="dxa"/>
          </w:tcPr>
          <w:p w14:paraId="5A24F84D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800" w:type="dxa"/>
          </w:tcPr>
          <w:p w14:paraId="5756846E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</w:tr>
      <w:tr w:rsidR="00A11B96" w14:paraId="33AF0B42" w14:textId="77777777">
        <w:trPr>
          <w:jc w:val="center"/>
        </w:trPr>
        <w:tc>
          <w:tcPr>
            <w:tcW w:w="1750" w:type="dxa"/>
          </w:tcPr>
          <w:p w14:paraId="3DADB0D4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400" w:type="dxa"/>
          </w:tcPr>
          <w:p w14:paraId="4B657740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500" w:type="dxa"/>
          </w:tcPr>
          <w:p w14:paraId="0E9CC1F9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630" w:type="dxa"/>
          </w:tcPr>
          <w:p w14:paraId="2ECA1A44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800" w:type="dxa"/>
          </w:tcPr>
          <w:p w14:paraId="1A5E6E02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</w:tr>
      <w:tr w:rsidR="00A11B96" w14:paraId="52BE3EBA" w14:textId="77777777">
        <w:trPr>
          <w:jc w:val="center"/>
        </w:trPr>
        <w:tc>
          <w:tcPr>
            <w:tcW w:w="1750" w:type="dxa"/>
          </w:tcPr>
          <w:p w14:paraId="5D4FB638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400" w:type="dxa"/>
          </w:tcPr>
          <w:p w14:paraId="560E7AFA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500" w:type="dxa"/>
          </w:tcPr>
          <w:p w14:paraId="0490B399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630" w:type="dxa"/>
          </w:tcPr>
          <w:p w14:paraId="3E46A1D7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800" w:type="dxa"/>
          </w:tcPr>
          <w:p w14:paraId="36BB83DB" w14:textId="77777777" w:rsidR="00A11B96" w:rsidRDefault="002136DC">
            <w:pPr>
              <w:spacing w:after="36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</w:tr>
    </w:tbl>
    <w:p w14:paraId="67793B10" w14:textId="77777777" w:rsidR="00A11B96" w:rsidRDefault="002136DC">
      <w:pPr>
        <w:pStyle w:val="Heading1"/>
      </w:pPr>
      <w:r>
        <w:t>3. Personnel and Volunteer Labor</w:t>
      </w:r>
    </w:p>
    <w:p w14:paraId="30DBB852" w14:textId="77777777" w:rsidR="00A11B96" w:rsidRDefault="002136DC">
      <w:pPr>
        <w:keepNext/>
        <w:spacing w:after="40"/>
      </w:pPr>
      <w:r>
        <w:rPr>
          <w:b/>
          <w:color w:val="1F4D78"/>
        </w:rPr>
        <w:t>Paid personnel:</w:t>
      </w:r>
      <w:r>
        <w:rPr>
          <w:i/>
          <w:color w:val="666666"/>
          <w:sz w:val="18"/>
        </w:rPr>
        <w:t xml:space="preserve">  List position, duties, hours, wage rate, and fringe calculation. Explain how time will be documented.</w:t>
      </w:r>
    </w:p>
    <w:p w14:paraId="783ADDA7" w14:textId="77777777" w:rsidR="00A11B96" w:rsidRDefault="002136DC">
      <w:pPr>
        <w:spacing w:after="40"/>
        <w:ind w:left="115"/>
      </w:pPr>
      <w:r>
        <w:rPr>
          <w:i/>
          <w:color w:val="666666"/>
          <w:sz w:val="20"/>
        </w:rPr>
        <w:t>Click or tap here to enter text.</w:t>
      </w:r>
    </w:p>
    <w:p w14:paraId="055654E5" w14:textId="77777777" w:rsidR="00A11B96" w:rsidRDefault="002136DC">
      <w:pPr>
        <w:spacing w:after="40"/>
        <w:ind w:left="115"/>
      </w:pPr>
      <w:r>
        <w:rPr>
          <w:i/>
          <w:color w:val="666666"/>
          <w:sz w:val="20"/>
        </w:rPr>
        <w:t>Click or tap here to enter text.</w:t>
      </w:r>
    </w:p>
    <w:p w14:paraId="5C03872B" w14:textId="77777777" w:rsidR="00A11B96" w:rsidRDefault="002136DC">
      <w:pPr>
        <w:keepNext/>
        <w:spacing w:after="40"/>
      </w:pPr>
      <w:r>
        <w:rPr>
          <w:b/>
          <w:color w:val="1F4D78"/>
        </w:rPr>
        <w:t>Volunteer or donated labor:</w:t>
      </w:r>
      <w:r>
        <w:rPr>
          <w:i/>
          <w:color w:val="666666"/>
          <w:sz w:val="18"/>
        </w:rPr>
        <w:t xml:space="preserve">  List role, hours, valuation rate, source of rate, and how participation will be documented.</w:t>
      </w:r>
    </w:p>
    <w:p w14:paraId="0E655C62" w14:textId="77777777" w:rsidR="00A11B96" w:rsidRDefault="002136DC">
      <w:pPr>
        <w:spacing w:after="40"/>
        <w:ind w:left="115"/>
      </w:pPr>
      <w:r>
        <w:rPr>
          <w:i/>
          <w:color w:val="666666"/>
          <w:sz w:val="20"/>
        </w:rPr>
        <w:t>Click or tap here to enter text.</w:t>
      </w:r>
    </w:p>
    <w:p w14:paraId="6195D452" w14:textId="77777777" w:rsidR="00A11B96" w:rsidRDefault="002136DC">
      <w:pPr>
        <w:spacing w:after="40"/>
        <w:ind w:left="115"/>
      </w:pPr>
      <w:r>
        <w:rPr>
          <w:i/>
          <w:color w:val="666666"/>
          <w:sz w:val="20"/>
        </w:rPr>
        <w:t>Click or tap here to enter text.</w:t>
      </w:r>
    </w:p>
    <w:p w14:paraId="4BFF3AE2" w14:textId="77777777" w:rsidR="00A11B96" w:rsidRDefault="002136DC">
      <w:pPr>
        <w:pStyle w:val="Heading1"/>
      </w:pPr>
      <w:r>
        <w:t xml:space="preserve">4. Equipment, Supplies, Contracts, and </w:t>
      </w:r>
      <w:r>
        <w:t>Construction</w:t>
      </w:r>
    </w:p>
    <w:p w14:paraId="1982DBED" w14:textId="77777777" w:rsidR="00A11B96" w:rsidRDefault="002136DC">
      <w:pPr>
        <w:keepNext/>
        <w:spacing w:after="40"/>
      </w:pPr>
      <w:r>
        <w:rPr>
          <w:b/>
          <w:color w:val="1F4D78"/>
        </w:rPr>
        <w:t>Equipment:</w:t>
      </w:r>
      <w:r>
        <w:rPr>
          <w:i/>
          <w:color w:val="666666"/>
          <w:sz w:val="18"/>
        </w:rPr>
        <w:t xml:space="preserve">  State whether purchased or leased; explain need, expected use, useful life, custody, and price support.</w:t>
      </w:r>
    </w:p>
    <w:p w14:paraId="4C3BD52F" w14:textId="77777777" w:rsidR="00A11B96" w:rsidRDefault="002136DC">
      <w:pPr>
        <w:spacing w:after="40"/>
        <w:ind w:left="115"/>
      </w:pPr>
      <w:r>
        <w:rPr>
          <w:i/>
          <w:color w:val="666666"/>
          <w:sz w:val="20"/>
        </w:rPr>
        <w:t>Click or tap here to enter text.</w:t>
      </w:r>
    </w:p>
    <w:p w14:paraId="2E6E4DDB" w14:textId="77777777" w:rsidR="00A11B96" w:rsidRDefault="002136DC">
      <w:pPr>
        <w:spacing w:after="40"/>
        <w:ind w:left="115"/>
      </w:pPr>
      <w:r>
        <w:rPr>
          <w:i/>
          <w:color w:val="666666"/>
          <w:sz w:val="20"/>
        </w:rPr>
        <w:t>Click or tap here to enter text.</w:t>
      </w:r>
    </w:p>
    <w:p w14:paraId="58ADA5F8" w14:textId="77777777" w:rsidR="00A11B96" w:rsidRDefault="002136DC">
      <w:pPr>
        <w:keepNext/>
        <w:spacing w:after="40"/>
      </w:pPr>
      <w:r>
        <w:rPr>
          <w:b/>
          <w:color w:val="1F4D78"/>
        </w:rPr>
        <w:t>Supplies and materials:</w:t>
      </w:r>
      <w:r>
        <w:rPr>
          <w:i/>
          <w:color w:val="666666"/>
          <w:sz w:val="18"/>
        </w:rPr>
        <w:t xml:space="preserve">  Identify major quantities, unit costs, delivery/freight, and supporting estimates or quotes.</w:t>
      </w:r>
    </w:p>
    <w:p w14:paraId="18C50C03" w14:textId="77777777" w:rsidR="00A11B96" w:rsidRDefault="002136DC">
      <w:pPr>
        <w:spacing w:after="40"/>
        <w:ind w:left="115"/>
      </w:pPr>
      <w:r>
        <w:rPr>
          <w:i/>
          <w:color w:val="666666"/>
          <w:sz w:val="20"/>
        </w:rPr>
        <w:t>Click or tap here to enter text.</w:t>
      </w:r>
    </w:p>
    <w:p w14:paraId="5A6A9EAA" w14:textId="77777777" w:rsidR="00A11B96" w:rsidRDefault="002136DC">
      <w:pPr>
        <w:spacing w:after="40"/>
        <w:ind w:left="115"/>
      </w:pPr>
      <w:r>
        <w:rPr>
          <w:i/>
          <w:color w:val="666666"/>
          <w:sz w:val="20"/>
        </w:rPr>
        <w:t>Click or tap here to enter text.</w:t>
      </w:r>
    </w:p>
    <w:p w14:paraId="4755B5DA" w14:textId="77777777" w:rsidR="00A11B96" w:rsidRDefault="002136DC">
      <w:pPr>
        <w:keepNext/>
        <w:spacing w:after="40"/>
      </w:pPr>
      <w:r>
        <w:rPr>
          <w:b/>
          <w:color w:val="1F4D78"/>
        </w:rPr>
        <w:t>Contracts and construction:</w:t>
      </w:r>
      <w:r>
        <w:rPr>
          <w:i/>
          <w:color w:val="666666"/>
          <w:sz w:val="18"/>
        </w:rPr>
        <w:t xml:space="preserve">  Describe the work, cost estimate, anticipated procurement method, required quotes/bids, and applicable wage/bonding requirements.</w:t>
      </w:r>
    </w:p>
    <w:p w14:paraId="3E2E3AB8" w14:textId="77777777" w:rsidR="00A11B96" w:rsidRDefault="002136DC">
      <w:pPr>
        <w:spacing w:after="40"/>
        <w:ind w:left="115"/>
      </w:pPr>
      <w:r>
        <w:rPr>
          <w:i/>
          <w:color w:val="666666"/>
          <w:sz w:val="20"/>
        </w:rPr>
        <w:t>Click or tap here to enter text.</w:t>
      </w:r>
    </w:p>
    <w:p w14:paraId="0E8F8C79" w14:textId="77777777" w:rsidR="00A11B96" w:rsidRDefault="002136DC">
      <w:pPr>
        <w:spacing w:after="40"/>
        <w:ind w:left="115"/>
      </w:pPr>
      <w:r>
        <w:rPr>
          <w:i/>
          <w:color w:val="666666"/>
          <w:sz w:val="20"/>
        </w:rPr>
        <w:t>Click or tap here to enter text.</w:t>
      </w:r>
    </w:p>
    <w:p w14:paraId="340CB973" w14:textId="77777777" w:rsidR="00A11B96" w:rsidRDefault="002136DC">
      <w:pPr>
        <w:spacing w:after="40"/>
        <w:ind w:left="115"/>
      </w:pPr>
      <w:r>
        <w:rPr>
          <w:i/>
          <w:color w:val="666666"/>
          <w:sz w:val="20"/>
        </w:rPr>
        <w:t>Click or tap here to enter text.</w:t>
      </w:r>
    </w:p>
    <w:p w14:paraId="67335328" w14:textId="77777777" w:rsidR="00A11B96" w:rsidRDefault="002136DC">
      <w:r>
        <w:br w:type="page"/>
      </w:r>
    </w:p>
    <w:p w14:paraId="370A1254" w14:textId="77777777" w:rsidR="00A11B96" w:rsidRDefault="002136DC">
      <w:pPr>
        <w:pStyle w:val="Heading1"/>
      </w:pPr>
      <w:r>
        <w:t>5. Match Narrative</w:t>
      </w:r>
    </w:p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1900"/>
        <w:gridCol w:w="1400"/>
        <w:gridCol w:w="2100"/>
        <w:gridCol w:w="2700"/>
        <w:gridCol w:w="1980"/>
      </w:tblGrid>
      <w:tr w:rsidR="00A11B96" w14:paraId="2F270F9A" w14:textId="77777777">
        <w:trPr>
          <w:tblHeader/>
          <w:jc w:val="center"/>
        </w:trPr>
        <w:tc>
          <w:tcPr>
            <w:tcW w:w="1900" w:type="dxa"/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6DF078" w14:textId="77777777" w:rsidR="00A11B96" w:rsidRDefault="002136DC">
            <w:pPr>
              <w:jc w:val="center"/>
            </w:pPr>
            <w:r>
              <w:rPr>
                <w:b/>
                <w:color w:val="1F4D78"/>
                <w:sz w:val="17"/>
              </w:rPr>
              <w:t>Match source</w:t>
            </w:r>
          </w:p>
        </w:tc>
        <w:tc>
          <w:tcPr>
            <w:tcW w:w="1400" w:type="dxa"/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AED7CD" w14:textId="77777777" w:rsidR="00A11B96" w:rsidRDefault="002136DC">
            <w:pPr>
              <w:jc w:val="center"/>
            </w:pPr>
            <w:r>
              <w:rPr>
                <w:b/>
                <w:color w:val="1F4D78"/>
                <w:sz w:val="17"/>
              </w:rPr>
              <w:t>Amount</w:t>
            </w:r>
          </w:p>
        </w:tc>
        <w:tc>
          <w:tcPr>
            <w:tcW w:w="2100" w:type="dxa"/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99B3C1" w14:textId="77777777" w:rsidR="00A11B96" w:rsidRDefault="002136DC">
            <w:pPr>
              <w:jc w:val="center"/>
            </w:pPr>
            <w:r>
              <w:rPr>
                <w:b/>
                <w:color w:val="1F4D78"/>
                <w:sz w:val="17"/>
              </w:rPr>
              <w:t>Type</w:t>
            </w:r>
          </w:p>
        </w:tc>
        <w:tc>
          <w:tcPr>
            <w:tcW w:w="2700" w:type="dxa"/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91DC9D" w14:textId="77777777" w:rsidR="00A11B96" w:rsidRDefault="002136DC">
            <w:pPr>
              <w:jc w:val="center"/>
            </w:pPr>
            <w:r>
              <w:rPr>
                <w:b/>
                <w:color w:val="1F4D78"/>
                <w:sz w:val="17"/>
              </w:rPr>
              <w:t>Valuation and documentation</w:t>
            </w:r>
          </w:p>
        </w:tc>
        <w:tc>
          <w:tcPr>
            <w:tcW w:w="1980" w:type="dxa"/>
            <w:shd w:val="clear" w:color="auto" w:fill="E8EE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C94348" w14:textId="77777777" w:rsidR="00A11B96" w:rsidRDefault="002136DC">
            <w:pPr>
              <w:jc w:val="center"/>
            </w:pPr>
            <w:r>
              <w:rPr>
                <w:b/>
                <w:color w:val="1F4D78"/>
                <w:sz w:val="17"/>
              </w:rPr>
              <w:t>Status / commitment</w:t>
            </w:r>
          </w:p>
        </w:tc>
      </w:tr>
      <w:tr w:rsidR="00A11B96" w14:paraId="445625A0" w14:textId="77777777">
        <w:trPr>
          <w:jc w:val="center"/>
        </w:trPr>
        <w:tc>
          <w:tcPr>
            <w:tcW w:w="1900" w:type="dxa"/>
          </w:tcPr>
          <w:p w14:paraId="088E56BF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Name of contributor</w:t>
            </w:r>
          </w:p>
        </w:tc>
        <w:tc>
          <w:tcPr>
            <w:tcW w:w="1400" w:type="dxa"/>
          </w:tcPr>
          <w:p w14:paraId="57A2A205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$0.00</w:t>
            </w:r>
          </w:p>
        </w:tc>
        <w:tc>
          <w:tcPr>
            <w:tcW w:w="2100" w:type="dxa"/>
          </w:tcPr>
          <w:p w14:paraId="152E8258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Cash / labor / materials / services / right-of-way / other</w:t>
            </w:r>
          </w:p>
        </w:tc>
        <w:tc>
          <w:tcPr>
            <w:tcW w:w="2700" w:type="dxa"/>
          </w:tcPr>
          <w:p w14:paraId="344B2C5B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Explain calculation and supporting record</w:t>
            </w:r>
          </w:p>
        </w:tc>
        <w:tc>
          <w:tcPr>
            <w:tcW w:w="1980" w:type="dxa"/>
          </w:tcPr>
          <w:p w14:paraId="42F1765A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Committed / pending; attach letter if applicable</w:t>
            </w:r>
          </w:p>
        </w:tc>
      </w:tr>
      <w:tr w:rsidR="00A11B96" w14:paraId="2CF91AE4" w14:textId="77777777">
        <w:trPr>
          <w:jc w:val="center"/>
        </w:trPr>
        <w:tc>
          <w:tcPr>
            <w:tcW w:w="1900" w:type="dxa"/>
          </w:tcPr>
          <w:p w14:paraId="37EE372E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400" w:type="dxa"/>
          </w:tcPr>
          <w:p w14:paraId="48C7A133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100" w:type="dxa"/>
          </w:tcPr>
          <w:p w14:paraId="2D7FF1ED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700" w:type="dxa"/>
          </w:tcPr>
          <w:p w14:paraId="2070E71E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980" w:type="dxa"/>
          </w:tcPr>
          <w:p w14:paraId="265F3175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</w:tr>
      <w:tr w:rsidR="00A11B96" w14:paraId="7E373DAB" w14:textId="77777777">
        <w:trPr>
          <w:jc w:val="center"/>
        </w:trPr>
        <w:tc>
          <w:tcPr>
            <w:tcW w:w="1900" w:type="dxa"/>
          </w:tcPr>
          <w:p w14:paraId="6B8957F2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400" w:type="dxa"/>
          </w:tcPr>
          <w:p w14:paraId="0EFFC4D2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100" w:type="dxa"/>
          </w:tcPr>
          <w:p w14:paraId="052E60F8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700" w:type="dxa"/>
          </w:tcPr>
          <w:p w14:paraId="5F4AB1CE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980" w:type="dxa"/>
          </w:tcPr>
          <w:p w14:paraId="4F941004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</w:tr>
      <w:tr w:rsidR="00A11B96" w14:paraId="176BF64E" w14:textId="77777777">
        <w:trPr>
          <w:jc w:val="center"/>
        </w:trPr>
        <w:tc>
          <w:tcPr>
            <w:tcW w:w="1900" w:type="dxa"/>
          </w:tcPr>
          <w:p w14:paraId="2845CF9F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400" w:type="dxa"/>
          </w:tcPr>
          <w:p w14:paraId="193ABC0A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100" w:type="dxa"/>
          </w:tcPr>
          <w:p w14:paraId="7D4C84BA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2700" w:type="dxa"/>
          </w:tcPr>
          <w:p w14:paraId="7B8CBD24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  <w:tc>
          <w:tcPr>
            <w:tcW w:w="1980" w:type="dxa"/>
          </w:tcPr>
          <w:p w14:paraId="61410BBB" w14:textId="77777777" w:rsidR="00A11B96" w:rsidRDefault="002136DC">
            <w:pPr>
              <w:spacing w:after="320"/>
            </w:pPr>
            <w:r>
              <w:rPr>
                <w:i/>
                <w:color w:val="666666"/>
                <w:sz w:val="17"/>
              </w:rPr>
              <w:t>Enter text.</w:t>
            </w:r>
          </w:p>
        </w:tc>
      </w:tr>
    </w:tbl>
    <w:p w14:paraId="23D4BAFF" w14:textId="77777777" w:rsidR="00A11B96" w:rsidRDefault="002136DC">
      <w:pPr>
        <w:keepNext/>
        <w:spacing w:after="40"/>
      </w:pPr>
      <w:r>
        <w:rPr>
          <w:b/>
          <w:color w:val="1F4D78"/>
        </w:rPr>
        <w:t>Match sufficiency:</w:t>
      </w:r>
      <w:r>
        <w:rPr>
          <w:i/>
          <w:color w:val="666666"/>
          <w:sz w:val="18"/>
        </w:rPr>
        <w:t xml:space="preserve">  Explain how the total match meets the required share and identify any contingency if a contribution is unavailable.</w:t>
      </w:r>
    </w:p>
    <w:p w14:paraId="33168601" w14:textId="77777777" w:rsidR="00A11B96" w:rsidRDefault="002136DC">
      <w:pPr>
        <w:spacing w:after="40"/>
        <w:ind w:left="115"/>
      </w:pPr>
      <w:r>
        <w:rPr>
          <w:i/>
          <w:color w:val="666666"/>
          <w:sz w:val="20"/>
        </w:rPr>
        <w:t>Click or tap here to enter text.</w:t>
      </w:r>
    </w:p>
    <w:p w14:paraId="021FA524" w14:textId="77777777" w:rsidR="00A11B96" w:rsidRDefault="002136DC">
      <w:pPr>
        <w:spacing w:after="40"/>
        <w:ind w:left="115"/>
      </w:pPr>
      <w:r>
        <w:rPr>
          <w:i/>
          <w:color w:val="666666"/>
          <w:sz w:val="20"/>
        </w:rPr>
        <w:t>Click or tap here to enter text.</w:t>
      </w:r>
    </w:p>
    <w:p w14:paraId="130F0237" w14:textId="77777777" w:rsidR="00A11B96" w:rsidRDefault="002136DC">
      <w:pPr>
        <w:keepNext/>
        <w:spacing w:after="40"/>
      </w:pPr>
      <w:r>
        <w:rPr>
          <w:b/>
          <w:color w:val="1F4D78"/>
        </w:rPr>
        <w:t>Other federal funds used as match, if any:</w:t>
      </w:r>
      <w:r>
        <w:rPr>
          <w:i/>
          <w:color w:val="666666"/>
          <w:sz w:val="18"/>
        </w:rPr>
        <w:t xml:space="preserve">  Identify the program, amount, authority/eligibility, and confirmation that the same cost is not charged to both awards.</w:t>
      </w:r>
    </w:p>
    <w:p w14:paraId="41D4AAEF" w14:textId="77777777" w:rsidR="00A11B96" w:rsidRDefault="002136DC">
      <w:pPr>
        <w:spacing w:after="40"/>
        <w:ind w:left="115"/>
      </w:pPr>
      <w:r>
        <w:rPr>
          <w:i/>
          <w:color w:val="666666"/>
          <w:sz w:val="20"/>
        </w:rPr>
        <w:t>Click or tap here to enter text.</w:t>
      </w:r>
    </w:p>
    <w:p w14:paraId="16AE7116" w14:textId="77777777" w:rsidR="00A11B96" w:rsidRDefault="002136DC">
      <w:pPr>
        <w:pStyle w:val="Heading1"/>
      </w:pPr>
      <w:r>
        <w:t>6. Cost Reasonableness and Allowability</w:t>
      </w:r>
    </w:p>
    <w:p w14:paraId="3D351FCD" w14:textId="77777777" w:rsidR="00A11B96" w:rsidRDefault="002136DC">
      <w:pPr>
        <w:spacing w:after="80"/>
      </w:pPr>
      <w:r>
        <w:rPr>
          <w:color w:val="000000"/>
          <w:sz w:val="19"/>
        </w:rPr>
        <w:t>☐</w:t>
      </w:r>
      <w:r>
        <w:rPr>
          <w:color w:val="000000"/>
          <w:sz w:val="19"/>
        </w:rPr>
        <w:t xml:space="preserve">  Costs are necessary to accomplish the approved scope and are reasonable for the project location and market conditions.</w:t>
      </w:r>
    </w:p>
    <w:p w14:paraId="3A11C7E6" w14:textId="77777777" w:rsidR="00A11B96" w:rsidRDefault="002136DC">
      <w:pPr>
        <w:spacing w:after="80"/>
      </w:pPr>
      <w:r>
        <w:rPr>
          <w:color w:val="000000"/>
          <w:sz w:val="19"/>
        </w:rPr>
        <w:t>☐</w:t>
      </w:r>
      <w:r>
        <w:rPr>
          <w:color w:val="000000"/>
          <w:sz w:val="19"/>
        </w:rPr>
        <w:t xml:space="preserve">  Costs are allocable to this project and are not also charged to another award or used twice as match.</w:t>
      </w:r>
    </w:p>
    <w:p w14:paraId="572EA6E2" w14:textId="77777777" w:rsidR="00A11B96" w:rsidRDefault="002136DC">
      <w:pPr>
        <w:spacing w:after="80"/>
      </w:pPr>
      <w:r>
        <w:rPr>
          <w:color w:val="000000"/>
          <w:sz w:val="19"/>
        </w:rPr>
        <w:t>☐</w:t>
      </w:r>
      <w:r>
        <w:rPr>
          <w:color w:val="000000"/>
          <w:sz w:val="19"/>
        </w:rPr>
        <w:t xml:space="preserve">  The budget excludes prohibited RTP uses, including condemnation, and excludes work outside the recreational-trail purpose.</w:t>
      </w:r>
    </w:p>
    <w:p w14:paraId="33C50E42" w14:textId="77777777" w:rsidR="00A11B96" w:rsidRDefault="002136DC">
      <w:pPr>
        <w:spacing w:after="80"/>
      </w:pPr>
      <w:r>
        <w:rPr>
          <w:color w:val="000000"/>
          <w:sz w:val="19"/>
        </w:rPr>
        <w:t>☐</w:t>
      </w:r>
      <w:r>
        <w:rPr>
          <w:color w:val="000000"/>
          <w:sz w:val="19"/>
        </w:rPr>
        <w:t xml:space="preserve">  Procurement will follow the applicable federal, state, local, tribal, and organizational requirements, using the most restrictive applicable standard.</w:t>
      </w:r>
    </w:p>
    <w:p w14:paraId="29C0D1DE" w14:textId="77777777" w:rsidR="00A11B96" w:rsidRDefault="002136DC">
      <w:pPr>
        <w:spacing w:after="80"/>
      </w:pPr>
      <w:r>
        <w:rPr>
          <w:color w:val="000000"/>
          <w:sz w:val="19"/>
        </w:rPr>
        <w:t>☐</w:t>
      </w:r>
      <w:r>
        <w:rPr>
          <w:color w:val="000000"/>
          <w:sz w:val="19"/>
        </w:rPr>
        <w:t xml:space="preserve">  Required supporting documents are attached or identified in this narrative.</w:t>
      </w:r>
    </w:p>
    <w:sectPr w:rsidR="00A11B96" w:rsidSect="00034616">
      <w:headerReference w:type="default" r:id="rId8"/>
      <w:footerReference w:type="default" r:id="rId9"/>
      <w:pgSz w:w="12240" w:h="15840"/>
      <w:pgMar w:top="1008" w:right="1080" w:bottom="936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40877" w14:textId="77777777" w:rsidR="002136DC" w:rsidRDefault="002136DC">
      <w:pPr>
        <w:spacing w:after="0" w:line="240" w:lineRule="auto"/>
      </w:pPr>
      <w:r>
        <w:separator/>
      </w:r>
    </w:p>
  </w:endnote>
  <w:endnote w:type="continuationSeparator" w:id="0">
    <w:p w14:paraId="50342420" w14:textId="77777777" w:rsidR="002136DC" w:rsidRDefault="00213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D9F8" w14:textId="77777777" w:rsidR="00A11B96" w:rsidRDefault="002136DC">
    <w:pPr>
      <w:pStyle w:val="Footer"/>
      <w:jc w:val="center"/>
    </w:pPr>
    <w:r>
      <w:rPr>
        <w:color w:val="666666"/>
        <w:sz w:val="16"/>
      </w:rPr>
      <w:t>Budget Narrative Template | 23 U.S.C. 206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8EB67" w14:textId="77777777" w:rsidR="002136DC" w:rsidRDefault="002136DC">
      <w:pPr>
        <w:spacing w:after="0" w:line="240" w:lineRule="auto"/>
      </w:pPr>
      <w:r>
        <w:separator/>
      </w:r>
    </w:p>
  </w:footnote>
  <w:footnote w:type="continuationSeparator" w:id="0">
    <w:p w14:paraId="14964569" w14:textId="77777777" w:rsidR="002136DC" w:rsidRDefault="00213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1573F" w14:textId="77777777" w:rsidR="00A11B96" w:rsidRDefault="002136DC">
    <w:pPr>
      <w:pStyle w:val="Header"/>
      <w:jc w:val="right"/>
    </w:pPr>
    <w:r>
      <w:rPr>
        <w:b/>
        <w:color w:val="666666"/>
        <w:sz w:val="16"/>
      </w:rPr>
      <w:t>ALASKA MULTI-USE TRAILS PROGRAM | RTP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82062954">
    <w:abstractNumId w:val="8"/>
  </w:num>
  <w:num w:numId="2" w16cid:durableId="491062672">
    <w:abstractNumId w:val="6"/>
  </w:num>
  <w:num w:numId="3" w16cid:durableId="291405282">
    <w:abstractNumId w:val="5"/>
  </w:num>
  <w:num w:numId="4" w16cid:durableId="2120638148">
    <w:abstractNumId w:val="4"/>
  </w:num>
  <w:num w:numId="5" w16cid:durableId="788864878">
    <w:abstractNumId w:val="7"/>
  </w:num>
  <w:num w:numId="6" w16cid:durableId="770272663">
    <w:abstractNumId w:val="3"/>
  </w:num>
  <w:num w:numId="7" w16cid:durableId="1575774186">
    <w:abstractNumId w:val="2"/>
  </w:num>
  <w:num w:numId="8" w16cid:durableId="256258034">
    <w:abstractNumId w:val="1"/>
  </w:num>
  <w:num w:numId="9" w16cid:durableId="1770659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36DC"/>
    <w:rsid w:val="0029639D"/>
    <w:rsid w:val="00326F90"/>
    <w:rsid w:val="0045053E"/>
    <w:rsid w:val="006F6C1E"/>
    <w:rsid w:val="00A11B9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1DF436"/>
  <w14:defaultImageDpi w14:val="300"/>
  <w15:docId w15:val="{BEF6EFB5-D08C-42D0-9DE5-75980B6D7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315F96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F4D7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1F4D7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699</Words>
  <Characters>4171</Characters>
  <Application>Microsoft Office Word</Application>
  <DocSecurity>0</DocSecurity>
  <Lines>88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Garrett, Rebecca A (DOT)</cp:lastModifiedBy>
  <cp:revision>3</cp:revision>
  <dcterms:created xsi:type="dcterms:W3CDTF">2026-08-12T22:43:00Z</dcterms:created>
  <dcterms:modified xsi:type="dcterms:W3CDTF">2026-08-12T22:43:00Z</dcterms:modified>
  <cp:category/>
</cp:coreProperties>
</file>